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AA" w:rsidRDefault="009F78AA" w:rsidP="009F78AA">
      <w:pPr>
        <w:pStyle w:val="NormalnyWeb"/>
      </w:pPr>
      <w:r>
        <w:br/>
        <w:t xml:space="preserve">Zadania: </w:t>
      </w:r>
      <w:r>
        <w:br/>
        <w:t>Kodowanie i sprawozdawanie świadczeń zdrowotnych,</w:t>
      </w:r>
      <w:r>
        <w:br/>
        <w:t>kontrolowanie poprawności danych o świadczeniach wprowadzonych do systemu informatycznego,</w:t>
      </w:r>
      <w:r>
        <w:br/>
        <w:t>nadzorowanie prawidłowości prowadzenia list oczekujących w komórkach organizacyjnych,</w:t>
      </w:r>
      <w:r>
        <w:br/>
        <w:t>informowanie komórek organizacyjnych o zasadach sprawozdawania świadczeń zdrowotnych,</w:t>
      </w:r>
      <w:r>
        <w:br/>
        <w:t>prowadzenie korespondencji w zakresie zadań Działu Statystyki Medycznej.</w:t>
      </w:r>
    </w:p>
    <w:p w:rsidR="009F78AA" w:rsidRDefault="009F78AA" w:rsidP="009F78AA">
      <w:pPr>
        <w:pStyle w:val="NormalnyWeb"/>
        <w:spacing w:after="240" w:afterAutospacing="0"/>
      </w:pPr>
      <w:bookmarkStart w:id="0" w:name="_GoBack"/>
      <w:bookmarkEnd w:id="0"/>
      <w:r>
        <w:t>Wymagania:</w:t>
      </w:r>
      <w:r>
        <w:br/>
        <w:t xml:space="preserve">Wykształcenie średnie lub wyższe, </w:t>
      </w:r>
      <w:r>
        <w:br/>
        <w:t>dobra organizacja pracy własnej,</w:t>
      </w:r>
      <w:r>
        <w:br/>
        <w:t>umiejętność pracy w grupie,</w:t>
      </w:r>
      <w:r>
        <w:br/>
        <w:t>dobra znajomość obsługi komputera,  w tym pakietu Office,</w:t>
      </w:r>
      <w:r>
        <w:br/>
        <w:t>umiejętność szybkiego, samodzielnego przyswajania wiedzy,</w:t>
      </w:r>
      <w:r>
        <w:br/>
        <w:t>samodzielność,</w:t>
      </w:r>
      <w:r>
        <w:br/>
        <w:t>kreatywność i dyspozycyjność.</w:t>
      </w:r>
      <w:r>
        <w:br/>
      </w:r>
      <w:r>
        <w:br/>
        <w:t>Preferowane są osoby:</w:t>
      </w:r>
      <w:r>
        <w:br/>
        <w:t>posiadające wykształcenie w zakresie zdrowia publicznego</w:t>
      </w:r>
      <w:r>
        <w:br/>
        <w:t xml:space="preserve">posiadające umiejętność kodowania </w:t>
      </w:r>
      <w:proofErr w:type="spellStart"/>
      <w:r>
        <w:t>rozpoznań</w:t>
      </w:r>
      <w:proofErr w:type="spellEnd"/>
      <w:r>
        <w:t xml:space="preserve"> chorób wg klasyfikacji ICD10 oraz procedur wg klasyfikacji ICD9,</w:t>
      </w:r>
      <w:r>
        <w:br/>
        <w:t>posiadające umiejętność kodowania i sprawozdawania świadczeń zdrowotnych,</w:t>
      </w:r>
      <w:r>
        <w:br/>
        <w:t>znające zasady weryfikacji uprawnień do uzyskiwania bezpłatnych świadczeń zdrowotnych,</w:t>
      </w:r>
      <w:r>
        <w:br/>
        <w:t>znające zasady prowadzenia dokumentacji medycznej.</w:t>
      </w:r>
    </w:p>
    <w:p w:rsidR="00AF6178" w:rsidRDefault="00AF6178"/>
    <w:sectPr w:rsidR="00AF6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AA"/>
    <w:rsid w:val="009F78AA"/>
    <w:rsid w:val="00A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3554C-9730-494D-B764-B13D6A539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Rzecznik</cp:lastModifiedBy>
  <cp:revision>1</cp:revision>
  <dcterms:created xsi:type="dcterms:W3CDTF">2021-03-08T13:33:00Z</dcterms:created>
  <dcterms:modified xsi:type="dcterms:W3CDTF">2021-03-08T13:33:00Z</dcterms:modified>
</cp:coreProperties>
</file>