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02" w:rsidRDefault="004B6318" w:rsidP="005E1C02">
      <w:pPr>
        <w:jc w:val="right"/>
        <w:rPr>
          <w:rFonts w:eastAsia="Calibri"/>
        </w:rPr>
      </w:pPr>
      <w:r>
        <w:rPr>
          <w:rFonts w:eastAsia="Calibri"/>
        </w:rPr>
        <w:t>Białystok, dnia 23.09.2020</w:t>
      </w:r>
      <w:r w:rsidR="005E1C02">
        <w:rPr>
          <w:rFonts w:eastAsia="Calibri"/>
        </w:rPr>
        <w:t xml:space="preserve"> r.</w:t>
      </w:r>
    </w:p>
    <w:p w:rsidR="005E1C02" w:rsidRDefault="005E1C02" w:rsidP="005E1C02">
      <w:pPr>
        <w:spacing w:line="360" w:lineRule="auto"/>
        <w:jc w:val="left"/>
        <w:rPr>
          <w:rFonts w:eastAsia="Calibri"/>
        </w:rPr>
      </w:pPr>
    </w:p>
    <w:p w:rsidR="004B6318" w:rsidRPr="001D27C4" w:rsidRDefault="004B6318" w:rsidP="004B6318">
      <w:pPr>
        <w:spacing w:line="276" w:lineRule="auto"/>
        <w:rPr>
          <w:b/>
          <w:bCs/>
        </w:rPr>
      </w:pPr>
      <w:r w:rsidRPr="001D27C4">
        <w:rPr>
          <w:b/>
          <w:bCs/>
        </w:rPr>
        <w:t>Uniwersytecki Szpital Kliniczny w Białymstoku</w:t>
      </w:r>
    </w:p>
    <w:p w:rsidR="004B6318" w:rsidRDefault="004B6318" w:rsidP="004B6318">
      <w:pPr>
        <w:spacing w:line="276" w:lineRule="auto"/>
        <w:rPr>
          <w:b/>
          <w:bCs/>
        </w:rPr>
      </w:pPr>
      <w:r w:rsidRPr="001D27C4">
        <w:rPr>
          <w:b/>
          <w:bCs/>
        </w:rPr>
        <w:t>Dział Zamówień Publicznych</w:t>
      </w:r>
    </w:p>
    <w:p w:rsidR="004B6318" w:rsidRDefault="004B6318" w:rsidP="004B6318">
      <w:pPr>
        <w:spacing w:line="276" w:lineRule="auto"/>
        <w:rPr>
          <w:b/>
          <w:bCs/>
        </w:rPr>
      </w:pPr>
      <w:r w:rsidRPr="001D27C4">
        <w:rPr>
          <w:b/>
          <w:bCs/>
        </w:rPr>
        <w:t>M. Skłodowskiej-Curie</w:t>
      </w:r>
      <w:r>
        <w:rPr>
          <w:b/>
          <w:bCs/>
        </w:rPr>
        <w:t xml:space="preserve"> </w:t>
      </w:r>
      <w:r w:rsidRPr="001D27C4">
        <w:rPr>
          <w:b/>
          <w:bCs/>
        </w:rPr>
        <w:t>24A</w:t>
      </w:r>
    </w:p>
    <w:p w:rsidR="004B6318" w:rsidRDefault="004B6318" w:rsidP="004B6318">
      <w:pPr>
        <w:pStyle w:val="pkt"/>
        <w:tabs>
          <w:tab w:val="right" w:pos="9000"/>
        </w:tabs>
        <w:spacing w:after="0" w:line="276" w:lineRule="auto"/>
        <w:ind w:left="0" w:firstLine="0"/>
        <w:rPr>
          <w:b/>
          <w:bCs/>
        </w:rPr>
      </w:pPr>
      <w:r w:rsidRPr="001D27C4">
        <w:rPr>
          <w:b/>
          <w:bCs/>
        </w:rPr>
        <w:t>15-276</w:t>
      </w:r>
      <w:r>
        <w:rPr>
          <w:b/>
          <w:bCs/>
        </w:rPr>
        <w:t xml:space="preserve"> </w:t>
      </w:r>
      <w:r w:rsidRPr="001D27C4">
        <w:rPr>
          <w:b/>
          <w:bCs/>
        </w:rPr>
        <w:t>Białystok</w:t>
      </w:r>
    </w:p>
    <w:p w:rsidR="004B6318" w:rsidRDefault="004B6318" w:rsidP="005E1C02">
      <w:pPr>
        <w:spacing w:line="360" w:lineRule="auto"/>
        <w:jc w:val="left"/>
        <w:rPr>
          <w:rFonts w:eastAsia="Calibri"/>
        </w:rPr>
      </w:pPr>
    </w:p>
    <w:p w:rsidR="005E1C02" w:rsidRDefault="0073674F" w:rsidP="005E1C02">
      <w:pPr>
        <w:spacing w:line="360" w:lineRule="auto"/>
        <w:jc w:val="left"/>
        <w:rPr>
          <w:rFonts w:eastAsia="Calibri"/>
        </w:rPr>
      </w:pPr>
      <w:r>
        <w:rPr>
          <w:rFonts w:eastAsia="Calibri"/>
        </w:rPr>
        <w:t>ZP/I</w:t>
      </w:r>
      <w:r w:rsidR="004B6318">
        <w:rPr>
          <w:rFonts w:eastAsia="Calibri"/>
        </w:rPr>
        <w:t>X/20</w:t>
      </w:r>
      <w:r w:rsidR="005E1C02">
        <w:rPr>
          <w:rFonts w:eastAsia="Calibri"/>
        </w:rPr>
        <w:t>/</w:t>
      </w:r>
      <w:r w:rsidR="00BE338A">
        <w:rPr>
          <w:rFonts w:eastAsia="Calibri"/>
        </w:rPr>
        <w:t>804</w:t>
      </w:r>
      <w:bookmarkStart w:id="0" w:name="_GoBack"/>
      <w:bookmarkEnd w:id="0"/>
    </w:p>
    <w:p w:rsidR="005E1C02" w:rsidRDefault="005E1C02" w:rsidP="005E1C02">
      <w:pPr>
        <w:jc w:val="center"/>
        <w:rPr>
          <w:b/>
        </w:rPr>
      </w:pPr>
    </w:p>
    <w:p w:rsidR="005E1C02" w:rsidRDefault="005E1C02" w:rsidP="005E1C02">
      <w:pPr>
        <w:spacing w:line="276" w:lineRule="auto"/>
        <w:jc w:val="center"/>
        <w:rPr>
          <w:b/>
        </w:rPr>
      </w:pPr>
      <w:r>
        <w:rPr>
          <w:b/>
        </w:rPr>
        <w:t xml:space="preserve">Informacja o wyborze oferty najkorzystniejszej </w:t>
      </w:r>
    </w:p>
    <w:p w:rsidR="005E1C02" w:rsidRDefault="005E1C02" w:rsidP="005E1C02">
      <w:pPr>
        <w:spacing w:line="276" w:lineRule="auto"/>
        <w:jc w:val="center"/>
        <w:rPr>
          <w:rFonts w:eastAsia="Calibri"/>
        </w:rPr>
      </w:pPr>
    </w:p>
    <w:p w:rsidR="005E1C02" w:rsidRDefault="005E1C02" w:rsidP="005E1C02">
      <w:pPr>
        <w:pStyle w:val="Tekstpodstawowy"/>
        <w:spacing w:line="276" w:lineRule="auto"/>
        <w:rPr>
          <w:u w:val="single"/>
        </w:rPr>
      </w:pPr>
      <w:r>
        <w:rPr>
          <w:rFonts w:eastAsia="Calibri"/>
          <w:b/>
        </w:rPr>
        <w:t>Dotyczy:</w:t>
      </w:r>
      <w:r>
        <w:rPr>
          <w:rFonts w:eastAsia="Calibri"/>
        </w:rPr>
        <w:t xml:space="preserve"> </w:t>
      </w:r>
      <w:r>
        <w:rPr>
          <w:rFonts w:eastAsia="Calibri"/>
          <w:u w:val="single"/>
        </w:rPr>
        <w:t xml:space="preserve">postępowania o udzielenie zamówienia publicznego w trybie przetargu nieograniczonego na </w:t>
      </w:r>
      <w:r w:rsidR="004B6318" w:rsidRPr="004B6318">
        <w:rPr>
          <w:rFonts w:eastAsia="Calibri"/>
          <w:u w:val="single"/>
        </w:rPr>
        <w:t>dostawę chirurgicznej odzieży barierowej</w:t>
      </w:r>
      <w:r w:rsidR="004B6318">
        <w:rPr>
          <w:rFonts w:eastAsia="Calibri"/>
          <w:u w:val="single"/>
        </w:rPr>
        <w:t xml:space="preserve"> (sprawa nr 74/2020</w:t>
      </w:r>
      <w:r>
        <w:rPr>
          <w:rFonts w:eastAsia="Calibri"/>
          <w:u w:val="single"/>
        </w:rPr>
        <w:t>).</w:t>
      </w:r>
    </w:p>
    <w:p w:rsidR="005E1C02" w:rsidRDefault="005E1C02" w:rsidP="005E1C02">
      <w:pPr>
        <w:pStyle w:val="Tekstpodstawowy"/>
        <w:spacing w:line="276" w:lineRule="auto"/>
        <w:ind w:firstLine="360"/>
      </w:pPr>
      <w:r>
        <w:t>Na podstawie art. 92 ust. 1 ustawy z dnia 29 stycznia 2004 r</w:t>
      </w:r>
      <w:r w:rsidR="0073674F">
        <w:t xml:space="preserve">oku Prawo zamówień publicznych </w:t>
      </w:r>
      <w:r w:rsidR="004B6318">
        <w:t xml:space="preserve">(tj. </w:t>
      </w:r>
      <w:r w:rsidR="004B6318" w:rsidRPr="00FB4B05">
        <w:t xml:space="preserve">Dz. U. z 2019 r. poz. 1843 z </w:t>
      </w:r>
      <w:proofErr w:type="spellStart"/>
      <w:r w:rsidR="004B6318" w:rsidRPr="00FB4B05">
        <w:t>późn</w:t>
      </w:r>
      <w:proofErr w:type="spellEnd"/>
      <w:r w:rsidR="004B6318" w:rsidRPr="00FB4B05">
        <w:t>. zm</w:t>
      </w:r>
      <w:r w:rsidR="0073674F" w:rsidRPr="0073674F">
        <w:t>.).</w:t>
      </w:r>
      <w:r>
        <w:t xml:space="preserve"> Zamawiający Uniwersytecki Szpital Kliniczny w Białymstoku, informuje o wyniku oceny ofert złożonych w postępowaniu o udzielenie zamówienia publicznego w trybie przetargu nieograniczonego na dostawę </w:t>
      </w:r>
      <w:r w:rsidR="004B6318" w:rsidRPr="004B6318">
        <w:rPr>
          <w:rFonts w:eastAsia="Calibri"/>
        </w:rPr>
        <w:t xml:space="preserve">chirurgicznej odzieży barierowej </w:t>
      </w:r>
      <w:r w:rsidR="004B6318">
        <w:rPr>
          <w:rFonts w:eastAsia="Calibri"/>
        </w:rPr>
        <w:t>(sprawa nr 74/2020</w:t>
      </w:r>
      <w:r>
        <w:rPr>
          <w:rFonts w:eastAsia="Calibri"/>
        </w:rPr>
        <w:t>):</w:t>
      </w:r>
    </w:p>
    <w:p w:rsidR="005E1C02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Wybór oferty najkorzystniejszej:</w:t>
      </w:r>
    </w:p>
    <w:p w:rsidR="0073674F" w:rsidRDefault="004B6318" w:rsidP="005E1C02">
      <w:pPr>
        <w:spacing w:line="276" w:lineRule="auto"/>
        <w:rPr>
          <w:b/>
        </w:rPr>
      </w:pPr>
      <w:r>
        <w:rPr>
          <w:b/>
        </w:rPr>
        <w:t>Pakiet nr 1</w:t>
      </w:r>
      <w:r w:rsidR="005E1C02">
        <w:t xml:space="preserve"> –</w:t>
      </w:r>
      <w:r w:rsidR="0073674F">
        <w:t xml:space="preserve"> </w:t>
      </w:r>
      <w:r w:rsidR="006A16FE">
        <w:t xml:space="preserve">„GARMEX” A. </w:t>
      </w:r>
      <w:proofErr w:type="spellStart"/>
      <w:r w:rsidR="006A16FE">
        <w:t>Jafiszow</w:t>
      </w:r>
      <w:proofErr w:type="spellEnd"/>
      <w:r w:rsidR="006A16FE">
        <w:t>, W. Kamiński sp. j., Ignatki 40B, 16-001 Kleosin</w:t>
      </w:r>
      <w:r w:rsidR="005E1C02">
        <w:t xml:space="preserve"> </w:t>
      </w:r>
      <w:r w:rsidR="005E1C02">
        <w:rPr>
          <w:b/>
        </w:rPr>
        <w:t xml:space="preserve"> </w:t>
      </w:r>
    </w:p>
    <w:p w:rsidR="006A16FE" w:rsidRPr="006A16FE" w:rsidRDefault="006A16FE" w:rsidP="005E1C02">
      <w:pPr>
        <w:spacing w:line="276" w:lineRule="auto"/>
        <w:rPr>
          <w:b/>
        </w:rPr>
      </w:pPr>
      <w:r>
        <w:rPr>
          <w:b/>
        </w:rPr>
        <w:t>Pakiet nr 2</w:t>
      </w:r>
      <w:r>
        <w:t xml:space="preserve"> – „GARMEX” A. </w:t>
      </w:r>
      <w:proofErr w:type="spellStart"/>
      <w:r>
        <w:t>Jafiszow</w:t>
      </w:r>
      <w:proofErr w:type="spellEnd"/>
      <w:r>
        <w:t xml:space="preserve">, W. Kamiński sp. j., Ignatki 40B, 16-001 Kleosin </w:t>
      </w:r>
      <w:r>
        <w:rPr>
          <w:b/>
        </w:rPr>
        <w:t xml:space="preserve"> </w:t>
      </w:r>
    </w:p>
    <w:p w:rsidR="0073674F" w:rsidRDefault="0073674F" w:rsidP="005E1C02">
      <w:pPr>
        <w:spacing w:line="276" w:lineRule="auto"/>
      </w:pPr>
    </w:p>
    <w:p w:rsidR="005E1C02" w:rsidRDefault="005E1C02" w:rsidP="005E1C02">
      <w:pPr>
        <w:spacing w:line="276" w:lineRule="auto"/>
        <w:rPr>
          <w:b/>
          <w:u w:val="single"/>
        </w:rPr>
      </w:pPr>
      <w:r>
        <w:rPr>
          <w:b/>
          <w:u w:val="single"/>
        </w:rPr>
        <w:t>Uzasadnienie wyboru ofert</w:t>
      </w:r>
      <w:r w:rsidR="0073674F">
        <w:rPr>
          <w:b/>
          <w:u w:val="single"/>
        </w:rPr>
        <w:t xml:space="preserve">y najkorzystniejszej w Pakiecie nr 2 </w:t>
      </w:r>
      <w:r>
        <w:rPr>
          <w:b/>
          <w:u w:val="single"/>
        </w:rPr>
        <w:t>:</w:t>
      </w:r>
    </w:p>
    <w:p w:rsidR="005E1C02" w:rsidRDefault="005E1C02" w:rsidP="005E1C02">
      <w:pPr>
        <w:spacing w:line="276" w:lineRule="auto"/>
      </w:pPr>
      <w:r>
        <w:t>Oferta najkorzystniejsza została wybrana na podstawie art. 91 ust. 1 ustawy z dnia 29 stycznia 2004 r</w:t>
      </w:r>
      <w:r w:rsidR="0073674F">
        <w:t xml:space="preserve">oku Prawo zamówień publicznych </w:t>
      </w:r>
      <w:r w:rsidR="006A16FE">
        <w:t xml:space="preserve">(tj. </w:t>
      </w:r>
      <w:r w:rsidR="006A16FE" w:rsidRPr="00FB4B05">
        <w:t xml:space="preserve">Dz. U. z 2019 r. poz. 1843 z </w:t>
      </w:r>
      <w:proofErr w:type="spellStart"/>
      <w:r w:rsidR="006A16FE" w:rsidRPr="00FB4B05">
        <w:t>późn</w:t>
      </w:r>
      <w:proofErr w:type="spellEnd"/>
      <w:r w:rsidR="006A16FE" w:rsidRPr="00FB4B05">
        <w:t>. zm</w:t>
      </w:r>
      <w:r w:rsidR="006A16FE" w:rsidRPr="0073674F">
        <w:t>.</w:t>
      </w:r>
      <w:r w:rsidR="0073674F">
        <w:t>)</w:t>
      </w:r>
      <w:r>
        <w:t>, tj. na podstawie kryteriów oceny ofert określonych w specyfikacji istotnych warunków zamówien</w:t>
      </w:r>
      <w:r w:rsidR="006A16FE">
        <w:t>ia: cena- 60%, termin dostawy-3</w:t>
      </w:r>
      <w:r w:rsidR="0073674F">
        <w:t>0</w:t>
      </w:r>
      <w:r>
        <w:t xml:space="preserve">%, </w:t>
      </w:r>
      <w:r w:rsidR="006A16FE">
        <w:t>ilość kolorów-1</w:t>
      </w:r>
      <w:r w:rsidR="0073674F">
        <w:t>0</w:t>
      </w:r>
      <w:r>
        <w:t>%.</w:t>
      </w:r>
    </w:p>
    <w:p w:rsidR="005E1C02" w:rsidRDefault="005E1C02" w:rsidP="005E1C02">
      <w:pPr>
        <w:spacing w:line="276" w:lineRule="auto"/>
      </w:pPr>
      <w: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>
        <w:rPr>
          <w:b/>
        </w:rPr>
        <w:t xml:space="preserve"> </w:t>
      </w:r>
      <w:r>
        <w:t xml:space="preserve"> </w:t>
      </w:r>
    </w:p>
    <w:p w:rsidR="005E1C02" w:rsidRDefault="005E1C02" w:rsidP="005E1C02">
      <w:pPr>
        <w:spacing w:line="276" w:lineRule="auto"/>
      </w:pPr>
    </w:p>
    <w:p w:rsidR="005E1C02" w:rsidRPr="00792C7D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Streszczenie i porównanie złożonych ofert:</w:t>
      </w:r>
    </w:p>
    <w:p w:rsidR="005E1C02" w:rsidRDefault="006A16FE" w:rsidP="005E1C02">
      <w:pPr>
        <w:spacing w:line="276" w:lineRule="auto"/>
        <w:rPr>
          <w:b/>
        </w:rPr>
      </w:pPr>
      <w:r>
        <w:rPr>
          <w:b/>
        </w:rPr>
        <w:t>Pakiet nr 1</w:t>
      </w:r>
      <w:r w:rsidR="005E1C02">
        <w:rPr>
          <w:b/>
        </w:rPr>
        <w:t xml:space="preserve"> </w:t>
      </w:r>
    </w:p>
    <w:p w:rsidR="005E1C02" w:rsidRPr="00B843C8" w:rsidRDefault="005E1C02" w:rsidP="00B11DB0">
      <w:r>
        <w:t>–</w:t>
      </w:r>
      <w:r w:rsidR="00B11DB0">
        <w:t xml:space="preserve"> </w:t>
      </w:r>
      <w:r w:rsidR="006A16FE">
        <w:t xml:space="preserve">„GARMEX” A. </w:t>
      </w:r>
      <w:proofErr w:type="spellStart"/>
      <w:r w:rsidR="006A16FE">
        <w:t>Jafiszow</w:t>
      </w:r>
      <w:proofErr w:type="spellEnd"/>
      <w:r w:rsidR="006A16FE">
        <w:t>, W. Kamiński sp. j., Ignatki 40B</w:t>
      </w:r>
      <w:r w:rsidR="006A16FE" w:rsidRPr="00B843C8">
        <w:t xml:space="preserve">, 16-001 Kleosin </w:t>
      </w:r>
      <w:r w:rsidR="006A16FE" w:rsidRPr="00B843C8">
        <w:rPr>
          <w:b/>
        </w:rPr>
        <w:t xml:space="preserve"> </w:t>
      </w:r>
    </w:p>
    <w:p w:rsidR="00B11DB0" w:rsidRDefault="00B11DB0" w:rsidP="00B11DB0">
      <w:r w:rsidRPr="00B843C8">
        <w:t xml:space="preserve">Cena: </w:t>
      </w:r>
      <w:r w:rsidR="006A16FE" w:rsidRPr="00B843C8">
        <w:t>60,00 pkt; termin dostawy: 3</w:t>
      </w:r>
      <w:r w:rsidR="00AA582E" w:rsidRPr="00B843C8">
        <w:t xml:space="preserve">0,00 pkt; </w:t>
      </w:r>
      <w:r w:rsidR="006A16FE" w:rsidRPr="00B843C8">
        <w:t>ilość kolorów: 1</w:t>
      </w:r>
      <w:r w:rsidR="00B843C8" w:rsidRPr="00B843C8">
        <w:t>,00 pkt; razem: 91</w:t>
      </w:r>
      <w:r w:rsidR="00AA582E" w:rsidRPr="00B843C8">
        <w:t>,00 pkt;</w:t>
      </w:r>
    </w:p>
    <w:p w:rsidR="006A16FE" w:rsidRDefault="006A16FE" w:rsidP="00B11DB0"/>
    <w:p w:rsidR="006A16FE" w:rsidRDefault="006A16FE" w:rsidP="006A16FE">
      <w:pPr>
        <w:spacing w:line="276" w:lineRule="auto"/>
        <w:rPr>
          <w:b/>
        </w:rPr>
      </w:pPr>
      <w:r>
        <w:rPr>
          <w:b/>
        </w:rPr>
        <w:t>Pakiet nr 2</w:t>
      </w:r>
    </w:p>
    <w:p w:rsidR="006A16FE" w:rsidRDefault="006A16FE" w:rsidP="006A16FE">
      <w:r>
        <w:t xml:space="preserve">– „GARMEX” A. </w:t>
      </w:r>
      <w:proofErr w:type="spellStart"/>
      <w:r>
        <w:t>Jafiszow</w:t>
      </w:r>
      <w:proofErr w:type="spellEnd"/>
      <w:r>
        <w:t xml:space="preserve">, W. Kamiński sp. j., Ignatki 40B, 16-001 Kleosin </w:t>
      </w:r>
      <w:r>
        <w:rPr>
          <w:b/>
        </w:rPr>
        <w:t xml:space="preserve"> </w:t>
      </w:r>
    </w:p>
    <w:p w:rsidR="006A16FE" w:rsidRDefault="006A16FE" w:rsidP="006A16FE">
      <w:r>
        <w:t>Cena: 60,00 pkt; termin dostawy: 30,00 pkt; ilość kolorów</w:t>
      </w:r>
      <w:r w:rsidR="00B843C8">
        <w:t>: 10,00 pkt; razem: 100</w:t>
      </w:r>
      <w:r>
        <w:t>,00 pkt;</w:t>
      </w:r>
    </w:p>
    <w:p w:rsidR="006A16FE" w:rsidRDefault="006A16FE" w:rsidP="00B11DB0"/>
    <w:p w:rsidR="00B11DB0" w:rsidRDefault="00B11DB0" w:rsidP="00B11DB0"/>
    <w:p w:rsidR="005E1C02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Informacja o Wykonawcach wykluczonych z postępowania:</w:t>
      </w:r>
    </w:p>
    <w:p w:rsidR="005E1C02" w:rsidRDefault="005E1C02" w:rsidP="005E1C02">
      <w:pPr>
        <w:spacing w:line="276" w:lineRule="auto"/>
      </w:pPr>
      <w:r>
        <w:t>W prowadzonym postępowaniu nie wykluczono żadnego Wykonawcy.</w:t>
      </w:r>
    </w:p>
    <w:p w:rsidR="005E1C02" w:rsidRDefault="005E1C02" w:rsidP="005E1C02">
      <w:pPr>
        <w:spacing w:line="276" w:lineRule="auto"/>
      </w:pPr>
    </w:p>
    <w:p w:rsidR="005E1C02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Informacja o odrzuconych ofertach z postępowania:</w:t>
      </w:r>
    </w:p>
    <w:p w:rsidR="005E1C02" w:rsidRDefault="005E1C02" w:rsidP="005E1C02">
      <w:pPr>
        <w:spacing w:line="276" w:lineRule="auto"/>
      </w:pPr>
      <w:r>
        <w:t>W prowadzonym postępowaniu nie odrzucono żadnej oferty.</w:t>
      </w:r>
    </w:p>
    <w:p w:rsidR="00D202AC" w:rsidRDefault="00D202AC" w:rsidP="005E1C02">
      <w:pPr>
        <w:spacing w:line="276" w:lineRule="auto"/>
      </w:pPr>
    </w:p>
    <w:p w:rsidR="005E1C02" w:rsidRDefault="005E1C02" w:rsidP="005E1C02">
      <w:pPr>
        <w:numPr>
          <w:ilvl w:val="0"/>
          <w:numId w:val="1"/>
        </w:numPr>
        <w:spacing w:line="276" w:lineRule="auto"/>
      </w:pPr>
      <w:r>
        <w:rPr>
          <w:b/>
        </w:rPr>
        <w:t>Informacja o terminie, po którego upływie umowa w sprawie zamówienia publicznego może być zawarta:</w:t>
      </w:r>
      <w:r>
        <w:t xml:space="preserve">  </w:t>
      </w:r>
    </w:p>
    <w:p w:rsidR="005E1C02" w:rsidRDefault="005E1C02" w:rsidP="005E1C02">
      <w:pPr>
        <w:pStyle w:val="Tekstpodstawowy2"/>
        <w:spacing w:line="276" w:lineRule="auto"/>
        <w:rPr>
          <w:sz w:val="20"/>
        </w:rPr>
      </w:pPr>
      <w:r>
        <w:rPr>
          <w:sz w:val="20"/>
        </w:rPr>
        <w:t>- przewidy</w:t>
      </w:r>
      <w:r w:rsidR="006A16FE">
        <w:rPr>
          <w:sz w:val="20"/>
        </w:rPr>
        <w:t>wany termin zawarcia umowy to 24.09.2020</w:t>
      </w:r>
      <w:r>
        <w:rPr>
          <w:sz w:val="20"/>
        </w:rPr>
        <w:t xml:space="preserve"> r.</w:t>
      </w:r>
    </w:p>
    <w:p w:rsidR="005E1C02" w:rsidRDefault="005E1C02" w:rsidP="005E1C02">
      <w:pPr>
        <w:rPr>
          <w:color w:val="FF0000"/>
        </w:rPr>
      </w:pPr>
    </w:p>
    <w:p w:rsidR="0085303A" w:rsidRDefault="0085303A"/>
    <w:sectPr w:rsidR="0085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D84A24A2"/>
    <w:lvl w:ilvl="0" w:tplc="C43A7FF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84"/>
    <w:rsid w:val="0032416B"/>
    <w:rsid w:val="004B6318"/>
    <w:rsid w:val="005E1C02"/>
    <w:rsid w:val="006A16FE"/>
    <w:rsid w:val="0073674F"/>
    <w:rsid w:val="00792C7D"/>
    <w:rsid w:val="007A556D"/>
    <w:rsid w:val="0085303A"/>
    <w:rsid w:val="00AA582E"/>
    <w:rsid w:val="00AF7284"/>
    <w:rsid w:val="00B11DB0"/>
    <w:rsid w:val="00B843C8"/>
    <w:rsid w:val="00B86693"/>
    <w:rsid w:val="00BE338A"/>
    <w:rsid w:val="00D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3832"/>
  <w15:chartTrackingRefBased/>
  <w15:docId w15:val="{26DB4E26-6A6A-427B-977C-5F24C3D9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C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1C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1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E1C0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1C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02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4B6318"/>
    <w:pPr>
      <w:spacing w:before="60" w:after="60"/>
      <w:ind w:left="851" w:hanging="29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6</cp:revision>
  <cp:lastPrinted>2020-09-23T07:59:00Z</cp:lastPrinted>
  <dcterms:created xsi:type="dcterms:W3CDTF">2019-01-23T13:26:00Z</dcterms:created>
  <dcterms:modified xsi:type="dcterms:W3CDTF">2020-09-23T07:59:00Z</dcterms:modified>
</cp:coreProperties>
</file>