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95" w:rsidRDefault="00AB2595" w:rsidP="00AB25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595" w:rsidRDefault="00AB2595" w:rsidP="00AB2595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Białystok, dn. 09.09.2020 r.</w:t>
      </w:r>
    </w:p>
    <w:p w:rsidR="00AB2595" w:rsidRDefault="00AB2595" w:rsidP="00AB259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B2595" w:rsidRDefault="00AB2595" w:rsidP="00AB2595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ZP/IX/20/779</w:t>
      </w:r>
    </w:p>
    <w:p w:rsidR="00AB2595" w:rsidRDefault="00AB2595" w:rsidP="00AB259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B2595" w:rsidRPr="001C2EE6" w:rsidRDefault="00AB2595" w:rsidP="00AB2595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ZMIANA TERMINU SKŁADANIA I OTWARCIA  OFERT</w:t>
      </w:r>
    </w:p>
    <w:p w:rsidR="00AB2595" w:rsidRDefault="00AB2595" w:rsidP="00AB2595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AB2595" w:rsidRDefault="00AB2595" w:rsidP="00AB259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Dotyczy: Przetargu nieograniczonego na dostawę asortymentu </w:t>
      </w:r>
      <w:r w:rsidRPr="00BC3288">
        <w:rPr>
          <w:rFonts w:ascii="Times New Roman" w:eastAsia="Calibri" w:hAnsi="Times New Roman" w:cs="Times New Roman"/>
        </w:rPr>
        <w:t xml:space="preserve">do chirurgii szczękowo-twarzowej </w:t>
      </w:r>
      <w:r>
        <w:rPr>
          <w:rFonts w:ascii="Times New Roman" w:eastAsia="Calibri" w:hAnsi="Times New Roman" w:cs="Times New Roman"/>
        </w:rPr>
        <w:t>(sprawa  nr 81/2020).</w:t>
      </w:r>
    </w:p>
    <w:p w:rsidR="00AB2595" w:rsidRDefault="00AB2595" w:rsidP="00AB25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595" w:rsidRDefault="00AB2595" w:rsidP="00AB259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Zamawiający informuje, nastąpi zmiana terminu składania i otwarcia ofert w ww. postępowaniu na:</w:t>
      </w:r>
    </w:p>
    <w:p w:rsidR="00AB2595" w:rsidRDefault="00AB2595" w:rsidP="00AB259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595" w:rsidRDefault="00AB2595" w:rsidP="00AB25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17.09.2019r. do godz. 10.00 - składanie ofert</w:t>
      </w:r>
    </w:p>
    <w:p w:rsidR="00AB2595" w:rsidRDefault="00AB2595" w:rsidP="00AB2595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17.09.2019r. godz. 11.00 – otwarcie ofert</w:t>
      </w:r>
    </w:p>
    <w:p w:rsidR="00AB2595" w:rsidRDefault="00AB2595" w:rsidP="00AB2595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lang w:eastAsia="pl-PL"/>
        </w:rPr>
      </w:pPr>
    </w:p>
    <w:p w:rsidR="00AB2595" w:rsidRDefault="00AB2595" w:rsidP="00AB259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Miejsce składania i otwarcia ofert pozostaje bez zmian.</w:t>
      </w:r>
    </w:p>
    <w:p w:rsidR="00AB2595" w:rsidRDefault="00AB2595" w:rsidP="00AB2595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B2595" w:rsidRDefault="00AB2595" w:rsidP="00AB2595">
      <w:pPr>
        <w:spacing w:after="200" w:line="276" w:lineRule="auto"/>
        <w:rPr>
          <w:rFonts w:ascii="Calibri" w:eastAsia="Calibri" w:hAnsi="Calibri" w:cs="Times New Roman"/>
        </w:rPr>
      </w:pPr>
    </w:p>
    <w:p w:rsidR="00AB2595" w:rsidRDefault="00AB2595" w:rsidP="00AB2595"/>
    <w:p w:rsidR="00AB2595" w:rsidRDefault="00AB2595" w:rsidP="00AB2595"/>
    <w:p w:rsidR="00AB2595" w:rsidRDefault="00AB2595" w:rsidP="00AB2595"/>
    <w:p w:rsidR="00AB2595" w:rsidRDefault="00AB2595" w:rsidP="00AB2595"/>
    <w:p w:rsidR="007D7B01" w:rsidRDefault="007D7B01"/>
    <w:sectPr w:rsidR="007D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95"/>
    <w:rsid w:val="007D7B01"/>
    <w:rsid w:val="00A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BECE1-0EAA-4EA9-9196-81EF1FC2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5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dcterms:created xsi:type="dcterms:W3CDTF">2020-09-09T10:53:00Z</dcterms:created>
  <dcterms:modified xsi:type="dcterms:W3CDTF">2020-09-09T10:54:00Z</dcterms:modified>
</cp:coreProperties>
</file>