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AE1F6" w14:textId="7B3C8CCC" w:rsidR="0050523B" w:rsidRPr="000850C4" w:rsidRDefault="00E57365" w:rsidP="0050523B">
      <w:pPr>
        <w:tabs>
          <w:tab w:val="left" w:pos="3686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0850C4">
        <w:rPr>
          <w:rFonts w:ascii="Times New Roman" w:eastAsia="Times New Roman" w:hAnsi="Times New Roman"/>
          <w:sz w:val="20"/>
          <w:szCs w:val="20"/>
          <w:lang w:eastAsia="pl-PL"/>
        </w:rPr>
        <w:t xml:space="preserve">Białystok, dn. </w:t>
      </w:r>
      <w:r w:rsidR="00E448ED" w:rsidRPr="000850C4">
        <w:rPr>
          <w:rFonts w:ascii="Times New Roman" w:eastAsia="Times New Roman" w:hAnsi="Times New Roman"/>
          <w:sz w:val="20"/>
          <w:szCs w:val="20"/>
          <w:lang w:eastAsia="pl-PL"/>
        </w:rPr>
        <w:t>0</w:t>
      </w:r>
      <w:r w:rsidR="00E67F01" w:rsidRPr="000850C4">
        <w:rPr>
          <w:rFonts w:ascii="Times New Roman" w:eastAsia="Times New Roman" w:hAnsi="Times New Roman"/>
          <w:sz w:val="20"/>
          <w:szCs w:val="20"/>
          <w:lang w:eastAsia="pl-PL"/>
        </w:rPr>
        <w:t>5</w:t>
      </w:r>
      <w:r w:rsidR="00E448ED" w:rsidRPr="000850C4">
        <w:rPr>
          <w:rFonts w:ascii="Times New Roman" w:eastAsia="Times New Roman" w:hAnsi="Times New Roman"/>
          <w:sz w:val="20"/>
          <w:szCs w:val="20"/>
          <w:lang w:eastAsia="pl-PL"/>
        </w:rPr>
        <w:t>.03</w:t>
      </w:r>
      <w:r w:rsidR="0050523B" w:rsidRPr="000850C4">
        <w:rPr>
          <w:rFonts w:ascii="Times New Roman" w:eastAsia="Times New Roman" w:hAnsi="Times New Roman"/>
          <w:sz w:val="20"/>
          <w:szCs w:val="20"/>
          <w:lang w:eastAsia="pl-PL"/>
        </w:rPr>
        <w:t>.2020r.</w:t>
      </w:r>
    </w:p>
    <w:p w14:paraId="656B93AD" w14:textId="46828117" w:rsidR="0050523B" w:rsidRPr="000850C4" w:rsidRDefault="0050523B" w:rsidP="0050523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850C4">
        <w:rPr>
          <w:rFonts w:ascii="Times New Roman" w:eastAsia="Times New Roman" w:hAnsi="Times New Roman"/>
          <w:sz w:val="20"/>
          <w:szCs w:val="20"/>
          <w:lang w:eastAsia="pl-PL"/>
        </w:rPr>
        <w:t>ZP/I</w:t>
      </w:r>
      <w:r w:rsidR="00E448ED" w:rsidRPr="000850C4">
        <w:rPr>
          <w:rFonts w:ascii="Times New Roman" w:eastAsia="Times New Roman" w:hAnsi="Times New Roman"/>
          <w:sz w:val="20"/>
          <w:szCs w:val="20"/>
          <w:lang w:eastAsia="pl-PL"/>
        </w:rPr>
        <w:t>I</w:t>
      </w:r>
      <w:r w:rsidRPr="000850C4">
        <w:rPr>
          <w:rFonts w:ascii="Times New Roman" w:eastAsia="Times New Roman" w:hAnsi="Times New Roman"/>
          <w:sz w:val="20"/>
          <w:szCs w:val="20"/>
          <w:lang w:eastAsia="pl-PL"/>
        </w:rPr>
        <w:t>I/20/</w:t>
      </w:r>
      <w:r w:rsidR="00E67F01" w:rsidRPr="000850C4">
        <w:rPr>
          <w:rFonts w:ascii="Times New Roman" w:eastAsia="Times New Roman" w:hAnsi="Times New Roman"/>
          <w:sz w:val="20"/>
          <w:szCs w:val="20"/>
          <w:lang w:eastAsia="pl-PL"/>
        </w:rPr>
        <w:t>144</w:t>
      </w:r>
    </w:p>
    <w:p w14:paraId="6B0D30AE" w14:textId="77777777" w:rsidR="0050523B" w:rsidRPr="000850C4" w:rsidRDefault="0050523B" w:rsidP="0050523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6913ED04" w14:textId="495DBED5" w:rsidR="00E448ED" w:rsidRPr="000850C4" w:rsidRDefault="00E448ED" w:rsidP="008B4CD1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eastAsia="pl-PL"/>
        </w:rPr>
      </w:pPr>
      <w:r w:rsidRPr="000850C4">
        <w:rPr>
          <w:rFonts w:ascii="Times New Roman" w:hAnsi="Times New Roman"/>
          <w:b/>
          <w:sz w:val="20"/>
          <w:szCs w:val="20"/>
          <w:u w:val="single"/>
          <w:lang w:eastAsia="pl-PL"/>
        </w:rPr>
        <w:t>Dotyczy:</w:t>
      </w:r>
      <w:r w:rsidRPr="000850C4">
        <w:rPr>
          <w:rFonts w:ascii="Times New Roman" w:hAnsi="Times New Roman"/>
          <w:sz w:val="20"/>
          <w:szCs w:val="20"/>
          <w:u w:val="single"/>
          <w:lang w:eastAsia="pl-PL"/>
        </w:rPr>
        <w:t xml:space="preserve"> postępowania o udzielenie zamówienia publicznego w trybie przetargu nieograniczonego na </w:t>
      </w:r>
      <w:r w:rsidR="008B4CD1" w:rsidRPr="000850C4">
        <w:rPr>
          <w:rFonts w:ascii="Times New Roman" w:hAnsi="Times New Roman"/>
          <w:sz w:val="20"/>
          <w:szCs w:val="20"/>
          <w:u w:val="single"/>
          <w:lang w:eastAsia="pl-PL"/>
        </w:rPr>
        <w:t xml:space="preserve">usługę stałego serwisu eksploatacyjnego systemu </w:t>
      </w:r>
      <w:proofErr w:type="spellStart"/>
      <w:r w:rsidR="008B4CD1" w:rsidRPr="000850C4">
        <w:rPr>
          <w:rFonts w:ascii="Times New Roman" w:hAnsi="Times New Roman"/>
          <w:sz w:val="20"/>
          <w:szCs w:val="20"/>
          <w:u w:val="single"/>
          <w:lang w:eastAsia="pl-PL"/>
        </w:rPr>
        <w:t>CliniNET</w:t>
      </w:r>
      <w:proofErr w:type="spellEnd"/>
      <w:r w:rsidR="008B4CD1" w:rsidRPr="000850C4">
        <w:rPr>
          <w:rFonts w:ascii="Times New Roman" w:hAnsi="Times New Roman"/>
          <w:sz w:val="20"/>
          <w:szCs w:val="20"/>
          <w:u w:val="single"/>
          <w:lang w:eastAsia="pl-PL"/>
        </w:rPr>
        <w:t xml:space="preserve"> CGM na okres 3 miesięcy</w:t>
      </w:r>
      <w:r w:rsidRPr="000850C4">
        <w:rPr>
          <w:rFonts w:ascii="Times New Roman" w:hAnsi="Times New Roman"/>
          <w:sz w:val="20"/>
          <w:szCs w:val="20"/>
          <w:u w:val="single"/>
          <w:lang w:eastAsia="pl-PL"/>
        </w:rPr>
        <w:t xml:space="preserve"> (nr sprawy 2</w:t>
      </w:r>
      <w:r w:rsidR="008B4CD1" w:rsidRPr="000850C4">
        <w:rPr>
          <w:rFonts w:ascii="Times New Roman" w:hAnsi="Times New Roman"/>
          <w:sz w:val="20"/>
          <w:szCs w:val="20"/>
          <w:u w:val="single"/>
          <w:lang w:eastAsia="pl-PL"/>
        </w:rPr>
        <w:t>6</w:t>
      </w:r>
      <w:r w:rsidRPr="000850C4">
        <w:rPr>
          <w:rFonts w:ascii="Times New Roman" w:hAnsi="Times New Roman"/>
          <w:sz w:val="20"/>
          <w:szCs w:val="20"/>
          <w:u w:val="single"/>
          <w:lang w:eastAsia="pl-PL"/>
        </w:rPr>
        <w:t>/2020):</w:t>
      </w:r>
    </w:p>
    <w:p w14:paraId="3C789BE1" w14:textId="77777777" w:rsidR="00E448ED" w:rsidRPr="000850C4" w:rsidRDefault="00E448ED" w:rsidP="00E448ED">
      <w:pPr>
        <w:spacing w:after="0"/>
        <w:rPr>
          <w:rFonts w:ascii="Times New Roman" w:hAnsi="Times New Roman"/>
          <w:sz w:val="20"/>
          <w:szCs w:val="20"/>
          <w:lang w:eastAsia="pl-PL"/>
        </w:rPr>
      </w:pPr>
    </w:p>
    <w:p w14:paraId="40C229C9" w14:textId="085D8312" w:rsidR="00B67547" w:rsidRPr="000850C4" w:rsidRDefault="00B67547" w:rsidP="00B67547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0850C4">
        <w:rPr>
          <w:rFonts w:ascii="Times New Roman" w:eastAsia="Times New Roman" w:hAnsi="Times New Roman"/>
          <w:b/>
          <w:sz w:val="20"/>
          <w:szCs w:val="20"/>
          <w:lang w:eastAsia="pl-PL"/>
        </w:rPr>
        <w:t>Pytanie</w:t>
      </w:r>
      <w:r w:rsidR="00E67F01" w:rsidRPr="000850C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1</w:t>
      </w:r>
      <w:r w:rsidRPr="000850C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(</w:t>
      </w:r>
      <w:r w:rsidR="00AB28E8" w:rsidRPr="000850C4">
        <w:rPr>
          <w:rFonts w:ascii="Times New Roman" w:eastAsia="Times New Roman" w:hAnsi="Times New Roman"/>
          <w:b/>
          <w:sz w:val="20"/>
          <w:szCs w:val="20"/>
          <w:lang w:eastAsia="pl-PL"/>
        </w:rPr>
        <w:t>dotyczy wzoru umowy):</w:t>
      </w:r>
    </w:p>
    <w:p w14:paraId="09CDB425" w14:textId="77777777" w:rsidR="00E67F01" w:rsidRPr="000850C4" w:rsidRDefault="00E67F01" w:rsidP="00E67F0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de-DE"/>
        </w:rPr>
      </w:pPr>
      <w:r w:rsidRPr="000850C4">
        <w:rPr>
          <w:rFonts w:ascii="Times New Roman" w:eastAsia="Times New Roman" w:hAnsi="Times New Roman"/>
          <w:sz w:val="20"/>
          <w:szCs w:val="20"/>
          <w:lang w:eastAsia="de-DE"/>
        </w:rPr>
        <w:t xml:space="preserve">W związku z odpowiedziami Zamawiającego z dnia 3 marca 2020 r. oraz ze względu na fakt, iż prawidłowe oszacowanie </w:t>
      </w:r>
      <w:proofErr w:type="spellStart"/>
      <w:r w:rsidRPr="000850C4">
        <w:rPr>
          <w:rFonts w:ascii="Times New Roman" w:eastAsia="Times New Roman" w:hAnsi="Times New Roman"/>
          <w:sz w:val="20"/>
          <w:szCs w:val="20"/>
          <w:lang w:eastAsia="de-DE"/>
        </w:rPr>
        <w:t>ryzyk</w:t>
      </w:r>
      <w:proofErr w:type="spellEnd"/>
      <w:r w:rsidRPr="000850C4">
        <w:rPr>
          <w:rFonts w:ascii="Times New Roman" w:eastAsia="Times New Roman" w:hAnsi="Times New Roman"/>
          <w:sz w:val="20"/>
          <w:szCs w:val="20"/>
          <w:lang w:eastAsia="de-DE"/>
        </w:rPr>
        <w:t xml:space="preserve"> realizacji kontraktu jest jednym z kluczowych elementów wpływających na ofertę Wykonawcy, wnosimy o modyfikację zapisu §11 ust. 6 wzoru umowy na:</w:t>
      </w:r>
    </w:p>
    <w:p w14:paraId="338492CF" w14:textId="77777777" w:rsidR="00E67F01" w:rsidRPr="000850C4" w:rsidRDefault="00E67F01" w:rsidP="00E67F01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de-DE"/>
        </w:rPr>
      </w:pPr>
      <w:r w:rsidRPr="000850C4">
        <w:rPr>
          <w:rFonts w:ascii="Times New Roman" w:eastAsia="Times New Roman" w:hAnsi="Times New Roman"/>
          <w:b/>
          <w:sz w:val="20"/>
          <w:szCs w:val="20"/>
          <w:lang w:eastAsia="de-DE"/>
        </w:rPr>
        <w:t>„Zamawiający może dochodzić odszkodowania przenoszącego wysokość zastrzeżonych na jego rzecz kar umownych, maksymalnie jednak do wysokości wynagrodzenia brutto określonego w §7 ust. 1. Umowy”</w:t>
      </w:r>
    </w:p>
    <w:p w14:paraId="41480708" w14:textId="0000DEDA" w:rsidR="008B4CD1" w:rsidRPr="000850C4" w:rsidRDefault="00E67F01" w:rsidP="00E67F0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de-DE"/>
        </w:rPr>
      </w:pPr>
      <w:r w:rsidRPr="000850C4">
        <w:rPr>
          <w:rFonts w:ascii="Times New Roman" w:eastAsia="Times New Roman" w:hAnsi="Times New Roman"/>
          <w:sz w:val="20"/>
          <w:szCs w:val="20"/>
          <w:lang w:eastAsia="de-DE"/>
        </w:rPr>
        <w:t>Brak rzetelnej wiedzy o granicznej wartości potencjalnych roszczeń Zamawiającego w sposób istotny wpływa na cenę ofertową. Gwarancją dla Zamawiającego należytego wykonania umowy są zastrzeżone przez Zamawiającego kary umowne oraz (o co wnosi Wykonawca) odpowiedzialność Wykonawcy do wysokości 100% wartości umowy. Te dwa elementy w sposób oczywisty zapewniają bezpieczeństwo realizacji umowy oraz czynią zadość rekomendacjom Urzędu Zamówień Publicznych przywołanych w pytaniach Wykonawcy z dnia 28 lutego 2020 r.</w:t>
      </w:r>
      <w:r w:rsidR="008B4CD1" w:rsidRPr="000850C4">
        <w:rPr>
          <w:rFonts w:ascii="Times New Roman" w:eastAsia="Times New Roman" w:hAnsi="Times New Roman"/>
          <w:sz w:val="20"/>
          <w:szCs w:val="20"/>
          <w:lang w:eastAsia="de-DE"/>
        </w:rPr>
        <w:t xml:space="preserve"> </w:t>
      </w:r>
    </w:p>
    <w:p w14:paraId="2D51996C" w14:textId="05DDC5FF" w:rsidR="00817489" w:rsidRPr="000850C4" w:rsidRDefault="00B67547" w:rsidP="00817489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 w:rsidRPr="000850C4">
        <w:rPr>
          <w:rFonts w:ascii="Times New Roman" w:hAnsi="Times New Roman"/>
          <w:sz w:val="20"/>
          <w:szCs w:val="20"/>
        </w:rPr>
        <w:t xml:space="preserve">Odpowiedź: </w:t>
      </w:r>
      <w:r w:rsidR="00817489" w:rsidRPr="000850C4">
        <w:rPr>
          <w:rFonts w:ascii="Times New Roman" w:hAnsi="Times New Roman"/>
          <w:b/>
          <w:sz w:val="20"/>
          <w:szCs w:val="20"/>
        </w:rPr>
        <w:t>Zamawiający modyfikuje zapisy w zakresie wskazanym powyżej w taki sposób, że treść dotychczasową wzoru umowy w</w:t>
      </w:r>
      <w:r w:rsidR="00E67F01" w:rsidRPr="000850C4">
        <w:rPr>
          <w:rFonts w:ascii="Times New Roman" w:hAnsi="Times New Roman"/>
          <w:b/>
          <w:sz w:val="20"/>
          <w:szCs w:val="20"/>
        </w:rPr>
        <w:t xml:space="preserve"> §11 ust. 6</w:t>
      </w:r>
      <w:r w:rsidR="00817489" w:rsidRPr="000850C4">
        <w:rPr>
          <w:rFonts w:ascii="Times New Roman" w:hAnsi="Times New Roman"/>
          <w:b/>
          <w:sz w:val="20"/>
          <w:szCs w:val="20"/>
        </w:rPr>
        <w:t xml:space="preserve"> zastępuje się treścią:</w:t>
      </w:r>
    </w:p>
    <w:p w14:paraId="4329B5C1" w14:textId="37644460" w:rsidR="00817489" w:rsidRPr="000850C4" w:rsidRDefault="00817489" w:rsidP="00817489">
      <w:pPr>
        <w:pStyle w:val="Bezodstpw"/>
        <w:jc w:val="both"/>
        <w:rPr>
          <w:rFonts w:ascii="Times New Roman" w:hAnsi="Times New Roman"/>
          <w:b/>
          <w:i/>
          <w:sz w:val="20"/>
          <w:szCs w:val="20"/>
        </w:rPr>
      </w:pPr>
      <w:r w:rsidRPr="000850C4">
        <w:rPr>
          <w:rFonts w:ascii="Times New Roman" w:hAnsi="Times New Roman"/>
          <w:b/>
          <w:i/>
          <w:sz w:val="20"/>
          <w:szCs w:val="20"/>
        </w:rPr>
        <w:t xml:space="preserve">„(…) </w:t>
      </w:r>
      <w:r w:rsidR="00E67F01" w:rsidRPr="000850C4">
        <w:rPr>
          <w:rFonts w:ascii="Times New Roman" w:hAnsi="Times New Roman"/>
          <w:b/>
          <w:i/>
          <w:sz w:val="20"/>
          <w:szCs w:val="20"/>
        </w:rPr>
        <w:t>Zamawiający może dochodzić odszkodowania przenoszącego wysokość zastrzeżonych na jego rzecz kar umownych, maksymalnie jednak do wysokości wynagro</w:t>
      </w:r>
      <w:bookmarkStart w:id="0" w:name="_GoBack"/>
      <w:bookmarkEnd w:id="0"/>
      <w:r w:rsidR="00E67F01" w:rsidRPr="000850C4">
        <w:rPr>
          <w:rFonts w:ascii="Times New Roman" w:hAnsi="Times New Roman"/>
          <w:b/>
          <w:i/>
          <w:sz w:val="20"/>
          <w:szCs w:val="20"/>
        </w:rPr>
        <w:t>dzenia brutto określonego w §7 ust. 1. Umowy</w:t>
      </w:r>
      <w:r w:rsidRPr="000850C4">
        <w:rPr>
          <w:rFonts w:ascii="Times New Roman" w:hAnsi="Times New Roman"/>
          <w:b/>
          <w:i/>
          <w:sz w:val="20"/>
          <w:szCs w:val="20"/>
          <w:u w:val="single"/>
        </w:rPr>
        <w:t>,</w:t>
      </w:r>
      <w:r w:rsidRPr="000850C4">
        <w:rPr>
          <w:rFonts w:ascii="Times New Roman" w:hAnsi="Times New Roman"/>
          <w:b/>
          <w:i/>
          <w:sz w:val="20"/>
          <w:szCs w:val="20"/>
        </w:rPr>
        <w:t>(…)”.</w:t>
      </w:r>
    </w:p>
    <w:p w14:paraId="0342968D" w14:textId="61E3754E" w:rsidR="008B4CD1" w:rsidRPr="000850C4" w:rsidRDefault="008B4CD1" w:rsidP="00817489">
      <w:pPr>
        <w:pStyle w:val="Bezodstpw"/>
        <w:rPr>
          <w:rFonts w:ascii="Times New Roman" w:eastAsia="Times New Roman" w:hAnsi="Times New Roman"/>
          <w:sz w:val="20"/>
          <w:szCs w:val="20"/>
          <w:lang w:eastAsia="de-DE"/>
        </w:rPr>
      </w:pPr>
    </w:p>
    <w:p w14:paraId="73C9D371" w14:textId="1157CCCB" w:rsidR="00B67547" w:rsidRPr="000850C4" w:rsidRDefault="00B67547" w:rsidP="00B67547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0850C4">
        <w:rPr>
          <w:rFonts w:ascii="Times New Roman" w:eastAsia="Times New Roman" w:hAnsi="Times New Roman"/>
          <w:b/>
          <w:sz w:val="20"/>
          <w:szCs w:val="20"/>
          <w:lang w:eastAsia="pl-PL"/>
        </w:rPr>
        <w:t>Pytanie</w:t>
      </w:r>
      <w:r w:rsidR="00E67F01" w:rsidRPr="000850C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2</w:t>
      </w:r>
      <w:r w:rsidRPr="000850C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(</w:t>
      </w:r>
      <w:r w:rsidR="00AB28E8" w:rsidRPr="000850C4">
        <w:rPr>
          <w:rFonts w:ascii="Times New Roman" w:eastAsia="Times New Roman" w:hAnsi="Times New Roman"/>
          <w:b/>
          <w:sz w:val="20"/>
          <w:szCs w:val="20"/>
          <w:lang w:eastAsia="pl-PL"/>
        </w:rPr>
        <w:t>dotyczy</w:t>
      </w:r>
      <w:r w:rsidR="00E67F01" w:rsidRPr="000850C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Załącznika nr 2.2</w:t>
      </w:r>
      <w:r w:rsidR="00AB28E8" w:rsidRPr="000850C4">
        <w:rPr>
          <w:rFonts w:ascii="Times New Roman" w:eastAsia="Times New Roman" w:hAnsi="Times New Roman"/>
          <w:b/>
          <w:sz w:val="20"/>
          <w:szCs w:val="20"/>
          <w:lang w:eastAsia="pl-PL"/>
        </w:rPr>
        <w:t>):</w:t>
      </w:r>
    </w:p>
    <w:p w14:paraId="78CD5C7C" w14:textId="77777777" w:rsidR="00E67F01" w:rsidRPr="000850C4" w:rsidRDefault="00E67F01" w:rsidP="00E67F01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0850C4">
        <w:rPr>
          <w:rFonts w:ascii="Times New Roman" w:hAnsi="Times New Roman"/>
          <w:sz w:val="20"/>
          <w:szCs w:val="20"/>
        </w:rPr>
        <w:t xml:space="preserve">W związku z odpowiedziami Zamawiającego z dnia 3 marca 2020 r. na pytanie nr 13 ze względu na bezpieczeństwo, weryfikację, czas reakcji i naprawy w razie wystąpienia jakiegokolwiek problemu w trakcie i po aktualizacji systemu wnosimy o pozostawienie zapisu dla godzin 8-16. Ewentualnie prosimy o dodanie zapisu dodatkowego: </w:t>
      </w:r>
    </w:p>
    <w:p w14:paraId="5ECE2397" w14:textId="79620C56" w:rsidR="00E67F01" w:rsidRPr="000850C4" w:rsidRDefault="00E67F01" w:rsidP="00E67F01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 w:rsidRPr="000850C4">
        <w:rPr>
          <w:rFonts w:ascii="Times New Roman" w:hAnsi="Times New Roman"/>
          <w:b/>
          <w:sz w:val="20"/>
          <w:szCs w:val="20"/>
        </w:rPr>
        <w:t>Aktualizacje w godzinach innych niż 8:00-16:00 będą każdorazowo uzgadniane miedzy Stronami, a możliwość ich przeprowadzenia będzie uzależnionych od zakresu zmian produktu.</w:t>
      </w:r>
    </w:p>
    <w:p w14:paraId="1CB68BF7" w14:textId="6F93D9FE" w:rsidR="00CA4164" w:rsidRPr="000850C4" w:rsidRDefault="00CA4164" w:rsidP="00CA4164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 w:rsidRPr="000850C4">
        <w:rPr>
          <w:rFonts w:ascii="Times New Roman" w:hAnsi="Times New Roman"/>
          <w:sz w:val="20"/>
          <w:szCs w:val="20"/>
        </w:rPr>
        <w:t xml:space="preserve">Odpowiedź: </w:t>
      </w:r>
      <w:r w:rsidRPr="000850C4">
        <w:rPr>
          <w:rFonts w:ascii="Times New Roman" w:hAnsi="Times New Roman"/>
          <w:b/>
          <w:sz w:val="20"/>
          <w:szCs w:val="20"/>
        </w:rPr>
        <w:t xml:space="preserve">Zamawiający modyfikuje zapisy w zakresie wskazanym powyżej w taki sposób, że treść dotychczasową </w:t>
      </w:r>
      <w:r w:rsidR="00E67F01" w:rsidRPr="000850C4">
        <w:rPr>
          <w:rFonts w:ascii="Times New Roman" w:hAnsi="Times New Roman"/>
          <w:b/>
          <w:sz w:val="20"/>
          <w:szCs w:val="20"/>
        </w:rPr>
        <w:t xml:space="preserve">Załącznika 2.2 </w:t>
      </w:r>
      <w:r w:rsidRPr="000850C4">
        <w:rPr>
          <w:rFonts w:ascii="Times New Roman" w:hAnsi="Times New Roman"/>
          <w:b/>
          <w:sz w:val="20"/>
          <w:szCs w:val="20"/>
        </w:rPr>
        <w:t xml:space="preserve"> </w:t>
      </w:r>
      <w:r w:rsidR="00E67F01" w:rsidRPr="000850C4">
        <w:rPr>
          <w:rFonts w:ascii="Times New Roman" w:hAnsi="Times New Roman"/>
          <w:b/>
          <w:sz w:val="20"/>
          <w:szCs w:val="20"/>
        </w:rPr>
        <w:t>Rozdział „Uwagi gwarancyjne” wiersz pierwszy</w:t>
      </w:r>
      <w:r w:rsidRPr="000850C4">
        <w:rPr>
          <w:rFonts w:ascii="Times New Roman" w:hAnsi="Times New Roman"/>
          <w:b/>
          <w:sz w:val="20"/>
          <w:szCs w:val="20"/>
        </w:rPr>
        <w:t xml:space="preserve"> zastępuje się treścią:</w:t>
      </w:r>
    </w:p>
    <w:p w14:paraId="22997D94" w14:textId="0238A392" w:rsidR="00CA4164" w:rsidRPr="000850C4" w:rsidRDefault="00CA4164" w:rsidP="00CA4164">
      <w:pPr>
        <w:pStyle w:val="Bezodstpw"/>
        <w:jc w:val="both"/>
        <w:rPr>
          <w:rFonts w:ascii="Times New Roman" w:hAnsi="Times New Roman"/>
          <w:b/>
          <w:i/>
          <w:sz w:val="20"/>
          <w:szCs w:val="20"/>
        </w:rPr>
      </w:pPr>
      <w:r w:rsidRPr="000850C4">
        <w:rPr>
          <w:rFonts w:ascii="Times New Roman" w:hAnsi="Times New Roman"/>
          <w:b/>
          <w:i/>
          <w:sz w:val="20"/>
          <w:szCs w:val="20"/>
        </w:rPr>
        <w:t xml:space="preserve">„(…) </w:t>
      </w:r>
      <w:r w:rsidR="00E67F01" w:rsidRPr="000850C4">
        <w:rPr>
          <w:rFonts w:ascii="Times New Roman" w:hAnsi="Times New Roman"/>
          <w:b/>
          <w:i/>
          <w:sz w:val="20"/>
          <w:szCs w:val="20"/>
        </w:rPr>
        <w:t>Aktualizacje w godzinach innych niż 8:00-16:00 będą każdorazowo uzgadniane miedzy Stronami, a możliwość ich przeprowadzenia będzie uzależnionych od zakresu zmian produktu</w:t>
      </w:r>
      <w:r w:rsidR="0059689D" w:rsidRPr="000850C4">
        <w:rPr>
          <w:rFonts w:ascii="Times New Roman" w:hAnsi="Times New Roman"/>
          <w:b/>
          <w:i/>
          <w:sz w:val="20"/>
          <w:szCs w:val="20"/>
        </w:rPr>
        <w:t>, (…)”.</w:t>
      </w:r>
    </w:p>
    <w:p w14:paraId="1D401698" w14:textId="77777777" w:rsidR="008B4CD1" w:rsidRPr="000850C4" w:rsidRDefault="008B4CD1" w:rsidP="008B4CD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de-DE"/>
        </w:rPr>
      </w:pPr>
    </w:p>
    <w:p w14:paraId="2BD2923F" w14:textId="487C5A07" w:rsidR="008B4CD1" w:rsidRPr="000850C4" w:rsidRDefault="008B4CD1" w:rsidP="00B67547">
      <w:pPr>
        <w:spacing w:after="0" w:line="240" w:lineRule="auto"/>
        <w:rPr>
          <w:rFonts w:eastAsia="Times New Roman"/>
          <w:bCs/>
          <w:sz w:val="20"/>
          <w:szCs w:val="20"/>
          <w:lang w:eastAsia="de-DE"/>
        </w:rPr>
      </w:pPr>
    </w:p>
    <w:p w14:paraId="65969F20" w14:textId="5E636DA2" w:rsidR="00AB4D28" w:rsidRPr="000850C4" w:rsidRDefault="00AB4D28" w:rsidP="00B67547">
      <w:pPr>
        <w:spacing w:after="0" w:line="240" w:lineRule="auto"/>
        <w:rPr>
          <w:rFonts w:eastAsia="Times New Roman"/>
          <w:bCs/>
          <w:sz w:val="20"/>
          <w:szCs w:val="20"/>
          <w:lang w:eastAsia="de-DE"/>
        </w:rPr>
      </w:pPr>
    </w:p>
    <w:p w14:paraId="2771C5FB" w14:textId="52C4F7C3" w:rsidR="00AB4D28" w:rsidRPr="000850C4" w:rsidRDefault="00AB4D28" w:rsidP="00B67547">
      <w:pPr>
        <w:spacing w:after="0" w:line="240" w:lineRule="auto"/>
        <w:rPr>
          <w:rFonts w:eastAsia="Times New Roman"/>
          <w:bCs/>
          <w:sz w:val="20"/>
          <w:szCs w:val="20"/>
          <w:lang w:eastAsia="de-DE"/>
        </w:rPr>
      </w:pPr>
    </w:p>
    <w:p w14:paraId="19E701B0" w14:textId="77777777" w:rsidR="00AB4D28" w:rsidRPr="000850C4" w:rsidRDefault="00AB4D28" w:rsidP="00AB4D28">
      <w:pPr>
        <w:spacing w:after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0850C4">
        <w:rPr>
          <w:rFonts w:ascii="Times New Roman" w:hAnsi="Times New Roman"/>
          <w:sz w:val="20"/>
          <w:szCs w:val="20"/>
          <w:lang w:eastAsia="pl-PL"/>
        </w:rPr>
        <w:t>Jednocześnie Zamawiający informuje, że nastąpi zmiana terminu składania i otwarcia ofert w ww. postępowaniu na:</w:t>
      </w:r>
    </w:p>
    <w:p w14:paraId="4E388BD6" w14:textId="2438E99F" w:rsidR="00AB4D28" w:rsidRPr="000850C4" w:rsidRDefault="00E67F01" w:rsidP="00AB4D28">
      <w:pPr>
        <w:numPr>
          <w:ilvl w:val="0"/>
          <w:numId w:val="22"/>
        </w:numPr>
        <w:spacing w:after="0"/>
        <w:ind w:left="360"/>
        <w:jc w:val="both"/>
        <w:rPr>
          <w:rFonts w:ascii="Times New Roman" w:hAnsi="Times New Roman"/>
          <w:sz w:val="20"/>
          <w:szCs w:val="20"/>
          <w:lang w:eastAsia="pl-PL"/>
        </w:rPr>
      </w:pPr>
      <w:r w:rsidRPr="000850C4">
        <w:rPr>
          <w:rFonts w:ascii="Times New Roman" w:hAnsi="Times New Roman"/>
          <w:sz w:val="20"/>
          <w:szCs w:val="20"/>
          <w:lang w:eastAsia="pl-PL"/>
        </w:rPr>
        <w:t>12</w:t>
      </w:r>
      <w:r w:rsidR="00AB4D28" w:rsidRPr="000850C4">
        <w:rPr>
          <w:rFonts w:ascii="Times New Roman" w:hAnsi="Times New Roman"/>
          <w:sz w:val="20"/>
          <w:szCs w:val="20"/>
          <w:lang w:eastAsia="pl-PL"/>
        </w:rPr>
        <w:t>.03.2020r. do godz. 12.00 – składanie ofert</w:t>
      </w:r>
    </w:p>
    <w:p w14:paraId="6A5974D8" w14:textId="213C2C6A" w:rsidR="00AB4D28" w:rsidRPr="000850C4" w:rsidRDefault="00AB4D28" w:rsidP="00AB4D28">
      <w:pPr>
        <w:numPr>
          <w:ilvl w:val="0"/>
          <w:numId w:val="22"/>
        </w:numPr>
        <w:spacing w:after="0"/>
        <w:ind w:left="360"/>
        <w:jc w:val="both"/>
        <w:rPr>
          <w:rFonts w:ascii="Times New Roman" w:hAnsi="Times New Roman"/>
          <w:sz w:val="20"/>
          <w:szCs w:val="20"/>
          <w:lang w:eastAsia="pl-PL"/>
        </w:rPr>
      </w:pPr>
      <w:r w:rsidRPr="000850C4">
        <w:rPr>
          <w:rFonts w:ascii="Times New Roman" w:hAnsi="Times New Roman"/>
          <w:sz w:val="20"/>
          <w:szCs w:val="20"/>
          <w:lang w:eastAsia="pl-PL"/>
        </w:rPr>
        <w:t>1</w:t>
      </w:r>
      <w:r w:rsidR="00E67F01" w:rsidRPr="000850C4">
        <w:rPr>
          <w:rFonts w:ascii="Times New Roman" w:hAnsi="Times New Roman"/>
          <w:sz w:val="20"/>
          <w:szCs w:val="20"/>
          <w:lang w:eastAsia="pl-PL"/>
        </w:rPr>
        <w:t>2</w:t>
      </w:r>
      <w:r w:rsidRPr="000850C4">
        <w:rPr>
          <w:rFonts w:ascii="Times New Roman" w:hAnsi="Times New Roman"/>
          <w:sz w:val="20"/>
          <w:szCs w:val="20"/>
          <w:lang w:eastAsia="pl-PL"/>
        </w:rPr>
        <w:t>.03.2020r. godz. 12.15 – otwarcie ofert</w:t>
      </w:r>
    </w:p>
    <w:p w14:paraId="04E47616" w14:textId="77777777" w:rsidR="00AB4D28" w:rsidRPr="000850C4" w:rsidRDefault="00AB4D28" w:rsidP="00AB4D28">
      <w:pPr>
        <w:spacing w:after="0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4B92E7E2" w14:textId="77777777" w:rsidR="00AB4D28" w:rsidRPr="000850C4" w:rsidRDefault="00AB4D28" w:rsidP="00AB4D28">
      <w:pPr>
        <w:spacing w:after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0850C4">
        <w:rPr>
          <w:rFonts w:ascii="Times New Roman" w:hAnsi="Times New Roman"/>
          <w:sz w:val="20"/>
          <w:szCs w:val="20"/>
          <w:lang w:eastAsia="pl-PL"/>
        </w:rPr>
        <w:t>Miejsce składania i otwarcia ofert pozostaje bez zmian.</w:t>
      </w:r>
    </w:p>
    <w:p w14:paraId="5DD6A44A" w14:textId="77777777" w:rsidR="00AB4D28" w:rsidRPr="000850C4" w:rsidRDefault="00AB4D28" w:rsidP="00AB4D28">
      <w:pPr>
        <w:spacing w:after="0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0E6986E6" w14:textId="77777777" w:rsidR="00AB4D28" w:rsidRPr="000850C4" w:rsidRDefault="00AB4D28" w:rsidP="00AB4D28">
      <w:pPr>
        <w:spacing w:after="0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0168DB22" w14:textId="77777777" w:rsidR="00AB4D28" w:rsidRPr="000850C4" w:rsidRDefault="00AB4D28" w:rsidP="00AB4D28">
      <w:pPr>
        <w:spacing w:after="0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2EAB55F5" w14:textId="77777777" w:rsidR="00AB4D28" w:rsidRPr="000850C4" w:rsidRDefault="00AB4D28" w:rsidP="00AB4D28">
      <w:pPr>
        <w:pStyle w:val="Bezodstpw"/>
        <w:rPr>
          <w:rFonts w:ascii="Times New Roman" w:hAnsi="Times New Roman"/>
          <w:sz w:val="20"/>
          <w:szCs w:val="20"/>
          <w:lang w:eastAsia="ar-SA"/>
        </w:rPr>
      </w:pPr>
    </w:p>
    <w:p w14:paraId="7E0D7117" w14:textId="77777777" w:rsidR="00AB4D28" w:rsidRPr="000850C4" w:rsidRDefault="00AB4D28" w:rsidP="00AB4D28">
      <w:pPr>
        <w:pStyle w:val="Bezodstpw"/>
        <w:rPr>
          <w:rFonts w:ascii="Times New Roman" w:hAnsi="Times New Roman"/>
          <w:sz w:val="20"/>
          <w:szCs w:val="20"/>
          <w:lang w:eastAsia="ar-SA"/>
        </w:rPr>
      </w:pPr>
    </w:p>
    <w:p w14:paraId="6961DBEA" w14:textId="77777777" w:rsidR="00AB4D28" w:rsidRPr="000850C4" w:rsidRDefault="00AB4D28" w:rsidP="00B67547">
      <w:pPr>
        <w:spacing w:after="0" w:line="240" w:lineRule="auto"/>
        <w:rPr>
          <w:rFonts w:eastAsia="Times New Roman"/>
          <w:bCs/>
          <w:sz w:val="20"/>
          <w:szCs w:val="20"/>
          <w:lang w:eastAsia="de-DE"/>
        </w:rPr>
      </w:pPr>
    </w:p>
    <w:sectPr w:rsidR="00AB4D28" w:rsidRPr="000850C4" w:rsidSect="00EF60C7">
      <w:headerReference w:type="first" r:id="rId8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0F24A" w14:textId="77777777" w:rsidR="00CB6504" w:rsidRDefault="00CB6504" w:rsidP="00632F2A">
      <w:pPr>
        <w:spacing w:after="0" w:line="240" w:lineRule="auto"/>
      </w:pPr>
      <w:r>
        <w:separator/>
      </w:r>
    </w:p>
  </w:endnote>
  <w:endnote w:type="continuationSeparator" w:id="0">
    <w:p w14:paraId="19EE5B92" w14:textId="77777777" w:rsidR="00CB6504" w:rsidRDefault="00CB6504" w:rsidP="0063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26E70" w14:textId="77777777" w:rsidR="00CB6504" w:rsidRDefault="00CB6504" w:rsidP="00632F2A">
      <w:pPr>
        <w:spacing w:after="0" w:line="240" w:lineRule="auto"/>
      </w:pPr>
      <w:r>
        <w:separator/>
      </w:r>
    </w:p>
  </w:footnote>
  <w:footnote w:type="continuationSeparator" w:id="0">
    <w:p w14:paraId="711C6AFE" w14:textId="77777777" w:rsidR="00CB6504" w:rsidRDefault="00CB6504" w:rsidP="00632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BD5B9" w14:textId="76C68745" w:rsidR="007748DB" w:rsidRDefault="007748DB" w:rsidP="008D38CC">
    <w:pPr>
      <w:pStyle w:val="Nagwek"/>
      <w:tabs>
        <w:tab w:val="clear" w:pos="4536"/>
        <w:tab w:val="left" w:pos="540"/>
        <w:tab w:val="left" w:pos="3075"/>
      </w:tabs>
      <w:rPr>
        <w:noProof/>
        <w:lang w:eastAsia="pl-PL"/>
      </w:rPr>
    </w:pP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tab/>
    </w:r>
  </w:p>
  <w:p w14:paraId="0CC3B7C1" w14:textId="7F461E77" w:rsidR="007748DB" w:rsidRDefault="007748DB" w:rsidP="008D38CC">
    <w:pPr>
      <w:pStyle w:val="Nagwek"/>
      <w:tabs>
        <w:tab w:val="clear" w:pos="9072"/>
        <w:tab w:val="left" w:pos="2490"/>
        <w:tab w:val="left" w:pos="2760"/>
        <w:tab w:val="left" w:pos="406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8294034"/>
    <w:multiLevelType w:val="hybridMultilevel"/>
    <w:tmpl w:val="0E18FBD4"/>
    <w:lvl w:ilvl="0" w:tplc="48D6BFFC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color w:val="000000"/>
        <w:u w:val="none"/>
        <w:effect w:val="none"/>
      </w:rPr>
    </w:lvl>
    <w:lvl w:ilvl="1" w:tplc="B602F032">
      <w:start w:val="1"/>
      <w:numFmt w:val="lowerLetter"/>
      <w:lvlText w:val="%2)"/>
      <w:lvlJc w:val="left"/>
      <w:pPr>
        <w:ind w:left="1440" w:hanging="360"/>
      </w:pPr>
      <w:rPr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630BD"/>
    <w:multiLevelType w:val="hybridMultilevel"/>
    <w:tmpl w:val="C56082A8"/>
    <w:lvl w:ilvl="0" w:tplc="9AD8D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D3671"/>
    <w:multiLevelType w:val="hybridMultilevel"/>
    <w:tmpl w:val="810887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D20FC3"/>
    <w:multiLevelType w:val="hybridMultilevel"/>
    <w:tmpl w:val="C1CAF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7433C"/>
    <w:multiLevelType w:val="hybridMultilevel"/>
    <w:tmpl w:val="1564166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773B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75D5B9A"/>
    <w:multiLevelType w:val="hybridMultilevel"/>
    <w:tmpl w:val="C5E6AA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1C62C6"/>
    <w:multiLevelType w:val="hybridMultilevel"/>
    <w:tmpl w:val="147C5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C79C8"/>
    <w:multiLevelType w:val="multilevel"/>
    <w:tmpl w:val="7486B77A"/>
    <w:lvl w:ilvl="0">
      <w:start w:val="843"/>
      <w:numFmt w:val="decimal"/>
      <w:lvlText w:val="%1"/>
      <w:lvlJc w:val="left"/>
      <w:pPr>
        <w:ind w:left="675" w:hanging="675"/>
      </w:pPr>
    </w:lvl>
    <w:lvl w:ilvl="1">
      <w:start w:val="3"/>
      <w:numFmt w:val="decimalZero"/>
      <w:lvlText w:val="%1-%2"/>
      <w:lvlJc w:val="left"/>
      <w:pPr>
        <w:ind w:left="675" w:hanging="675"/>
      </w:pPr>
    </w:lvl>
    <w:lvl w:ilvl="2">
      <w:start w:val="1"/>
      <w:numFmt w:val="decimalZero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10" w15:restartNumberingAfterBreak="0">
    <w:nsid w:val="2EA06A8B"/>
    <w:multiLevelType w:val="hybridMultilevel"/>
    <w:tmpl w:val="DDD6FF3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347196"/>
    <w:multiLevelType w:val="hybridMultilevel"/>
    <w:tmpl w:val="A5C88EA2"/>
    <w:lvl w:ilvl="0" w:tplc="575E3D2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196C67"/>
    <w:multiLevelType w:val="multilevel"/>
    <w:tmpl w:val="EF1CB94A"/>
    <w:lvl w:ilvl="0">
      <w:start w:val="843"/>
      <w:numFmt w:val="decimal"/>
      <w:lvlText w:val="%1"/>
      <w:lvlJc w:val="left"/>
      <w:pPr>
        <w:ind w:left="1110" w:hanging="1110"/>
      </w:pPr>
    </w:lvl>
    <w:lvl w:ilvl="1">
      <w:start w:val="3"/>
      <w:numFmt w:val="decimalZero"/>
      <w:lvlText w:val="%1-%2"/>
      <w:lvlJc w:val="left"/>
      <w:pPr>
        <w:ind w:left="1110" w:hanging="1110"/>
      </w:pPr>
    </w:lvl>
    <w:lvl w:ilvl="2">
      <w:start w:val="79"/>
      <w:numFmt w:val="decimalZero"/>
      <w:lvlText w:val="%1-%2-%3"/>
      <w:lvlJc w:val="left"/>
      <w:pPr>
        <w:ind w:left="1110" w:hanging="1110"/>
      </w:pPr>
    </w:lvl>
    <w:lvl w:ilvl="3">
      <w:start w:val="1"/>
      <w:numFmt w:val="decimal"/>
      <w:lvlText w:val="%1-%2-%3.%4"/>
      <w:lvlJc w:val="left"/>
      <w:pPr>
        <w:ind w:left="1110" w:hanging="1110"/>
      </w:pPr>
    </w:lvl>
    <w:lvl w:ilvl="4">
      <w:start w:val="1"/>
      <w:numFmt w:val="decimal"/>
      <w:lvlText w:val="%1-%2-%3.%4.%5"/>
      <w:lvlJc w:val="left"/>
      <w:pPr>
        <w:ind w:left="1110" w:hanging="1110"/>
      </w:pPr>
    </w:lvl>
    <w:lvl w:ilvl="5">
      <w:start w:val="1"/>
      <w:numFmt w:val="decimal"/>
      <w:lvlText w:val="%1-%2-%3.%4.%5.%6"/>
      <w:lvlJc w:val="left"/>
      <w:pPr>
        <w:ind w:left="1110" w:hanging="111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13" w15:restartNumberingAfterBreak="0">
    <w:nsid w:val="4DC9581A"/>
    <w:multiLevelType w:val="hybridMultilevel"/>
    <w:tmpl w:val="477A8C68"/>
    <w:lvl w:ilvl="0" w:tplc="C282778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446EDE"/>
    <w:multiLevelType w:val="hybridMultilevel"/>
    <w:tmpl w:val="F698B42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C342B5"/>
    <w:multiLevelType w:val="multilevel"/>
    <w:tmpl w:val="A4664EC0"/>
    <w:lvl w:ilvl="0">
      <w:start w:val="515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74"/>
      <w:numFmt w:val="decimal"/>
      <w:lvlText w:val="%1-%2"/>
      <w:lvlJc w:val="left"/>
      <w:pPr>
        <w:ind w:left="990" w:hanging="990"/>
      </w:pPr>
      <w:rPr>
        <w:rFonts w:hint="default"/>
      </w:rPr>
    </w:lvl>
    <w:lvl w:ilvl="2">
      <w:start w:val="1"/>
      <w:numFmt w:val="decimalZero"/>
      <w:lvlText w:val="%1-%2-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990" w:hanging="9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9F55146"/>
    <w:multiLevelType w:val="hybridMultilevel"/>
    <w:tmpl w:val="629C5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107BD"/>
    <w:multiLevelType w:val="hybridMultilevel"/>
    <w:tmpl w:val="30D6C7CE"/>
    <w:lvl w:ilvl="0" w:tplc="8D84983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F558BF"/>
    <w:multiLevelType w:val="multilevel"/>
    <w:tmpl w:val="A642DE1C"/>
    <w:lvl w:ilvl="0">
      <w:start w:val="515"/>
      <w:numFmt w:val="decimal"/>
      <w:lvlText w:val="%1"/>
      <w:lvlJc w:val="left"/>
      <w:pPr>
        <w:ind w:left="990" w:hanging="990"/>
      </w:pPr>
    </w:lvl>
    <w:lvl w:ilvl="1">
      <w:start w:val="66"/>
      <w:numFmt w:val="decimal"/>
      <w:lvlText w:val="%1-%2"/>
      <w:lvlJc w:val="left"/>
      <w:pPr>
        <w:ind w:left="990" w:hanging="990"/>
      </w:pPr>
    </w:lvl>
    <w:lvl w:ilvl="2">
      <w:start w:val="1"/>
      <w:numFmt w:val="decimalZero"/>
      <w:lvlText w:val="%1-%2-%3"/>
      <w:lvlJc w:val="left"/>
      <w:pPr>
        <w:ind w:left="990" w:hanging="990"/>
      </w:pPr>
    </w:lvl>
    <w:lvl w:ilvl="3">
      <w:start w:val="1"/>
      <w:numFmt w:val="decimal"/>
      <w:lvlText w:val="%1-%2-%3.%4"/>
      <w:lvlJc w:val="left"/>
      <w:pPr>
        <w:ind w:left="990" w:hanging="990"/>
      </w:pPr>
    </w:lvl>
    <w:lvl w:ilvl="4">
      <w:start w:val="1"/>
      <w:numFmt w:val="decimal"/>
      <w:lvlText w:val="%1-%2-%3.%4.%5"/>
      <w:lvlJc w:val="left"/>
      <w:pPr>
        <w:ind w:left="1080" w:hanging="1080"/>
      </w:pPr>
    </w:lvl>
    <w:lvl w:ilvl="5">
      <w:start w:val="1"/>
      <w:numFmt w:val="decimal"/>
      <w:lvlText w:val="%1-%2-%3.%4.%5.%6"/>
      <w:lvlJc w:val="left"/>
      <w:pPr>
        <w:ind w:left="1080" w:hanging="1080"/>
      </w:pPr>
    </w:lvl>
    <w:lvl w:ilvl="6">
      <w:start w:val="1"/>
      <w:numFmt w:val="decimal"/>
      <w:lvlText w:val="%1-%2-%3.%4.%5.%6.%7"/>
      <w:lvlJc w:val="left"/>
      <w:pPr>
        <w:ind w:left="1440" w:hanging="1440"/>
      </w:pPr>
    </w:lvl>
    <w:lvl w:ilvl="7">
      <w:start w:val="1"/>
      <w:numFmt w:val="decimal"/>
      <w:lvlText w:val="%1-%2-%3.%4.%5.%6.%7.%8"/>
      <w:lvlJc w:val="left"/>
      <w:pPr>
        <w:ind w:left="1440" w:hanging="1440"/>
      </w:pPr>
    </w:lvl>
    <w:lvl w:ilvl="8">
      <w:start w:val="1"/>
      <w:numFmt w:val="decimal"/>
      <w:lvlText w:val="%1-%2-%3.%4.%5.%6.%7.%8.%9"/>
      <w:lvlJc w:val="left"/>
      <w:pPr>
        <w:ind w:left="1800" w:hanging="1800"/>
      </w:pPr>
    </w:lvl>
  </w:abstractNum>
  <w:abstractNum w:abstractNumId="19" w15:restartNumberingAfterBreak="0">
    <w:nsid w:val="7DDA7006"/>
    <w:multiLevelType w:val="multilevel"/>
    <w:tmpl w:val="763086B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8"/>
    <w:lvlOverride w:ilvl="0">
      <w:startOverride w:val="515"/>
    </w:lvlOverride>
    <w:lvlOverride w:ilvl="1">
      <w:startOverride w:val="6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84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843"/>
    </w:lvlOverride>
    <w:lvlOverride w:ilvl="1">
      <w:startOverride w:val="3"/>
    </w:lvlOverride>
    <w:lvlOverride w:ilvl="2">
      <w:startOverride w:val="7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1"/>
  </w:num>
  <w:num w:numId="7">
    <w:abstractNumId w:val="7"/>
  </w:num>
  <w:num w:numId="8">
    <w:abstractNumId w:val="18"/>
  </w:num>
  <w:num w:numId="9">
    <w:abstractNumId w:val="9"/>
  </w:num>
  <w:num w:numId="10">
    <w:abstractNumId w:val="12"/>
  </w:num>
  <w:num w:numId="11">
    <w:abstractNumId w:val="15"/>
  </w:num>
  <w:num w:numId="12">
    <w:abstractNumId w:val="6"/>
  </w:num>
  <w:num w:numId="13">
    <w:abstractNumId w:val="5"/>
  </w:num>
  <w:num w:numId="14">
    <w:abstractNumId w:val="13"/>
  </w:num>
  <w:num w:numId="15">
    <w:abstractNumId w:val="2"/>
  </w:num>
  <w:num w:numId="16">
    <w:abstractNumId w:val="4"/>
  </w:num>
  <w:num w:numId="17">
    <w:abstractNumId w:val="3"/>
  </w:num>
  <w:num w:numId="18">
    <w:abstractNumId w:val="3"/>
  </w:num>
  <w:num w:numId="19">
    <w:abstractNumId w:val="4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8"/>
  </w:num>
  <w:num w:numId="23">
    <w:abstractNumId w:val="1"/>
  </w:num>
  <w:num w:numId="24">
    <w:abstractNumId w:val="17"/>
  </w:num>
  <w:num w:numId="25">
    <w:abstractNumId w:val="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A5"/>
    <w:rsid w:val="0002288A"/>
    <w:rsid w:val="000850C4"/>
    <w:rsid w:val="000968B0"/>
    <w:rsid w:val="000C0C75"/>
    <w:rsid w:val="000E54D0"/>
    <w:rsid w:val="00116043"/>
    <w:rsid w:val="00125B36"/>
    <w:rsid w:val="00127A3D"/>
    <w:rsid w:val="00131D5B"/>
    <w:rsid w:val="00154119"/>
    <w:rsid w:val="00172F5D"/>
    <w:rsid w:val="001B5FAF"/>
    <w:rsid w:val="001D30AE"/>
    <w:rsid w:val="001D5B9E"/>
    <w:rsid w:val="001E4E9E"/>
    <w:rsid w:val="001F174C"/>
    <w:rsid w:val="00220CCC"/>
    <w:rsid w:val="002216F3"/>
    <w:rsid w:val="002576C3"/>
    <w:rsid w:val="00262922"/>
    <w:rsid w:val="002664E5"/>
    <w:rsid w:val="002750C9"/>
    <w:rsid w:val="00293A70"/>
    <w:rsid w:val="002A5660"/>
    <w:rsid w:val="002B5FC9"/>
    <w:rsid w:val="002B7EC2"/>
    <w:rsid w:val="002E1B90"/>
    <w:rsid w:val="002E7AAA"/>
    <w:rsid w:val="002F2911"/>
    <w:rsid w:val="003100B5"/>
    <w:rsid w:val="00310CE4"/>
    <w:rsid w:val="003418E8"/>
    <w:rsid w:val="0038174D"/>
    <w:rsid w:val="00383913"/>
    <w:rsid w:val="003944AD"/>
    <w:rsid w:val="003948F4"/>
    <w:rsid w:val="003B071E"/>
    <w:rsid w:val="003D3F3E"/>
    <w:rsid w:val="003D7A3B"/>
    <w:rsid w:val="003F17DE"/>
    <w:rsid w:val="0040541A"/>
    <w:rsid w:val="00412B31"/>
    <w:rsid w:val="00415839"/>
    <w:rsid w:val="004427A9"/>
    <w:rsid w:val="0044644B"/>
    <w:rsid w:val="00452717"/>
    <w:rsid w:val="00474EF9"/>
    <w:rsid w:val="004B3A2B"/>
    <w:rsid w:val="004D5200"/>
    <w:rsid w:val="004E297C"/>
    <w:rsid w:val="004E73A5"/>
    <w:rsid w:val="004F048D"/>
    <w:rsid w:val="004F5FB1"/>
    <w:rsid w:val="0050389B"/>
    <w:rsid w:val="0050523B"/>
    <w:rsid w:val="00517689"/>
    <w:rsid w:val="0052068D"/>
    <w:rsid w:val="00523B0F"/>
    <w:rsid w:val="0053540A"/>
    <w:rsid w:val="00544AC2"/>
    <w:rsid w:val="00553FFA"/>
    <w:rsid w:val="00567C07"/>
    <w:rsid w:val="005907F7"/>
    <w:rsid w:val="0059689D"/>
    <w:rsid w:val="0059757A"/>
    <w:rsid w:val="005B4992"/>
    <w:rsid w:val="005D131E"/>
    <w:rsid w:val="005D4B12"/>
    <w:rsid w:val="005F0FF4"/>
    <w:rsid w:val="0062446B"/>
    <w:rsid w:val="00632F2A"/>
    <w:rsid w:val="00647866"/>
    <w:rsid w:val="006F4736"/>
    <w:rsid w:val="00702FEC"/>
    <w:rsid w:val="00730659"/>
    <w:rsid w:val="007329D2"/>
    <w:rsid w:val="00743451"/>
    <w:rsid w:val="00746DB9"/>
    <w:rsid w:val="00747E39"/>
    <w:rsid w:val="007748DB"/>
    <w:rsid w:val="007B48E7"/>
    <w:rsid w:val="007B5638"/>
    <w:rsid w:val="007B627E"/>
    <w:rsid w:val="007C28B6"/>
    <w:rsid w:val="007F204B"/>
    <w:rsid w:val="007F21EA"/>
    <w:rsid w:val="007F5F36"/>
    <w:rsid w:val="00817489"/>
    <w:rsid w:val="00832F52"/>
    <w:rsid w:val="00855CE4"/>
    <w:rsid w:val="00874EB5"/>
    <w:rsid w:val="008779B1"/>
    <w:rsid w:val="0089191B"/>
    <w:rsid w:val="0089447C"/>
    <w:rsid w:val="008B13CA"/>
    <w:rsid w:val="008B2C39"/>
    <w:rsid w:val="008B4CD1"/>
    <w:rsid w:val="008D38CC"/>
    <w:rsid w:val="00917D29"/>
    <w:rsid w:val="00927C87"/>
    <w:rsid w:val="00946B6D"/>
    <w:rsid w:val="009631CF"/>
    <w:rsid w:val="00963E04"/>
    <w:rsid w:val="00990D91"/>
    <w:rsid w:val="00993D0A"/>
    <w:rsid w:val="009A1839"/>
    <w:rsid w:val="009F127A"/>
    <w:rsid w:val="00A07D58"/>
    <w:rsid w:val="00A43ADC"/>
    <w:rsid w:val="00A47266"/>
    <w:rsid w:val="00A727BE"/>
    <w:rsid w:val="00A72A16"/>
    <w:rsid w:val="00A82CC9"/>
    <w:rsid w:val="00AA3643"/>
    <w:rsid w:val="00AA792A"/>
    <w:rsid w:val="00AB28E8"/>
    <w:rsid w:val="00AB4D28"/>
    <w:rsid w:val="00AF766C"/>
    <w:rsid w:val="00B44859"/>
    <w:rsid w:val="00B67547"/>
    <w:rsid w:val="00B75EA7"/>
    <w:rsid w:val="00B85E8B"/>
    <w:rsid w:val="00B92A6B"/>
    <w:rsid w:val="00BA0358"/>
    <w:rsid w:val="00BF27D9"/>
    <w:rsid w:val="00C009C5"/>
    <w:rsid w:val="00C018D0"/>
    <w:rsid w:val="00C51BA5"/>
    <w:rsid w:val="00C7091E"/>
    <w:rsid w:val="00CA40ED"/>
    <w:rsid w:val="00CA4164"/>
    <w:rsid w:val="00CB6504"/>
    <w:rsid w:val="00CD3466"/>
    <w:rsid w:val="00CF2582"/>
    <w:rsid w:val="00CF3B30"/>
    <w:rsid w:val="00CF728F"/>
    <w:rsid w:val="00D35387"/>
    <w:rsid w:val="00D50D90"/>
    <w:rsid w:val="00D861E2"/>
    <w:rsid w:val="00D92352"/>
    <w:rsid w:val="00DD49C4"/>
    <w:rsid w:val="00DF2D86"/>
    <w:rsid w:val="00E01769"/>
    <w:rsid w:val="00E23DC4"/>
    <w:rsid w:val="00E3577A"/>
    <w:rsid w:val="00E448ED"/>
    <w:rsid w:val="00E4747C"/>
    <w:rsid w:val="00E51BFF"/>
    <w:rsid w:val="00E52E9A"/>
    <w:rsid w:val="00E57365"/>
    <w:rsid w:val="00E67F01"/>
    <w:rsid w:val="00EC2049"/>
    <w:rsid w:val="00ED4E05"/>
    <w:rsid w:val="00EF60C7"/>
    <w:rsid w:val="00F620F5"/>
    <w:rsid w:val="00FA67AD"/>
    <w:rsid w:val="00FD3B2C"/>
    <w:rsid w:val="00FE60D7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8FDCD"/>
  <w15:docId w15:val="{7CA1401A-E0D9-439E-92D3-08531EA8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0E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51B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1BA5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47E39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100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00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00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1BA5"/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51BA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kstpodstawowy3">
    <w:name w:val="Body Text 3"/>
    <w:basedOn w:val="Normalny"/>
    <w:link w:val="Tekstpodstawowy3Znak"/>
    <w:rsid w:val="00C51BA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C51B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632F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632F2A"/>
  </w:style>
  <w:style w:type="paragraph" w:styleId="Stopka">
    <w:name w:val="footer"/>
    <w:basedOn w:val="Normalny"/>
    <w:link w:val="StopkaZnak"/>
    <w:uiPriority w:val="99"/>
    <w:unhideWhenUsed/>
    <w:rsid w:val="0063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F2A"/>
  </w:style>
  <w:style w:type="character" w:styleId="Odwoaniedokomentarza">
    <w:name w:val="annotation reference"/>
    <w:basedOn w:val="Domylnaczcionkaakapitu"/>
    <w:uiPriority w:val="99"/>
    <w:semiHidden/>
    <w:unhideWhenUsed/>
    <w:rsid w:val="00A727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27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27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7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7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7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7B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174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17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174C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3A70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3A70"/>
  </w:style>
  <w:style w:type="paragraph" w:styleId="Akapitzlist">
    <w:name w:val="List Paragraph"/>
    <w:basedOn w:val="Normalny"/>
    <w:uiPriority w:val="34"/>
    <w:qFormat/>
    <w:rsid w:val="0015411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100B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00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00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unhideWhenUsed/>
    <w:rsid w:val="00310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00B5"/>
  </w:style>
  <w:style w:type="character" w:customStyle="1" w:styleId="Nagwek3Znak">
    <w:name w:val="Nagłówek 3 Znak"/>
    <w:basedOn w:val="Domylnaczcionkaakapitu"/>
    <w:link w:val="Nagwek3"/>
    <w:rsid w:val="00747E3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BodyText21">
    <w:name w:val="Body Text 21"/>
    <w:basedOn w:val="Normalny"/>
    <w:rsid w:val="00747E39"/>
    <w:pPr>
      <w:widowControl w:val="0"/>
      <w:tabs>
        <w:tab w:val="left" w:pos="7797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576C3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F12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F12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529A8-4B88-4E81-BA6E-D202C2AD3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Emilia Harackiewicz</cp:lastModifiedBy>
  <cp:revision>29</cp:revision>
  <cp:lastPrinted>2020-03-03T11:02:00Z</cp:lastPrinted>
  <dcterms:created xsi:type="dcterms:W3CDTF">2020-03-03T10:23:00Z</dcterms:created>
  <dcterms:modified xsi:type="dcterms:W3CDTF">2020-03-05T14:03:00Z</dcterms:modified>
</cp:coreProperties>
</file>