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9" w:rsidRPr="00E96F39" w:rsidRDefault="00E96F39">
      <w:pPr>
        <w:spacing w:before="360"/>
        <w:rPr>
          <w:b/>
          <w:bCs/>
        </w:rPr>
      </w:pPr>
      <w:r w:rsidRPr="00E96F39">
        <w:rPr>
          <w:b/>
          <w:bCs/>
        </w:rPr>
        <w:t>Uniwersytecki Szpital Kliniczny w Białymstoku</w:t>
      </w:r>
    </w:p>
    <w:p w:rsidR="0033076C" w:rsidRDefault="00E96F39">
      <w:pPr>
        <w:spacing w:before="360"/>
        <w:rPr>
          <w:b/>
          <w:bCs/>
        </w:rPr>
      </w:pPr>
      <w:r w:rsidRPr="00E96F39">
        <w:rPr>
          <w:b/>
          <w:bCs/>
        </w:rPr>
        <w:t>Dział Zamówień Publicznych</w:t>
      </w:r>
    </w:p>
    <w:p w:rsidR="0033076C" w:rsidRDefault="00E96F39">
      <w:pPr>
        <w:rPr>
          <w:b/>
          <w:bCs/>
        </w:rPr>
      </w:pPr>
      <w:r w:rsidRPr="00E96F39">
        <w:rPr>
          <w:b/>
          <w:bCs/>
        </w:rPr>
        <w:t>M. Skłodowskiej-Curie</w:t>
      </w:r>
      <w:r w:rsidR="0033076C">
        <w:rPr>
          <w:b/>
          <w:bCs/>
        </w:rPr>
        <w:t xml:space="preserve"> </w:t>
      </w:r>
      <w:r w:rsidRPr="00E96F39">
        <w:rPr>
          <w:b/>
          <w:bCs/>
        </w:rPr>
        <w:t>24A</w:t>
      </w:r>
    </w:p>
    <w:p w:rsidR="0033076C" w:rsidRDefault="00E96F39">
      <w:pPr>
        <w:rPr>
          <w:b/>
          <w:bCs/>
        </w:rPr>
      </w:pPr>
      <w:r w:rsidRPr="00E96F39">
        <w:rPr>
          <w:b/>
          <w:bCs/>
        </w:rPr>
        <w:t>15-276</w:t>
      </w:r>
      <w:r w:rsidR="0033076C">
        <w:rPr>
          <w:b/>
          <w:bCs/>
        </w:rPr>
        <w:t xml:space="preserve"> </w:t>
      </w:r>
      <w:r w:rsidRPr="00E96F39">
        <w:rPr>
          <w:b/>
          <w:bCs/>
        </w:rPr>
        <w:t>Białystok</w:t>
      </w:r>
    </w:p>
    <w:p w:rsidR="0033076C" w:rsidRDefault="0033076C" w:rsidP="00BF1605">
      <w:pPr>
        <w:pStyle w:val="Nagwek"/>
        <w:tabs>
          <w:tab w:val="clear" w:pos="4536"/>
        </w:tabs>
      </w:pPr>
      <w:r>
        <w:tab/>
        <w:t xml:space="preserve"> </w:t>
      </w:r>
      <w:r w:rsidR="00E96F39" w:rsidRPr="00E96F39">
        <w:t>Białystok</w:t>
      </w:r>
      <w:r>
        <w:t xml:space="preserve"> dnia: </w:t>
      </w:r>
      <w:r w:rsidR="00E96F39" w:rsidRPr="00E96F39">
        <w:t>2020-01-30</w:t>
      </w:r>
    </w:p>
    <w:p w:rsidR="00DB64F2" w:rsidRDefault="00DB64F2" w:rsidP="00BF1605">
      <w:pPr>
        <w:pStyle w:val="Nagwek"/>
        <w:tabs>
          <w:tab w:val="clear" w:pos="4536"/>
        </w:tabs>
      </w:pPr>
    </w:p>
    <w:p w:rsidR="00DB64F2" w:rsidRDefault="00DB64F2" w:rsidP="00BF1605">
      <w:pPr>
        <w:pStyle w:val="Nagwek"/>
        <w:tabs>
          <w:tab w:val="clear" w:pos="4536"/>
        </w:tabs>
      </w:pPr>
      <w:r>
        <w:t>ZP/I/1/42</w:t>
      </w:r>
    </w:p>
    <w:p w:rsidR="0033076C" w:rsidRDefault="0033076C">
      <w:pPr>
        <w:ind w:left="5245"/>
        <w:rPr>
          <w:b/>
        </w:rPr>
      </w:pPr>
    </w:p>
    <w:p w:rsidR="0033076C" w:rsidRDefault="00BF1605" w:rsidP="00DB64F2">
      <w:pPr>
        <w:pStyle w:val="Nagwek1"/>
        <w:spacing w:before="0"/>
        <w:rPr>
          <w:sz w:val="28"/>
        </w:rPr>
      </w:pPr>
      <w:r>
        <w:rPr>
          <w:sz w:val="28"/>
        </w:rPr>
        <w:t>Ogłoszenie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96F39" w:rsidRPr="00E96F39">
        <w:t>(</w:t>
      </w:r>
      <w:proofErr w:type="spellStart"/>
      <w:r w:rsidR="00E96F39" w:rsidRPr="00E96F39">
        <w:t>t.j</w:t>
      </w:r>
      <w:proofErr w:type="spellEnd"/>
      <w:r w:rsidR="00E96F39" w:rsidRPr="00E96F39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E96F39" w:rsidRPr="00E96F39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E96F39">
      <w:pPr>
        <w:spacing w:before="120" w:after="120"/>
        <w:jc w:val="center"/>
        <w:rPr>
          <w:b/>
        </w:rPr>
      </w:pPr>
      <w:r w:rsidRPr="00E96F39">
        <w:rPr>
          <w:b/>
        </w:rPr>
        <w:t>Dostawa obłożeń i asortymentu jednorazowego użytku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96F39" w:rsidTr="00C64A28">
        <w:trPr>
          <w:cantSplit/>
        </w:trPr>
        <w:tc>
          <w:tcPr>
            <w:tcW w:w="9210" w:type="dxa"/>
          </w:tcPr>
          <w:p w:rsidR="00BF1605" w:rsidRDefault="00E96F39" w:rsidP="00787045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 xml:space="preserve">Zarys International </w:t>
            </w:r>
            <w:proofErr w:type="spellStart"/>
            <w:r w:rsidRPr="00E96F39">
              <w:rPr>
                <w:b/>
              </w:rPr>
              <w:t>Group</w:t>
            </w:r>
            <w:proofErr w:type="spellEnd"/>
            <w:r w:rsidRPr="00E96F39">
              <w:rPr>
                <w:b/>
              </w:rPr>
              <w:t xml:space="preserve"> spółka z ograniczoną odpowiedzialnością Spółka komandytowa</w:t>
            </w:r>
          </w:p>
          <w:p w:rsidR="00E96F39" w:rsidRDefault="00E96F39" w:rsidP="00787045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18</w:t>
            </w:r>
            <w:r w:rsidR="00BF1605">
              <w:rPr>
                <w:b/>
              </w:rPr>
              <w:t xml:space="preserve">, </w:t>
            </w:r>
            <w:r w:rsidRPr="00E96F39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Zabrze</w:t>
            </w:r>
          </w:p>
          <w:p w:rsidR="00E96F39" w:rsidRPr="00BF1605" w:rsidRDefault="00E96F39" w:rsidP="00BF1605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t>na:</w:t>
            </w:r>
            <w:r w:rsidR="00BF1605">
              <w:t xml:space="preserve"> </w:t>
            </w:r>
            <w:r w:rsidRPr="00E96F39">
              <w:t>Pakiet nr 1</w:t>
            </w:r>
            <w:r>
              <w:t xml:space="preserve"> za cenę </w:t>
            </w:r>
            <w:r w:rsidRPr="00E96F39">
              <w:rPr>
                <w:b/>
              </w:rPr>
              <w:t>12 587.40 zł</w:t>
            </w:r>
          </w:p>
        </w:tc>
      </w:tr>
      <w:tr w:rsidR="00E96F39" w:rsidTr="00C64A28">
        <w:trPr>
          <w:cantSplit/>
        </w:trPr>
        <w:tc>
          <w:tcPr>
            <w:tcW w:w="9210" w:type="dxa"/>
          </w:tcPr>
          <w:p w:rsidR="00E96F39" w:rsidRDefault="00E96F39" w:rsidP="00787045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 xml:space="preserve">Zarys International </w:t>
            </w:r>
            <w:proofErr w:type="spellStart"/>
            <w:r w:rsidRPr="00E96F39">
              <w:rPr>
                <w:b/>
              </w:rPr>
              <w:t>Group</w:t>
            </w:r>
            <w:proofErr w:type="spellEnd"/>
            <w:r w:rsidRPr="00E96F39">
              <w:rPr>
                <w:b/>
              </w:rPr>
              <w:t xml:space="preserve"> spółka z ograniczoną odpowiedzialnością Spółka komandytowa</w:t>
            </w:r>
          </w:p>
          <w:p w:rsidR="00E96F39" w:rsidRDefault="00E96F39" w:rsidP="00787045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>Pod Borem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18</w:t>
            </w:r>
            <w:r w:rsidR="00BF1605">
              <w:rPr>
                <w:b/>
              </w:rPr>
              <w:t xml:space="preserve">, </w:t>
            </w:r>
            <w:r w:rsidRPr="00E96F39">
              <w:rPr>
                <w:b/>
              </w:rPr>
              <w:t>41-808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Zabrze</w:t>
            </w:r>
          </w:p>
          <w:p w:rsidR="00E96F39" w:rsidRPr="00BF1605" w:rsidRDefault="00E96F39" w:rsidP="00BF1605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t>na:</w:t>
            </w:r>
            <w:r w:rsidR="00BF1605">
              <w:t xml:space="preserve"> </w:t>
            </w:r>
            <w:r w:rsidRPr="00E96F39">
              <w:t>Pakiet nr 4</w:t>
            </w:r>
            <w:r>
              <w:t xml:space="preserve"> za cenę </w:t>
            </w:r>
            <w:r w:rsidRPr="00E96F39">
              <w:rPr>
                <w:b/>
              </w:rPr>
              <w:t>14 993.10 zł</w:t>
            </w:r>
          </w:p>
        </w:tc>
      </w:tr>
      <w:tr w:rsidR="00E96F39" w:rsidTr="00C64A28">
        <w:trPr>
          <w:cantSplit/>
        </w:trPr>
        <w:tc>
          <w:tcPr>
            <w:tcW w:w="9210" w:type="dxa"/>
          </w:tcPr>
          <w:p w:rsidR="00E96F39" w:rsidRDefault="00E96F39" w:rsidP="00787045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 xml:space="preserve">BATIST </w:t>
            </w:r>
            <w:proofErr w:type="spellStart"/>
            <w:r w:rsidRPr="00E96F39">
              <w:rPr>
                <w:b/>
              </w:rPr>
              <w:t>Medical</w:t>
            </w:r>
            <w:proofErr w:type="spellEnd"/>
            <w:r w:rsidRPr="00E96F39">
              <w:rPr>
                <w:b/>
              </w:rPr>
              <w:t xml:space="preserve"> Polska Sp. z o.o.</w:t>
            </w:r>
          </w:p>
          <w:p w:rsidR="00E96F39" w:rsidRDefault="00E96F39" w:rsidP="00787045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>Kolista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25</w:t>
            </w:r>
            <w:r w:rsidR="00BF1605">
              <w:rPr>
                <w:b/>
              </w:rPr>
              <w:t xml:space="preserve">, </w:t>
            </w:r>
            <w:r w:rsidRPr="00E96F39">
              <w:rPr>
                <w:b/>
              </w:rPr>
              <w:t>40-486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Katowice</w:t>
            </w:r>
          </w:p>
          <w:p w:rsidR="00E96F39" w:rsidRPr="00BF1605" w:rsidRDefault="00E96F39" w:rsidP="00BF1605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t>na:</w:t>
            </w:r>
            <w:r w:rsidR="00BF1605">
              <w:t xml:space="preserve"> </w:t>
            </w:r>
            <w:r w:rsidRPr="00E96F39">
              <w:t>Pakiet nr 5</w:t>
            </w:r>
            <w:r>
              <w:t xml:space="preserve"> za cenę </w:t>
            </w:r>
            <w:r w:rsidRPr="00E96F39">
              <w:rPr>
                <w:b/>
              </w:rPr>
              <w:t>8 083.80 zł</w:t>
            </w:r>
          </w:p>
        </w:tc>
      </w:tr>
      <w:tr w:rsidR="00C64A28" w:rsidTr="00C64A28">
        <w:trPr>
          <w:cantSplit/>
        </w:trPr>
        <w:tc>
          <w:tcPr>
            <w:tcW w:w="9210" w:type="dxa"/>
          </w:tcPr>
          <w:p w:rsidR="00C64A28" w:rsidRDefault="00C64A28" w:rsidP="00DE2A91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>Toruńskie Zakłady Materiałów Opatrunkowych S.A.</w:t>
            </w:r>
          </w:p>
          <w:p w:rsidR="00C64A28" w:rsidRDefault="00C64A28" w:rsidP="00DE2A91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>Żółkiewskiego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20/26</w:t>
            </w:r>
            <w:r>
              <w:rPr>
                <w:b/>
              </w:rPr>
              <w:t xml:space="preserve">, </w:t>
            </w:r>
            <w:r w:rsidRPr="00E96F39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Toruń</w:t>
            </w:r>
          </w:p>
          <w:p w:rsidR="00C64A28" w:rsidRPr="00BF1605" w:rsidRDefault="00C64A28" w:rsidP="00DE2A91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t xml:space="preserve">na: </w:t>
            </w:r>
            <w:r w:rsidRPr="00E96F39">
              <w:t>Pakiet nr 8</w:t>
            </w:r>
            <w:r>
              <w:t xml:space="preserve"> za cenę </w:t>
            </w:r>
            <w:r w:rsidRPr="00E96F39">
              <w:rPr>
                <w:b/>
              </w:rPr>
              <w:t>13 684.08 zł</w:t>
            </w:r>
          </w:p>
        </w:tc>
      </w:tr>
      <w:tr w:rsidR="00C64A28" w:rsidTr="00C64A28">
        <w:trPr>
          <w:cantSplit/>
        </w:trPr>
        <w:tc>
          <w:tcPr>
            <w:tcW w:w="9210" w:type="dxa"/>
          </w:tcPr>
          <w:p w:rsidR="00C64A28" w:rsidRDefault="00C64A28" w:rsidP="00DE2A91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>Toruńskie Zakłady Materiałów Opatrunkowych S.A.</w:t>
            </w:r>
          </w:p>
          <w:p w:rsidR="00C64A28" w:rsidRDefault="00C64A28" w:rsidP="00DE2A91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>Żółkiewskiego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20/26</w:t>
            </w:r>
            <w:r>
              <w:rPr>
                <w:b/>
              </w:rPr>
              <w:t xml:space="preserve">, </w:t>
            </w:r>
            <w:r w:rsidRPr="00E96F39">
              <w:rPr>
                <w:b/>
              </w:rPr>
              <w:t>87-100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Toruń</w:t>
            </w:r>
          </w:p>
          <w:p w:rsidR="00C64A28" w:rsidRPr="00BF1605" w:rsidRDefault="00C64A28" w:rsidP="00DE2A91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t xml:space="preserve">na: </w:t>
            </w:r>
            <w:r w:rsidRPr="00E96F39">
              <w:t>Pakiet nr 9</w:t>
            </w:r>
            <w:r>
              <w:t xml:space="preserve"> za cenę </w:t>
            </w:r>
            <w:r w:rsidRPr="00E96F39">
              <w:rPr>
                <w:b/>
              </w:rPr>
              <w:t>972.00 zł</w:t>
            </w:r>
          </w:p>
        </w:tc>
      </w:tr>
      <w:tr w:rsidR="00C64A28" w:rsidTr="00DE2A91">
        <w:trPr>
          <w:cantSplit/>
        </w:trPr>
        <w:tc>
          <w:tcPr>
            <w:tcW w:w="9210" w:type="dxa"/>
          </w:tcPr>
          <w:p w:rsidR="00C64A28" w:rsidRDefault="00C64A28" w:rsidP="00DE2A91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lastRenderedPageBreak/>
              <w:t>Paul Hartmann Polska Sp. z o.o.</w:t>
            </w:r>
          </w:p>
          <w:p w:rsidR="00C64A28" w:rsidRDefault="00C64A28" w:rsidP="00DE2A91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>Żeromskiego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17</w:t>
            </w:r>
            <w:r>
              <w:rPr>
                <w:b/>
              </w:rPr>
              <w:t xml:space="preserve">, </w:t>
            </w:r>
            <w:r w:rsidRPr="00E96F39">
              <w:rPr>
                <w:b/>
              </w:rPr>
              <w:t>95-200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Pabianice</w:t>
            </w:r>
          </w:p>
          <w:p w:rsidR="00C64A28" w:rsidRPr="00BF1605" w:rsidRDefault="00C64A28" w:rsidP="00DE2A91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t xml:space="preserve">na: </w:t>
            </w:r>
            <w:r w:rsidRPr="00E96F39">
              <w:t>Pakiet nr 10</w:t>
            </w:r>
            <w:r>
              <w:t xml:space="preserve"> za cenę </w:t>
            </w:r>
            <w:r w:rsidRPr="00E96F39">
              <w:rPr>
                <w:b/>
              </w:rPr>
              <w:t>79 574.40 zł</w:t>
            </w:r>
          </w:p>
        </w:tc>
      </w:tr>
      <w:tr w:rsidR="00E96F39" w:rsidTr="00C64A28">
        <w:trPr>
          <w:cantSplit/>
        </w:trPr>
        <w:tc>
          <w:tcPr>
            <w:tcW w:w="9210" w:type="dxa"/>
          </w:tcPr>
          <w:p w:rsidR="00E96F39" w:rsidRDefault="00E96F39" w:rsidP="00787045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E96F39">
              <w:rPr>
                <w:b/>
              </w:rPr>
              <w:t>Bialmed</w:t>
            </w:r>
            <w:proofErr w:type="spellEnd"/>
            <w:r w:rsidRPr="00E96F39">
              <w:rPr>
                <w:b/>
              </w:rPr>
              <w:t xml:space="preserve"> Sp. z o.o.</w:t>
            </w:r>
          </w:p>
          <w:p w:rsidR="00E96F39" w:rsidRDefault="00E96F39" w:rsidP="00787045">
            <w:pPr>
              <w:spacing w:line="360" w:lineRule="auto"/>
              <w:ind w:firstLine="284"/>
              <w:jc w:val="both"/>
              <w:rPr>
                <w:b/>
              </w:rPr>
            </w:pPr>
            <w:r w:rsidRPr="00E96F39">
              <w:rPr>
                <w:b/>
              </w:rPr>
              <w:t>Kazimierzowska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46/48/35</w:t>
            </w:r>
            <w:r w:rsidR="00BF1605">
              <w:rPr>
                <w:b/>
              </w:rPr>
              <w:t xml:space="preserve">, </w:t>
            </w:r>
            <w:r w:rsidRPr="00E96F39">
              <w:rPr>
                <w:b/>
              </w:rPr>
              <w:t>02-546</w:t>
            </w:r>
            <w:r>
              <w:rPr>
                <w:b/>
              </w:rPr>
              <w:t xml:space="preserve"> </w:t>
            </w:r>
            <w:r w:rsidRPr="00E96F39">
              <w:rPr>
                <w:b/>
              </w:rPr>
              <w:t>Warszawa</w:t>
            </w:r>
          </w:p>
          <w:p w:rsidR="00E96F39" w:rsidRPr="00BF1605" w:rsidRDefault="00E96F39" w:rsidP="00BF1605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t>na:</w:t>
            </w:r>
            <w:r w:rsidR="00BF1605">
              <w:t xml:space="preserve"> </w:t>
            </w:r>
            <w:r w:rsidRPr="00E96F39">
              <w:t>Pakiet nr 11</w:t>
            </w:r>
            <w:r>
              <w:t xml:space="preserve"> za cenę </w:t>
            </w:r>
            <w:r w:rsidRPr="00E96F39">
              <w:rPr>
                <w:b/>
              </w:rPr>
              <w:t>5 184.00 zł</w:t>
            </w:r>
          </w:p>
        </w:tc>
      </w:tr>
    </w:tbl>
    <w:p w:rsidR="00BF1605" w:rsidRPr="00BF1605" w:rsidRDefault="00BF1605" w:rsidP="00BF1605">
      <w:pPr>
        <w:spacing w:before="120" w:after="120"/>
        <w:ind w:left="180"/>
        <w:jc w:val="both"/>
        <w:rPr>
          <w:b/>
          <w:color w:val="000000"/>
        </w:rPr>
      </w:pPr>
      <w:r w:rsidRPr="00BF1605">
        <w:rPr>
          <w:b/>
          <w:color w:val="000000"/>
        </w:rPr>
        <w:t>Uzasadnienie wyboru:</w:t>
      </w:r>
    </w:p>
    <w:p w:rsidR="00BF1605" w:rsidRPr="00BF1605" w:rsidRDefault="00BF1605" w:rsidP="00BF1605">
      <w:pPr>
        <w:spacing w:line="276" w:lineRule="auto"/>
      </w:pPr>
      <w:r w:rsidRPr="00BF1605">
        <w:t>Oferta najkorzystniejsza została wybrana na podstawie art. 91 ust. 1 ustawy z dnia 29 stycznia 2004 roku Prawo zamówień publicznych (</w:t>
      </w:r>
      <w:proofErr w:type="spellStart"/>
      <w:r w:rsidRPr="00BF1605">
        <w:t>t.j</w:t>
      </w:r>
      <w:proofErr w:type="spellEnd"/>
      <w:r w:rsidRPr="00BF1605">
        <w:t xml:space="preserve">. Dz. U. z 2018 r. poz. 1986 z </w:t>
      </w:r>
      <w:proofErr w:type="spellStart"/>
      <w:r w:rsidRPr="00BF1605">
        <w:t>późn</w:t>
      </w:r>
      <w:proofErr w:type="spellEnd"/>
      <w:r w:rsidRPr="00BF1605">
        <w:t xml:space="preserve">. zm.), tj. na podstawie kryteriów oceny ofert określonych w specyfikacji istotnych warunków zamówienia: </w:t>
      </w:r>
    </w:p>
    <w:p w:rsidR="00BF1605" w:rsidRPr="00BF1605" w:rsidRDefault="00BF1605" w:rsidP="00BF1605">
      <w:pPr>
        <w:spacing w:line="276" w:lineRule="auto"/>
      </w:pPr>
      <w:r w:rsidRPr="00BF1605">
        <w:t>Pakiety nr 1-9, 11: cena - 60%, termin wykonania- 40%, razem: 100%.</w:t>
      </w:r>
    </w:p>
    <w:p w:rsidR="00BF1605" w:rsidRPr="00BF1605" w:rsidRDefault="00BF1605" w:rsidP="00BF1605">
      <w:pPr>
        <w:spacing w:line="276" w:lineRule="auto"/>
      </w:pPr>
      <w:r w:rsidRPr="00BF1605">
        <w:t>Pakiet nr 10: cena - 60%, jakość - 40%, razem: 100%.</w:t>
      </w:r>
    </w:p>
    <w:p w:rsidR="00BF1605" w:rsidRPr="00BF1605" w:rsidRDefault="00BF1605" w:rsidP="00BF1605">
      <w:pPr>
        <w:spacing w:line="276" w:lineRule="auto"/>
      </w:pPr>
      <w:r w:rsidRPr="00BF1605"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</w:p>
    <w:p w:rsidR="000B6515" w:rsidRDefault="000B6515" w:rsidP="000B6515">
      <w:pPr>
        <w:spacing w:before="120" w:after="120"/>
        <w:jc w:val="both"/>
        <w:rPr>
          <w:b/>
          <w:color w:val="000000"/>
        </w:rPr>
      </w:pPr>
      <w:r w:rsidRPr="00BF1605">
        <w:rPr>
          <w:b/>
          <w:color w:val="000000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0143D5" w:rsidRPr="008463A1" w:rsidTr="00FC6FD9">
        <w:tc>
          <w:tcPr>
            <w:tcW w:w="2277" w:type="dxa"/>
            <w:shd w:val="clear" w:color="auto" w:fill="F3F3F3"/>
          </w:tcPr>
          <w:p w:rsidR="000143D5" w:rsidRPr="008463A1" w:rsidRDefault="000143D5" w:rsidP="00FC6FD9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0143D5" w:rsidRPr="008463A1" w:rsidRDefault="000143D5" w:rsidP="00FC6FD9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0143D5" w:rsidRPr="008463A1" w:rsidRDefault="000143D5" w:rsidP="00FC6FD9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0143D5" w:rsidRPr="008463A1" w:rsidRDefault="000143D5" w:rsidP="00FC6FD9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1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4C5EA6">
              <w:rPr>
                <w:sz w:val="18"/>
                <w:szCs w:val="18"/>
              </w:rPr>
              <w:t>Group</w:t>
            </w:r>
            <w:proofErr w:type="spellEnd"/>
            <w:r w:rsidRPr="004C5EA6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Pod Borem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18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41-808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Zabrze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- 60.00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100,00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1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Paul Hartmann Polska Sp. z o.o.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Żeromskiego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17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95-200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Pabianice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- 56.44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96,44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4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Zarys International </w:t>
            </w:r>
            <w:proofErr w:type="spellStart"/>
            <w:r w:rsidRPr="004C5EA6">
              <w:rPr>
                <w:sz w:val="18"/>
                <w:szCs w:val="18"/>
              </w:rPr>
              <w:t>Group</w:t>
            </w:r>
            <w:proofErr w:type="spellEnd"/>
            <w:r w:rsidRPr="004C5EA6">
              <w:rPr>
                <w:sz w:val="18"/>
                <w:szCs w:val="18"/>
              </w:rPr>
              <w:t xml:space="preserve"> spółka z ograniczoną odpowiedzialnością Spółka komandytowa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Pod Borem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18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41-808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Zabrze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- 60.00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100,00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4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Paul Hartmann Polska Sp. z o.o.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Żeromskiego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17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95-200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Pabianice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- 36.16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76,16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5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BATIST </w:t>
            </w:r>
            <w:proofErr w:type="spellStart"/>
            <w:r w:rsidRPr="004C5EA6">
              <w:rPr>
                <w:sz w:val="18"/>
                <w:szCs w:val="18"/>
              </w:rPr>
              <w:t>Medical</w:t>
            </w:r>
            <w:proofErr w:type="spellEnd"/>
            <w:r w:rsidRPr="004C5EA6">
              <w:rPr>
                <w:sz w:val="18"/>
                <w:szCs w:val="18"/>
              </w:rPr>
              <w:t xml:space="preserve"> Polska Sp. z o.o.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Kolista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25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40-486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Katowice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- 60.00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100,00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8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8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Toruńskie Zakłady Materiałów Opatrunkowych S.A.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Żółkiewskiego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20/26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87-100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- 60.00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100,00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9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9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Toruńskie Zakłady Materiałów Opatrunkowych S.A.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Żółkiewskiego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20/26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87-100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- 60.00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100,00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lastRenderedPageBreak/>
              <w:t>10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10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Paul Hartmann Polska Sp. z o.o.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Żeromskiego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17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95-200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Pabianice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- 60.00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2 - Jakość - </w:t>
            </w:r>
            <w:r>
              <w:rPr>
                <w:sz w:val="18"/>
                <w:szCs w:val="18"/>
              </w:rPr>
              <w:t>4</w:t>
            </w:r>
            <w:r w:rsidRPr="004C5EA6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Pr="004C5EA6">
              <w:rPr>
                <w:sz w:val="18"/>
                <w:szCs w:val="18"/>
              </w:rPr>
              <w:t>0,00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11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Toruńskie Zakłady Materiałów Opatrunkowych S.A.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Żółkiewskiego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20/26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87-100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- 60.00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- 28.57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88,57</w:t>
            </w:r>
          </w:p>
        </w:tc>
      </w:tr>
      <w:tr w:rsidR="000143D5" w:rsidRPr="008463A1" w:rsidTr="00FC6FD9">
        <w:tc>
          <w:tcPr>
            <w:tcW w:w="2277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4C5EA6">
              <w:rPr>
                <w:sz w:val="18"/>
                <w:szCs w:val="18"/>
              </w:rPr>
              <w:t>Pakiet nr 11</w:t>
            </w:r>
          </w:p>
        </w:tc>
        <w:tc>
          <w:tcPr>
            <w:tcW w:w="2651" w:type="dxa"/>
            <w:shd w:val="clear" w:color="auto" w:fill="auto"/>
          </w:tcPr>
          <w:p w:rsidR="000143D5" w:rsidRPr="008463A1" w:rsidRDefault="000143D5" w:rsidP="00FC6FD9">
            <w:pPr>
              <w:rPr>
                <w:sz w:val="18"/>
                <w:szCs w:val="18"/>
              </w:rPr>
            </w:pPr>
            <w:proofErr w:type="spellStart"/>
            <w:r w:rsidRPr="004C5EA6">
              <w:rPr>
                <w:sz w:val="18"/>
                <w:szCs w:val="18"/>
              </w:rPr>
              <w:t>Bialmed</w:t>
            </w:r>
            <w:proofErr w:type="spellEnd"/>
            <w:r w:rsidRPr="004C5EA6">
              <w:rPr>
                <w:sz w:val="18"/>
                <w:szCs w:val="18"/>
              </w:rPr>
              <w:t xml:space="preserve"> Sp. z o.o.</w:t>
            </w:r>
          </w:p>
          <w:p w:rsidR="000143D5" w:rsidRPr="008463A1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Kazimierzowska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46/48/35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02-546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4C5EA6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0143D5" w:rsidRPr="004C5EA6" w:rsidRDefault="000143D5" w:rsidP="00FC6FD9">
            <w:pPr>
              <w:rPr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1 - Cena - 58.50</w:t>
            </w:r>
          </w:p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>2 - Termin wykonania - 40.00</w:t>
            </w:r>
          </w:p>
        </w:tc>
        <w:tc>
          <w:tcPr>
            <w:tcW w:w="1748" w:type="dxa"/>
            <w:shd w:val="clear" w:color="auto" w:fill="auto"/>
          </w:tcPr>
          <w:p w:rsidR="000143D5" w:rsidRPr="008463A1" w:rsidRDefault="000143D5" w:rsidP="00FC6FD9">
            <w:pPr>
              <w:rPr>
                <w:color w:val="000000"/>
                <w:sz w:val="18"/>
                <w:szCs w:val="18"/>
              </w:rPr>
            </w:pPr>
            <w:r w:rsidRPr="004C5EA6">
              <w:rPr>
                <w:sz w:val="18"/>
                <w:szCs w:val="18"/>
              </w:rPr>
              <w:t xml:space="preserve">  98,50</w:t>
            </w:r>
          </w:p>
        </w:tc>
      </w:tr>
    </w:tbl>
    <w:p w:rsidR="0033076C" w:rsidRPr="0095624B" w:rsidRDefault="0033076C">
      <w:pPr>
        <w:spacing w:before="120" w:after="120"/>
        <w:jc w:val="both"/>
        <w:rPr>
          <w:b/>
          <w:color w:val="000000"/>
        </w:rPr>
      </w:pPr>
      <w:r w:rsidRPr="0095624B">
        <w:rPr>
          <w:b/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E96F39" w:rsidTr="00787045">
        <w:tc>
          <w:tcPr>
            <w:tcW w:w="941" w:type="dxa"/>
            <w:vAlign w:val="center"/>
          </w:tcPr>
          <w:p w:rsidR="00E96F39" w:rsidRDefault="00E96F39" w:rsidP="00787045">
            <w:r w:rsidRPr="00E96F39">
              <w:t>1</w:t>
            </w:r>
          </w:p>
        </w:tc>
        <w:tc>
          <w:tcPr>
            <w:tcW w:w="2796" w:type="dxa"/>
            <w:vAlign w:val="center"/>
          </w:tcPr>
          <w:p w:rsidR="00E96F39" w:rsidRPr="001276CD" w:rsidRDefault="00E96F39" w:rsidP="00787045">
            <w:r w:rsidRPr="001276CD">
              <w:t>2</w:t>
            </w:r>
          </w:p>
          <w:p w:rsidR="00E96F39" w:rsidRPr="001276CD" w:rsidRDefault="00E96F39" w:rsidP="00787045">
            <w:r w:rsidRPr="001276CD">
              <w:t xml:space="preserve">Zarys International </w:t>
            </w:r>
            <w:proofErr w:type="spellStart"/>
            <w:r w:rsidRPr="001276CD">
              <w:t>Group</w:t>
            </w:r>
            <w:proofErr w:type="spellEnd"/>
            <w:r w:rsidRPr="001276CD">
              <w:t xml:space="preserve"> spółka z ograniczoną odpowiedzialnością Spółka komandytowa</w:t>
            </w:r>
          </w:p>
          <w:p w:rsidR="00E96F39" w:rsidRPr="001276CD" w:rsidRDefault="00E96F39" w:rsidP="00787045">
            <w:r w:rsidRPr="001276CD">
              <w:t xml:space="preserve">Pod Borem 18 </w:t>
            </w:r>
          </w:p>
          <w:p w:rsidR="00E96F39" w:rsidRPr="001276CD" w:rsidRDefault="00E96F39" w:rsidP="00787045">
            <w:r w:rsidRPr="001276CD">
              <w:t>41-808 Zabrze</w:t>
            </w:r>
          </w:p>
        </w:tc>
        <w:tc>
          <w:tcPr>
            <w:tcW w:w="5488" w:type="dxa"/>
            <w:vAlign w:val="center"/>
          </w:tcPr>
          <w:p w:rsidR="00E96F39" w:rsidRPr="001276CD" w:rsidRDefault="00E96F39" w:rsidP="00787045">
            <w:r w:rsidRPr="001276CD">
              <w:t>Oferta odrzucona w zadaniu 6</w:t>
            </w:r>
            <w:r w:rsidR="00CB3263" w:rsidRPr="001276CD">
              <w:t xml:space="preserve"> na podstawie art. 89 ust. 1 pkt 2 – treść oferty nie odpowiada treści SIWZ.</w:t>
            </w:r>
          </w:p>
          <w:p w:rsidR="00E96F39" w:rsidRPr="001276CD" w:rsidRDefault="00E96F39" w:rsidP="00787045">
            <w:pPr>
              <w:jc w:val="both"/>
            </w:pPr>
            <w:r w:rsidRPr="001276CD">
              <w:t xml:space="preserve">Wykonawca na wezwanie Zamawiającego przedstawił próbki do Pakietu nr 6, które nie odpowiadają opisowi przedmiotu zamówienia, w taki sposób że: </w:t>
            </w:r>
          </w:p>
          <w:p w:rsidR="00E177EC" w:rsidRPr="001276CD" w:rsidRDefault="00E96F39" w:rsidP="00E177EC">
            <w:r w:rsidRPr="001276CD">
              <w:t xml:space="preserve">- w </w:t>
            </w:r>
            <w:r w:rsidR="00E177EC" w:rsidRPr="001276CD">
              <w:t>p</w:t>
            </w:r>
            <w:r w:rsidR="00E177EC" w:rsidRPr="001276CD">
              <w:t>oz. 1 – czepek męski wąski obwód, materiał niechłonny, czepek zsuwa się z głowy,</w:t>
            </w:r>
          </w:p>
          <w:p w:rsidR="00E177EC" w:rsidRPr="001276CD" w:rsidRDefault="00E177EC" w:rsidP="00E177EC">
            <w:r w:rsidRPr="001276CD">
              <w:t xml:space="preserve">- w </w:t>
            </w:r>
            <w:r w:rsidRPr="001276CD">
              <w:t>p</w:t>
            </w:r>
            <w:r w:rsidRPr="001276CD">
              <w:t>oz. 3 – materiał perforowany, mimo wywinięcia w części przedniej nie zapewnia odpowiedniego zabezpieczenia przed potem</w:t>
            </w:r>
            <w:r w:rsidRPr="001276CD">
              <w:t>.</w:t>
            </w:r>
          </w:p>
          <w:p w:rsidR="00E96F39" w:rsidRPr="001276CD" w:rsidRDefault="00E96F39" w:rsidP="00787045">
            <w:pPr>
              <w:jc w:val="both"/>
            </w:pPr>
          </w:p>
          <w:p w:rsidR="00E96F39" w:rsidRPr="001276CD" w:rsidRDefault="00E96F39" w:rsidP="00CB3263">
            <w:r w:rsidRPr="001276CD">
              <w:t>W związku z powyższym oferta wykonawcy</w:t>
            </w:r>
            <w:r w:rsidR="00CB3263" w:rsidRPr="001276CD">
              <w:t xml:space="preserve"> Zarys International </w:t>
            </w:r>
            <w:proofErr w:type="spellStart"/>
            <w:r w:rsidR="00CB3263" w:rsidRPr="001276CD">
              <w:t>Group</w:t>
            </w:r>
            <w:proofErr w:type="spellEnd"/>
            <w:r w:rsidR="00CB3263" w:rsidRPr="001276CD">
              <w:t xml:space="preserve"> spółka z ograniczoną odpowiedzialnością Sp</w:t>
            </w:r>
            <w:bookmarkStart w:id="0" w:name="_GoBack"/>
            <w:bookmarkEnd w:id="0"/>
            <w:r w:rsidR="00CB3263" w:rsidRPr="001276CD">
              <w:t>ółka komandytowa nie jest zgodna z SIWZ i z</w:t>
            </w:r>
            <w:r w:rsidRPr="001276CD">
              <w:t>ostaje odrzucona</w:t>
            </w:r>
          </w:p>
        </w:tc>
      </w:tr>
    </w:tbl>
    <w:p w:rsidR="0033076C" w:rsidRDefault="0033076C">
      <w:pPr>
        <w:spacing w:before="120" w:after="120"/>
        <w:jc w:val="both"/>
        <w:rPr>
          <w:b/>
          <w:color w:val="000000"/>
        </w:rPr>
      </w:pPr>
      <w:r w:rsidRPr="0095624B">
        <w:rPr>
          <w:b/>
          <w:color w:val="000000"/>
        </w:rPr>
        <w:t>Zamawiający</w:t>
      </w:r>
      <w:r w:rsidR="0095624B" w:rsidRPr="0095624B">
        <w:rPr>
          <w:b/>
          <w:color w:val="000000"/>
        </w:rPr>
        <w:t xml:space="preserve"> nie</w:t>
      </w:r>
      <w:r w:rsidRPr="0095624B">
        <w:rPr>
          <w:b/>
          <w:color w:val="000000"/>
        </w:rPr>
        <w:t xml:space="preserve"> wykluczył z p</w:t>
      </w:r>
      <w:r w:rsidR="0095624B" w:rsidRPr="0095624B">
        <w:rPr>
          <w:b/>
          <w:color w:val="000000"/>
        </w:rPr>
        <w:t>ostępowania żadnego z Wykonawców.</w:t>
      </w:r>
    </w:p>
    <w:p w:rsidR="0095624B" w:rsidRPr="0095624B" w:rsidRDefault="0095624B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Zamawiający unieważnił postępowanie w zakresie Pakietów nr </w:t>
      </w:r>
      <w:r w:rsidRPr="0095624B">
        <w:rPr>
          <w:b/>
          <w:color w:val="000000"/>
        </w:rPr>
        <w:t>2, 3, 6, 7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95624B" w:rsidTr="00FC6FD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B" w:rsidRPr="009500EB" w:rsidRDefault="0095624B" w:rsidP="00FC6FD9">
            <w:pPr>
              <w:jc w:val="both"/>
            </w:pPr>
            <w:r w:rsidRPr="009500EB"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B" w:rsidRPr="009500EB" w:rsidRDefault="0095624B" w:rsidP="00FC6FD9">
            <w:pPr>
              <w:jc w:val="both"/>
              <w:rPr>
                <w:b/>
              </w:rPr>
            </w:pPr>
            <w:r w:rsidRPr="009500EB">
              <w:rPr>
                <w:b/>
              </w:rPr>
              <w:t>Temat</w:t>
            </w:r>
          </w:p>
          <w:p w:rsidR="0095624B" w:rsidRPr="009500EB" w:rsidRDefault="0095624B" w:rsidP="00FC6FD9">
            <w:pPr>
              <w:jc w:val="both"/>
            </w:pPr>
            <w:r w:rsidRPr="009500EB">
              <w:t>Powód unieważnienia</w:t>
            </w:r>
          </w:p>
        </w:tc>
      </w:tr>
      <w:tr w:rsidR="0095624B" w:rsidTr="00FC6FD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B" w:rsidRPr="009500EB" w:rsidRDefault="0095624B" w:rsidP="00FC6FD9">
            <w:pPr>
              <w:spacing w:line="360" w:lineRule="auto"/>
              <w:jc w:val="both"/>
            </w:pPr>
            <w:r w:rsidRPr="00291A94"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B" w:rsidRPr="009500EB" w:rsidRDefault="0095624B" w:rsidP="00FC6FD9">
            <w:pPr>
              <w:spacing w:line="360" w:lineRule="auto"/>
              <w:jc w:val="both"/>
              <w:rPr>
                <w:b/>
              </w:rPr>
            </w:pPr>
            <w:r w:rsidRPr="00291A94">
              <w:rPr>
                <w:b/>
              </w:rPr>
              <w:t>Pakiet nr 2</w:t>
            </w:r>
            <w:r>
              <w:rPr>
                <w:b/>
              </w:rPr>
              <w:t>, 3, 7</w:t>
            </w:r>
          </w:p>
          <w:p w:rsidR="0095624B" w:rsidRPr="009500EB" w:rsidRDefault="0095624B" w:rsidP="00FC6FD9">
            <w:pPr>
              <w:spacing w:line="360" w:lineRule="auto"/>
              <w:jc w:val="both"/>
            </w:pPr>
            <w:r w:rsidRPr="00291A94">
              <w:t>brak ważnej oferty lub wniosku</w:t>
            </w:r>
            <w:r w:rsidRPr="009500EB">
              <w:t xml:space="preserve">: </w:t>
            </w:r>
            <w:r w:rsidRPr="00291A94">
              <w:t>postępowanie unieważniono na postawie art. 93 ust. 1 pkt. 1) ustawy Prawo zamówień publicznych - nie złożono żadnej niepodlegającej odrzuceniu oferty.</w:t>
            </w:r>
          </w:p>
        </w:tc>
      </w:tr>
      <w:tr w:rsidR="0095624B" w:rsidTr="00FC6FD9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B" w:rsidRPr="009500EB" w:rsidRDefault="0095624B" w:rsidP="00FC6FD9">
            <w:pPr>
              <w:spacing w:line="360" w:lineRule="auto"/>
              <w:jc w:val="both"/>
            </w:pPr>
            <w:r w:rsidRPr="00291A94">
              <w:t>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B" w:rsidRPr="009500EB" w:rsidRDefault="0095624B" w:rsidP="00FC6FD9">
            <w:pPr>
              <w:spacing w:line="360" w:lineRule="auto"/>
              <w:jc w:val="both"/>
              <w:rPr>
                <w:b/>
              </w:rPr>
            </w:pPr>
            <w:r w:rsidRPr="00291A94">
              <w:rPr>
                <w:b/>
              </w:rPr>
              <w:t>Pakiet nr 6</w:t>
            </w:r>
          </w:p>
          <w:p w:rsidR="0095624B" w:rsidRPr="009500EB" w:rsidRDefault="0095624B" w:rsidP="00FC6FD9">
            <w:pPr>
              <w:spacing w:line="360" w:lineRule="auto"/>
              <w:jc w:val="both"/>
            </w:pPr>
            <w:r w:rsidRPr="00291A94">
              <w:t>cena przewyższa przeznaczoną kwotę</w:t>
            </w:r>
            <w:r w:rsidRPr="009500EB">
              <w:t xml:space="preserve">: </w:t>
            </w:r>
            <w:r w:rsidRPr="00291A94">
              <w:t>W zakresie powyższego Pakietu postępowanie zostało unieważnione na postawie art. 93 ust. 1 pkt. 4) ustawy Prawo zamówień publicznych - cena najkorzystniejszej oferty lub ofert z najniższą ceną przewyższa kwotę, którą zamawiający zamierza przeznaczyć na sfinansowanie zamówienia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lastRenderedPageBreak/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96F39">
        <w:t xml:space="preserve"> </w:t>
      </w:r>
      <w:r w:rsidR="00E96F39" w:rsidRPr="0012155B">
        <w:t>nie krótszym niż 10 dni od dnia przesłania niniejszego zawiadomienia o wyborze najkorzystniejszej oferty</w:t>
      </w:r>
      <w:r w:rsidR="00E96F39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spacing w:before="120" w:after="120"/>
        <w:ind w:left="4680"/>
        <w:jc w:val="center"/>
        <w:rPr>
          <w:bCs/>
          <w:vertAlign w:val="superscript"/>
        </w:rPr>
      </w:pPr>
    </w:p>
    <w:sectPr w:rsidR="00330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D5" w:rsidRDefault="00D975D5">
      <w:r>
        <w:separator/>
      </w:r>
    </w:p>
  </w:endnote>
  <w:endnote w:type="continuationSeparator" w:id="0">
    <w:p w:rsidR="00D975D5" w:rsidRDefault="00D9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D5" w:rsidRDefault="00D975D5">
      <w:r>
        <w:separator/>
      </w:r>
    </w:p>
  </w:footnote>
  <w:footnote w:type="continuationSeparator" w:id="0">
    <w:p w:rsidR="00D975D5" w:rsidRDefault="00D9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39" w:rsidRDefault="00E96F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5"/>
    <w:rsid w:val="000143D5"/>
    <w:rsid w:val="00034F15"/>
    <w:rsid w:val="00095FA1"/>
    <w:rsid w:val="000B6515"/>
    <w:rsid w:val="000D1E6C"/>
    <w:rsid w:val="000D6259"/>
    <w:rsid w:val="001276CD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2072D"/>
    <w:rsid w:val="007E5104"/>
    <w:rsid w:val="007E7D8F"/>
    <w:rsid w:val="00802201"/>
    <w:rsid w:val="008113FF"/>
    <w:rsid w:val="008569BA"/>
    <w:rsid w:val="008C0372"/>
    <w:rsid w:val="00917FEB"/>
    <w:rsid w:val="00953D9A"/>
    <w:rsid w:val="0095624B"/>
    <w:rsid w:val="00AD5B8D"/>
    <w:rsid w:val="00AE6513"/>
    <w:rsid w:val="00B37924"/>
    <w:rsid w:val="00BA1245"/>
    <w:rsid w:val="00BF1605"/>
    <w:rsid w:val="00C64A28"/>
    <w:rsid w:val="00CB3263"/>
    <w:rsid w:val="00CF0140"/>
    <w:rsid w:val="00D05A79"/>
    <w:rsid w:val="00D26C67"/>
    <w:rsid w:val="00D5181E"/>
    <w:rsid w:val="00D975D5"/>
    <w:rsid w:val="00DB64F2"/>
    <w:rsid w:val="00E05A7A"/>
    <w:rsid w:val="00E177EC"/>
    <w:rsid w:val="00E4520D"/>
    <w:rsid w:val="00E96F39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28EAD"/>
  <w15:chartTrackingRefBased/>
  <w15:docId w15:val="{82EC511B-0591-48C0-8106-3B13A44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B3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B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16</TotalTime>
  <Pages>4</Pages>
  <Words>963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Emilia Harackiewicz</dc:creator>
  <cp:keywords/>
  <dc:description/>
  <cp:lastModifiedBy>Emilia Harackiewicz</cp:lastModifiedBy>
  <cp:revision>11</cp:revision>
  <cp:lastPrinted>2020-01-30T07:45:00Z</cp:lastPrinted>
  <dcterms:created xsi:type="dcterms:W3CDTF">2020-01-30T07:27:00Z</dcterms:created>
  <dcterms:modified xsi:type="dcterms:W3CDTF">2020-01-30T09:24:00Z</dcterms:modified>
</cp:coreProperties>
</file>