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3B" w:rsidRPr="00C02D3B" w:rsidRDefault="00C02D3B" w:rsidP="00067F31">
      <w:pPr>
        <w:rPr>
          <w:rFonts w:ascii="Times New Roman" w:eastAsia="Times New Roman" w:hAnsi="Times New Roman" w:cs="Times New Roman"/>
        </w:rPr>
      </w:pPr>
    </w:p>
    <w:p w:rsidR="00C02D3B" w:rsidRPr="00C02D3B" w:rsidRDefault="00C02D3B" w:rsidP="00C02D3B">
      <w:pPr>
        <w:tabs>
          <w:tab w:val="left" w:pos="426"/>
        </w:tabs>
        <w:spacing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C02D3B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Pr="00C02D3B">
        <w:rPr>
          <w:rFonts w:ascii="Times New Roman" w:eastAsia="Times New Roman" w:hAnsi="Times New Roman" w:cs="Times New Roman"/>
          <w:lang w:eastAsia="x-none"/>
        </w:rPr>
        <w:t>29.07</w:t>
      </w:r>
      <w:r w:rsidRPr="00C02D3B">
        <w:rPr>
          <w:rFonts w:ascii="Times New Roman" w:eastAsia="Times New Roman" w:hAnsi="Times New Roman" w:cs="Times New Roman"/>
          <w:lang w:eastAsia="x-none"/>
        </w:rPr>
        <w:t>.2019</w:t>
      </w:r>
      <w:r w:rsidRPr="00C02D3B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C02D3B" w:rsidRPr="00C02D3B" w:rsidRDefault="00C02D3B" w:rsidP="00C02D3B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02D3B">
        <w:rPr>
          <w:rFonts w:ascii="Times New Roman" w:eastAsia="Times New Roman" w:hAnsi="Times New Roman" w:cs="Times New Roman"/>
          <w:lang w:val="x-none" w:eastAsia="x-none"/>
        </w:rPr>
        <w:t>ZP/</w:t>
      </w:r>
      <w:r w:rsidRPr="00C02D3B">
        <w:rPr>
          <w:rFonts w:ascii="Times New Roman" w:eastAsia="Times New Roman" w:hAnsi="Times New Roman" w:cs="Times New Roman"/>
          <w:lang w:eastAsia="x-none"/>
        </w:rPr>
        <w:t>VII</w:t>
      </w:r>
      <w:r w:rsidRPr="00C02D3B">
        <w:rPr>
          <w:rFonts w:ascii="Times New Roman" w:eastAsia="Times New Roman" w:hAnsi="Times New Roman" w:cs="Times New Roman"/>
          <w:lang w:val="x-none" w:eastAsia="x-none"/>
        </w:rPr>
        <w:t>/19/</w:t>
      </w:r>
      <w:r w:rsidRPr="00C02D3B">
        <w:rPr>
          <w:rFonts w:ascii="Times New Roman" w:eastAsia="Times New Roman" w:hAnsi="Times New Roman" w:cs="Times New Roman"/>
          <w:lang w:eastAsia="x-none"/>
        </w:rPr>
        <w:t>450</w:t>
      </w:r>
    </w:p>
    <w:p w:rsidR="00C02D3B" w:rsidRPr="00C02D3B" w:rsidRDefault="00C02D3B" w:rsidP="00C02D3B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C02D3B" w:rsidRPr="00C02D3B" w:rsidRDefault="00C02D3B" w:rsidP="00C02D3B">
      <w:pPr>
        <w:suppressAutoHyphens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C02D3B">
        <w:rPr>
          <w:rFonts w:ascii="Times New Roman" w:hAnsi="Times New Roman" w:cs="Times New Roman"/>
          <w:u w:val="single"/>
        </w:rPr>
        <w:t xml:space="preserve">Dotyczy: </w:t>
      </w:r>
      <w:r w:rsidRPr="00C02D3B">
        <w:rPr>
          <w:rFonts w:ascii="Times New Roman" w:hAnsi="Times New Roman" w:cs="Times New Roman"/>
          <w:u w:val="single"/>
          <w:lang w:eastAsia="x-none"/>
        </w:rPr>
        <w:t xml:space="preserve">przetargu nieograniczonego </w:t>
      </w:r>
      <w:r w:rsidRPr="00C02D3B">
        <w:rPr>
          <w:rFonts w:ascii="Times New Roman" w:hAnsi="Times New Roman" w:cs="Times New Roman"/>
          <w:u w:val="single"/>
        </w:rPr>
        <w:t xml:space="preserve">na dostawę </w:t>
      </w:r>
      <w:r w:rsidRPr="00C02D3B">
        <w:rPr>
          <w:rFonts w:ascii="Times New Roman" w:eastAsia="Calibri" w:hAnsi="Times New Roman" w:cs="Times New Roman"/>
          <w:u w:val="single"/>
          <w:lang w:eastAsia="ar-SA"/>
        </w:rPr>
        <w:t>sprzętu do wykonywania zabiegów ablacji arytmii serca</w:t>
      </w:r>
      <w:r w:rsidRPr="00C02D3B">
        <w:rPr>
          <w:rFonts w:ascii="Times New Roman" w:hAnsi="Times New Roman" w:cs="Times New Roman"/>
          <w:u w:val="single"/>
        </w:rPr>
        <w:t xml:space="preserve"> (sprawa nr </w:t>
      </w:r>
      <w:r w:rsidRPr="00C02D3B">
        <w:rPr>
          <w:rFonts w:ascii="Times New Roman" w:hAnsi="Times New Roman" w:cs="Times New Roman"/>
          <w:u w:val="single"/>
        </w:rPr>
        <w:t>68</w:t>
      </w:r>
      <w:r w:rsidRPr="00C02D3B">
        <w:rPr>
          <w:rFonts w:ascii="Times New Roman" w:hAnsi="Times New Roman" w:cs="Times New Roman"/>
          <w:u w:val="single"/>
        </w:rPr>
        <w:t>/2019).</w:t>
      </w:r>
    </w:p>
    <w:p w:rsidR="00C02D3B" w:rsidRPr="00C02D3B" w:rsidRDefault="00C02D3B" w:rsidP="00C02D3B">
      <w:pPr>
        <w:pStyle w:val="Styl1"/>
        <w:spacing w:line="276" w:lineRule="auto"/>
        <w:jc w:val="left"/>
        <w:rPr>
          <w:b/>
          <w:sz w:val="22"/>
          <w:szCs w:val="22"/>
        </w:rPr>
      </w:pPr>
    </w:p>
    <w:p w:rsidR="00C02D3B" w:rsidRPr="00C02D3B" w:rsidRDefault="00C02D3B" w:rsidP="00C02D3B">
      <w:pPr>
        <w:pStyle w:val="Styl1"/>
        <w:spacing w:line="276" w:lineRule="auto"/>
        <w:jc w:val="center"/>
        <w:rPr>
          <w:b/>
          <w:sz w:val="22"/>
          <w:szCs w:val="22"/>
        </w:rPr>
      </w:pPr>
      <w:r w:rsidRPr="00C02D3B">
        <w:rPr>
          <w:b/>
          <w:sz w:val="22"/>
          <w:szCs w:val="22"/>
        </w:rPr>
        <w:t>Wyjaśnienia Specyfikacji Istotnych Warunków Zamówienia</w:t>
      </w:r>
    </w:p>
    <w:p w:rsidR="00C02D3B" w:rsidRPr="00C02D3B" w:rsidRDefault="00C02D3B" w:rsidP="00987F8E">
      <w:pPr>
        <w:pStyle w:val="Styl1"/>
        <w:spacing w:line="276" w:lineRule="auto"/>
        <w:jc w:val="left"/>
        <w:rPr>
          <w:b/>
          <w:sz w:val="22"/>
          <w:szCs w:val="22"/>
        </w:rPr>
      </w:pPr>
    </w:p>
    <w:p w:rsidR="00C02D3B" w:rsidRPr="00B72623" w:rsidRDefault="00C02D3B" w:rsidP="00C02D3B">
      <w:pPr>
        <w:rPr>
          <w:rFonts w:ascii="Times New Roman" w:eastAsia="Times New Roman" w:hAnsi="Times New Roman" w:cs="Times New Roman"/>
          <w:b/>
        </w:rPr>
      </w:pPr>
      <w:r w:rsidRPr="00B72623">
        <w:rPr>
          <w:rFonts w:ascii="Times New Roman" w:eastAsia="Times New Roman" w:hAnsi="Times New Roman" w:cs="Times New Roman"/>
          <w:b/>
        </w:rPr>
        <w:t>Pytanie nr 1:</w:t>
      </w:r>
    </w:p>
    <w:p w:rsidR="00067F31" w:rsidRPr="00C02D3B" w:rsidRDefault="00067F31" w:rsidP="00C02D3B">
      <w:pPr>
        <w:rPr>
          <w:rFonts w:ascii="Times New Roman" w:eastAsia="Times New Roman" w:hAnsi="Times New Roman" w:cs="Times New Roman"/>
        </w:rPr>
      </w:pPr>
      <w:r w:rsidRPr="00C02D3B">
        <w:rPr>
          <w:rFonts w:ascii="Times New Roman" w:eastAsia="Times New Roman" w:hAnsi="Times New Roman" w:cs="Times New Roman"/>
        </w:rPr>
        <w:t xml:space="preserve">Czy dopuszcza się pozostawienie nie scalonych kolumn z wierszami „Cena </w:t>
      </w:r>
      <w:proofErr w:type="spellStart"/>
      <w:r w:rsidRPr="00C02D3B">
        <w:rPr>
          <w:rFonts w:ascii="Times New Roman" w:eastAsia="Times New Roman" w:hAnsi="Times New Roman" w:cs="Times New Roman"/>
        </w:rPr>
        <w:t>jedn</w:t>
      </w:r>
      <w:proofErr w:type="spellEnd"/>
      <w:r w:rsidRPr="00C02D3B">
        <w:rPr>
          <w:rFonts w:ascii="Times New Roman" w:eastAsia="Times New Roman" w:hAnsi="Times New Roman" w:cs="Times New Roman"/>
        </w:rPr>
        <w:t xml:space="preserve"> netto”, „Wartość netto”, „Stawka Vat w %”  w Załączniku nr 1.2, 1.3, 1.4, 1.5, 2.1, 2.2, 3.1, 3.2 i podanie wartości w pierwszym wierszu?</w:t>
      </w:r>
    </w:p>
    <w:p w:rsidR="00067F31" w:rsidRPr="009960BC" w:rsidRDefault="00B72623" w:rsidP="00C02D3B">
      <w:pPr>
        <w:rPr>
          <w:rFonts w:ascii="Times New Roman" w:hAnsi="Times New Roman" w:cs="Times New Roman"/>
          <w:b/>
        </w:rPr>
      </w:pPr>
      <w:r w:rsidRPr="009960BC">
        <w:rPr>
          <w:rFonts w:ascii="Times New Roman" w:hAnsi="Times New Roman" w:cs="Times New Roman"/>
          <w:b/>
        </w:rPr>
        <w:t xml:space="preserve">Odpowiedz: Zamawiający dokona stosownej modyfikacji. </w:t>
      </w:r>
      <w:r w:rsidR="009960BC">
        <w:rPr>
          <w:rFonts w:ascii="Times New Roman" w:hAnsi="Times New Roman" w:cs="Times New Roman"/>
          <w:b/>
        </w:rPr>
        <w:t>W załączeniu</w:t>
      </w:r>
      <w:bookmarkStart w:id="0" w:name="_GoBack"/>
      <w:bookmarkEnd w:id="0"/>
      <w:r w:rsidRPr="009960BC">
        <w:rPr>
          <w:rFonts w:ascii="Times New Roman" w:hAnsi="Times New Roman" w:cs="Times New Roman"/>
          <w:b/>
        </w:rPr>
        <w:t xml:space="preserve"> uaktualniona wersja załącznika nr 1 do SIWZ.</w:t>
      </w:r>
    </w:p>
    <w:p w:rsidR="00B72623" w:rsidRPr="00C02D3B" w:rsidRDefault="00B72623" w:rsidP="00C02D3B">
      <w:pPr>
        <w:rPr>
          <w:rFonts w:ascii="Times New Roman" w:hAnsi="Times New Roman" w:cs="Times New Roman"/>
        </w:rPr>
      </w:pPr>
    </w:p>
    <w:p w:rsidR="00C02D3B" w:rsidRPr="009960BC" w:rsidRDefault="00C02D3B" w:rsidP="00C02D3B">
      <w:pPr>
        <w:rPr>
          <w:rFonts w:ascii="Times New Roman" w:hAnsi="Times New Roman" w:cs="Times New Roman"/>
          <w:b/>
        </w:rPr>
      </w:pPr>
      <w:r w:rsidRPr="009960BC">
        <w:rPr>
          <w:rFonts w:ascii="Times New Roman" w:hAnsi="Times New Roman" w:cs="Times New Roman"/>
          <w:b/>
        </w:rPr>
        <w:t>Pytanie nr 2:</w:t>
      </w:r>
    </w:p>
    <w:p w:rsidR="00067F31" w:rsidRPr="00C02D3B" w:rsidRDefault="00067F31" w:rsidP="00C02D3B">
      <w:pPr>
        <w:rPr>
          <w:rFonts w:ascii="Times New Roman" w:eastAsia="Times New Roman" w:hAnsi="Times New Roman" w:cs="Times New Roman"/>
        </w:rPr>
      </w:pPr>
      <w:r w:rsidRPr="00C02D3B">
        <w:rPr>
          <w:rFonts w:ascii="Times New Roman" w:eastAsia="Times New Roman" w:hAnsi="Times New Roman" w:cs="Times New Roman"/>
        </w:rPr>
        <w:t xml:space="preserve">Czy Zamawiający umożliwi podanie parametrów granicznych drenu do pompy chłodzącej </w:t>
      </w:r>
      <w:proofErr w:type="spellStart"/>
      <w:r w:rsidRPr="00C02D3B">
        <w:rPr>
          <w:rFonts w:ascii="Times New Roman" w:eastAsia="Times New Roman" w:hAnsi="Times New Roman" w:cs="Times New Roman"/>
        </w:rPr>
        <w:t>SmartAblate</w:t>
      </w:r>
      <w:proofErr w:type="spellEnd"/>
      <w:r w:rsidRPr="00C02D3B">
        <w:rPr>
          <w:rFonts w:ascii="Times New Roman" w:eastAsia="Times New Roman" w:hAnsi="Times New Roman" w:cs="Times New Roman"/>
        </w:rPr>
        <w:t xml:space="preserve"> w Pakiecie Nr 2?</w:t>
      </w:r>
    </w:p>
    <w:p w:rsidR="00067F31" w:rsidRPr="009960BC" w:rsidRDefault="00B72623" w:rsidP="00B72623">
      <w:pPr>
        <w:rPr>
          <w:rFonts w:ascii="Times New Roman" w:hAnsi="Times New Roman" w:cs="Times New Roman"/>
          <w:b/>
        </w:rPr>
      </w:pPr>
      <w:r w:rsidRPr="009960BC">
        <w:rPr>
          <w:rFonts w:ascii="Times New Roman" w:hAnsi="Times New Roman" w:cs="Times New Roman"/>
          <w:b/>
        </w:rPr>
        <w:t>Odpowiedz: Ta</w:t>
      </w:r>
      <w:r w:rsidR="009960BC">
        <w:rPr>
          <w:rFonts w:ascii="Times New Roman" w:hAnsi="Times New Roman" w:cs="Times New Roman"/>
          <w:b/>
        </w:rPr>
        <w:t>k</w:t>
      </w:r>
      <w:r w:rsidRPr="009960BC">
        <w:rPr>
          <w:rFonts w:ascii="Times New Roman" w:hAnsi="Times New Roman" w:cs="Times New Roman"/>
          <w:b/>
        </w:rPr>
        <w:t xml:space="preserve">, Zamawiający dopuszcza. </w:t>
      </w:r>
    </w:p>
    <w:p w:rsidR="00B72623" w:rsidRDefault="00B72623" w:rsidP="00C02D3B">
      <w:pPr>
        <w:rPr>
          <w:rFonts w:ascii="Times New Roman" w:eastAsia="Times New Roman" w:hAnsi="Times New Roman" w:cs="Times New Roman"/>
        </w:rPr>
      </w:pPr>
    </w:p>
    <w:p w:rsidR="00C02D3B" w:rsidRPr="009960BC" w:rsidRDefault="00C02D3B" w:rsidP="00C02D3B">
      <w:pPr>
        <w:rPr>
          <w:rFonts w:ascii="Times New Roman" w:eastAsia="Times New Roman" w:hAnsi="Times New Roman" w:cs="Times New Roman"/>
          <w:b/>
        </w:rPr>
      </w:pPr>
      <w:r w:rsidRPr="009960BC">
        <w:rPr>
          <w:rFonts w:ascii="Times New Roman" w:eastAsia="Times New Roman" w:hAnsi="Times New Roman" w:cs="Times New Roman"/>
          <w:b/>
        </w:rPr>
        <w:t>Pytanie nr 3:</w:t>
      </w:r>
    </w:p>
    <w:p w:rsidR="00067F31" w:rsidRPr="00C02D3B" w:rsidRDefault="00067F31" w:rsidP="00C02D3B">
      <w:pPr>
        <w:rPr>
          <w:rFonts w:ascii="Times New Roman" w:eastAsia="Times New Roman" w:hAnsi="Times New Roman" w:cs="Times New Roman"/>
        </w:rPr>
      </w:pPr>
      <w:r w:rsidRPr="00C02D3B">
        <w:rPr>
          <w:rFonts w:ascii="Times New Roman" w:eastAsia="Times New Roman" w:hAnsi="Times New Roman" w:cs="Times New Roman"/>
        </w:rPr>
        <w:t xml:space="preserve">Czy Zamawiający w Pakiecie Nr 2 dopuszcza ilość zestawów drenów do pompy chłodzącej </w:t>
      </w:r>
      <w:proofErr w:type="spellStart"/>
      <w:r w:rsidRPr="00C02D3B">
        <w:rPr>
          <w:rFonts w:ascii="Times New Roman" w:eastAsia="Times New Roman" w:hAnsi="Times New Roman" w:cs="Times New Roman"/>
        </w:rPr>
        <w:t>SmartAblate</w:t>
      </w:r>
      <w:proofErr w:type="spellEnd"/>
      <w:r w:rsidRPr="00C02D3B">
        <w:rPr>
          <w:rFonts w:ascii="Times New Roman" w:eastAsia="Times New Roman" w:hAnsi="Times New Roman" w:cs="Times New Roman"/>
        </w:rPr>
        <w:t xml:space="preserve"> w ilości 1 sztuki do Zestawu w ilości sztuk 1?, ponieważ w treści jest 10 drenów, a zestaw z elektroda ablacyjna jest 1.</w:t>
      </w:r>
    </w:p>
    <w:p w:rsidR="00067F31" w:rsidRDefault="00B72623" w:rsidP="00B72623">
      <w:pPr>
        <w:rPr>
          <w:rFonts w:ascii="Times New Roman" w:hAnsi="Times New Roman" w:cs="Times New Roman"/>
          <w:b/>
        </w:rPr>
      </w:pPr>
      <w:r w:rsidRPr="00B72623">
        <w:rPr>
          <w:rFonts w:ascii="Times New Roman" w:hAnsi="Times New Roman" w:cs="Times New Roman"/>
          <w:b/>
        </w:rPr>
        <w:t xml:space="preserve">Odpowiedz: </w:t>
      </w:r>
      <w:r w:rsidR="00987F8E">
        <w:rPr>
          <w:rFonts w:ascii="Times New Roman" w:hAnsi="Times New Roman" w:cs="Times New Roman"/>
          <w:b/>
        </w:rPr>
        <w:t>Zgodnie ze zmienionym załącznikiem, zamawiający oczekuje 10 elektrod oraz 10 drenów.</w:t>
      </w:r>
    </w:p>
    <w:p w:rsidR="00B72623" w:rsidRPr="00B72623" w:rsidRDefault="00B72623" w:rsidP="00B72623">
      <w:pPr>
        <w:rPr>
          <w:rFonts w:ascii="Times New Roman" w:hAnsi="Times New Roman" w:cs="Times New Roman"/>
          <w:b/>
        </w:rPr>
      </w:pPr>
    </w:p>
    <w:p w:rsidR="00C02D3B" w:rsidRPr="0040570A" w:rsidRDefault="00C02D3B" w:rsidP="00C02D3B">
      <w:pPr>
        <w:rPr>
          <w:rFonts w:ascii="Times New Roman" w:eastAsia="Times New Roman" w:hAnsi="Times New Roman" w:cs="Times New Roman"/>
          <w:b/>
        </w:rPr>
      </w:pPr>
      <w:r w:rsidRPr="0040570A">
        <w:rPr>
          <w:rFonts w:ascii="Times New Roman" w:eastAsia="Times New Roman" w:hAnsi="Times New Roman" w:cs="Times New Roman"/>
          <w:b/>
        </w:rPr>
        <w:t>Pytanie nr 4:</w:t>
      </w:r>
    </w:p>
    <w:p w:rsidR="00067F31" w:rsidRPr="00C02D3B" w:rsidRDefault="00067F31" w:rsidP="00C02D3B">
      <w:pPr>
        <w:rPr>
          <w:rFonts w:ascii="Times New Roman" w:eastAsia="Times New Roman" w:hAnsi="Times New Roman" w:cs="Times New Roman"/>
        </w:rPr>
      </w:pPr>
      <w:r w:rsidRPr="00C02D3B">
        <w:rPr>
          <w:rFonts w:ascii="Times New Roman" w:eastAsia="Times New Roman" w:hAnsi="Times New Roman" w:cs="Times New Roman"/>
        </w:rPr>
        <w:t xml:space="preserve">Czy Zamawiający w Pakiecie Nr 3 dopuszcza brak użycia drenów do pompy chłodzącej </w:t>
      </w:r>
      <w:proofErr w:type="spellStart"/>
      <w:r w:rsidRPr="00C02D3B">
        <w:rPr>
          <w:rFonts w:ascii="Times New Roman" w:eastAsia="Times New Roman" w:hAnsi="Times New Roman" w:cs="Times New Roman"/>
        </w:rPr>
        <w:t>Smartablate</w:t>
      </w:r>
      <w:proofErr w:type="spellEnd"/>
      <w:r w:rsidRPr="00C02D3B">
        <w:rPr>
          <w:rFonts w:ascii="Times New Roman" w:eastAsia="Times New Roman" w:hAnsi="Times New Roman" w:cs="Times New Roman"/>
        </w:rPr>
        <w:t>?</w:t>
      </w:r>
    </w:p>
    <w:p w:rsidR="00067F31" w:rsidRPr="00987F8E" w:rsidRDefault="00987F8E" w:rsidP="00987F8E">
      <w:pPr>
        <w:rPr>
          <w:rFonts w:ascii="Times New Roman" w:hAnsi="Times New Roman" w:cs="Times New Roman"/>
          <w:b/>
        </w:rPr>
      </w:pPr>
      <w:r w:rsidRPr="00987F8E">
        <w:rPr>
          <w:rFonts w:ascii="Times New Roman" w:hAnsi="Times New Roman" w:cs="Times New Roman"/>
          <w:b/>
        </w:rPr>
        <w:t xml:space="preserve">Odpowiedz: </w:t>
      </w:r>
      <w:r>
        <w:rPr>
          <w:rFonts w:ascii="Times New Roman" w:hAnsi="Times New Roman" w:cs="Times New Roman"/>
          <w:b/>
        </w:rPr>
        <w:t xml:space="preserve">Tak, zgodnie ze zmienionym załącznikiem. </w:t>
      </w:r>
    </w:p>
    <w:p w:rsidR="00987F8E" w:rsidRPr="00987F8E" w:rsidRDefault="00987F8E" w:rsidP="00987F8E">
      <w:pPr>
        <w:rPr>
          <w:rFonts w:ascii="Times New Roman" w:hAnsi="Times New Roman" w:cs="Times New Roman"/>
        </w:rPr>
      </w:pPr>
    </w:p>
    <w:p w:rsidR="00C02D3B" w:rsidRPr="0040570A" w:rsidRDefault="00C02D3B" w:rsidP="00C02D3B">
      <w:pPr>
        <w:rPr>
          <w:rFonts w:ascii="Times New Roman" w:eastAsia="Times New Roman" w:hAnsi="Times New Roman" w:cs="Times New Roman"/>
          <w:b/>
        </w:rPr>
      </w:pPr>
      <w:r w:rsidRPr="0040570A">
        <w:rPr>
          <w:rFonts w:ascii="Times New Roman" w:eastAsia="Times New Roman" w:hAnsi="Times New Roman" w:cs="Times New Roman"/>
          <w:b/>
        </w:rPr>
        <w:t>Pytanie nr 5:</w:t>
      </w:r>
    </w:p>
    <w:p w:rsidR="00067F31" w:rsidRPr="00C02D3B" w:rsidRDefault="00067F31" w:rsidP="00C02D3B">
      <w:pPr>
        <w:rPr>
          <w:rFonts w:ascii="Times New Roman" w:eastAsia="Times New Roman" w:hAnsi="Times New Roman" w:cs="Times New Roman"/>
        </w:rPr>
      </w:pPr>
      <w:r w:rsidRPr="00C02D3B">
        <w:rPr>
          <w:rFonts w:ascii="Times New Roman" w:eastAsia="Times New Roman" w:hAnsi="Times New Roman" w:cs="Times New Roman"/>
        </w:rPr>
        <w:t>Czy ilość zestawów w liczbie 4 jest zgodna w Pakiecie nr 1? Czy ilość zestawów w liczbie 1 jest zgodna w Pakiecie nr 2? Czy ilość zestawów w liczbie 1 jest zgodna w Pakiecie nr 3?</w:t>
      </w:r>
    </w:p>
    <w:p w:rsidR="002C4546" w:rsidRPr="00C02D3B" w:rsidRDefault="00987F8E">
      <w:pPr>
        <w:rPr>
          <w:rFonts w:ascii="Times New Roman" w:hAnsi="Times New Roman" w:cs="Times New Roman"/>
        </w:rPr>
      </w:pPr>
      <w:r w:rsidRPr="00987F8E">
        <w:rPr>
          <w:rFonts w:ascii="Times New Roman" w:hAnsi="Times New Roman" w:cs="Times New Roman"/>
          <w:b/>
        </w:rPr>
        <w:t>Odpowiedz</w:t>
      </w:r>
      <w:r>
        <w:rPr>
          <w:rFonts w:ascii="Times New Roman" w:hAnsi="Times New Roman" w:cs="Times New Roman"/>
          <w:b/>
        </w:rPr>
        <w:t>: Tak, zgodnie ze zmienionym załącznikiem.</w:t>
      </w:r>
    </w:p>
    <w:p w:rsidR="00067F31" w:rsidRPr="00C02D3B" w:rsidRDefault="00067F31">
      <w:pPr>
        <w:rPr>
          <w:rFonts w:ascii="Times New Roman" w:hAnsi="Times New Roman" w:cs="Times New Roman"/>
        </w:rPr>
      </w:pPr>
    </w:p>
    <w:p w:rsidR="00C02D3B" w:rsidRPr="0040570A" w:rsidRDefault="00C02D3B" w:rsidP="00067F3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0570A">
        <w:rPr>
          <w:rFonts w:ascii="Times New Roman" w:hAnsi="Times New Roman" w:cs="Times New Roman"/>
          <w:b/>
        </w:rPr>
        <w:t>Pytanie nr 6:</w:t>
      </w:r>
    </w:p>
    <w:p w:rsidR="00067F31" w:rsidRPr="00C02D3B" w:rsidRDefault="00067F31" w:rsidP="00067F31">
      <w:pPr>
        <w:spacing w:line="276" w:lineRule="auto"/>
        <w:jc w:val="both"/>
        <w:rPr>
          <w:rFonts w:ascii="Times New Roman" w:hAnsi="Times New Roman" w:cs="Times New Roman"/>
        </w:rPr>
      </w:pPr>
      <w:r w:rsidRPr="00C02D3B">
        <w:rPr>
          <w:rFonts w:ascii="Times New Roman" w:hAnsi="Times New Roman" w:cs="Times New Roman"/>
        </w:rPr>
        <w:t>Mając na względzie zasadę miarkowania i proporcjonalności kar umownych proszę o wyjaśnienie czy Zamawiający wyrazi zgodę na zmianę brzmienia § 7 ust. 1 pkt 1); 2), a istotnych dla stron postanowień, które zostaną wprowadzone do treści zawieranej umowy (załącznik nr 5a do SIWZ) w sposób następujący: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„1. Wykonawca zapłaci Zamawiającemu kary umowne: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1) 0,2 % Wartości Umowy brutto, określonej w § 4 ust. 1, za każdy dzień opóźnienia w: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A.</w:t>
      </w:r>
      <w:r w:rsidRPr="00C02D3B">
        <w:rPr>
          <w:rFonts w:ascii="Times New Roman" w:hAnsi="Times New Roman" w:cs="Times New Roman"/>
          <w:i/>
          <w:sz w:val="22"/>
          <w:szCs w:val="22"/>
        </w:rPr>
        <w:tab/>
        <w:t>należytej realizacji Zamówienia,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B.</w:t>
      </w:r>
      <w:r w:rsidRPr="00C02D3B">
        <w:rPr>
          <w:rFonts w:ascii="Times New Roman" w:hAnsi="Times New Roman" w:cs="Times New Roman"/>
          <w:i/>
          <w:sz w:val="22"/>
          <w:szCs w:val="22"/>
        </w:rPr>
        <w:tab/>
        <w:t>uzupełnieniu zapasu Towarów w depozycie, o którym mowa w Załączniku nr 2;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- łącznie nie więcej jednak niż 10% wartości Umowy brutto, określonej w § 4 ust. 1.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2) 0,2 % Wartości Umowy brutto, określonej w § 4 ust. 1, za każdy dzień opóźnienia w: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A.</w:t>
      </w:r>
      <w:r w:rsidRPr="00C02D3B">
        <w:rPr>
          <w:rFonts w:ascii="Times New Roman" w:hAnsi="Times New Roman" w:cs="Times New Roman"/>
          <w:i/>
          <w:sz w:val="22"/>
          <w:szCs w:val="22"/>
        </w:rPr>
        <w:tab/>
        <w:t>dostarczeniu brakujących Towarów,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B.</w:t>
      </w:r>
      <w:r w:rsidRPr="00C02D3B">
        <w:rPr>
          <w:rFonts w:ascii="Times New Roman" w:hAnsi="Times New Roman" w:cs="Times New Roman"/>
          <w:i/>
          <w:sz w:val="22"/>
          <w:szCs w:val="22"/>
        </w:rPr>
        <w:tab/>
        <w:t>rozpatrzeniu reklamacji Towaru,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>C.</w:t>
      </w:r>
      <w:r w:rsidRPr="00C02D3B">
        <w:rPr>
          <w:rFonts w:ascii="Times New Roman" w:hAnsi="Times New Roman" w:cs="Times New Roman"/>
          <w:i/>
          <w:sz w:val="22"/>
          <w:szCs w:val="22"/>
        </w:rPr>
        <w:tab/>
        <w:t>dostarczeniu Towarów wolnych od wad po rozpatrzeniu reklamacji;</w:t>
      </w:r>
    </w:p>
    <w:p w:rsidR="00067F31" w:rsidRPr="00C02D3B" w:rsidRDefault="00067F31" w:rsidP="00067F3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02D3B">
        <w:rPr>
          <w:rFonts w:ascii="Times New Roman" w:hAnsi="Times New Roman" w:cs="Times New Roman"/>
          <w:i/>
          <w:sz w:val="22"/>
          <w:szCs w:val="22"/>
        </w:rPr>
        <w:t xml:space="preserve">- łącznie nie więcej jednak niż 10% wartości Umowy brutto, określonej w § 4 ust. 1”. </w:t>
      </w:r>
    </w:p>
    <w:p w:rsidR="008B7E90" w:rsidRPr="00987F8E" w:rsidRDefault="00987F8E">
      <w:pPr>
        <w:spacing w:after="160" w:line="259" w:lineRule="auto"/>
        <w:rPr>
          <w:rFonts w:ascii="Times New Roman" w:hAnsi="Times New Roman" w:cs="Times New Roman"/>
          <w:b/>
        </w:rPr>
      </w:pPr>
      <w:r w:rsidRPr="00987F8E">
        <w:rPr>
          <w:rFonts w:ascii="Times New Roman" w:hAnsi="Times New Roman" w:cs="Times New Roman"/>
          <w:b/>
        </w:rPr>
        <w:t>Odpowiedz: Zamawiający podtrzymuje zapisy SIWZ.</w:t>
      </w:r>
    </w:p>
    <w:p w:rsidR="00067F31" w:rsidRPr="00C02D3B" w:rsidRDefault="00067F31">
      <w:pPr>
        <w:rPr>
          <w:rFonts w:ascii="Times New Roman" w:hAnsi="Times New Roman" w:cs="Times New Roman"/>
        </w:rPr>
      </w:pPr>
    </w:p>
    <w:sectPr w:rsidR="00067F31" w:rsidRPr="00C02D3B" w:rsidSect="008B7E90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BD1"/>
    <w:multiLevelType w:val="hybridMultilevel"/>
    <w:tmpl w:val="3AD8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31"/>
    <w:rsid w:val="00067F31"/>
    <w:rsid w:val="002C4546"/>
    <w:rsid w:val="0040570A"/>
    <w:rsid w:val="006A7CE4"/>
    <w:rsid w:val="008B7E90"/>
    <w:rsid w:val="00987F8E"/>
    <w:rsid w:val="009960BC"/>
    <w:rsid w:val="00B72623"/>
    <w:rsid w:val="00C0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BF6F"/>
  <w15:chartTrackingRefBased/>
  <w15:docId w15:val="{D39B76E2-B61E-455E-9422-8FEF3F8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F31"/>
    <w:pPr>
      <w:ind w:left="720"/>
    </w:pPr>
  </w:style>
  <w:style w:type="paragraph" w:customStyle="1" w:styleId="Default">
    <w:name w:val="Default"/>
    <w:rsid w:val="00067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Domylnaczcionkaakapitu"/>
    <w:link w:val="Styl1"/>
    <w:locked/>
    <w:rsid w:val="00C02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02D3B"/>
    <w:pPr>
      <w:spacing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17C5-9ED0-4A0A-8E0E-0F72729C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2019-07-29T11:02:00Z</cp:lastPrinted>
  <dcterms:created xsi:type="dcterms:W3CDTF">2019-07-29T09:57:00Z</dcterms:created>
  <dcterms:modified xsi:type="dcterms:W3CDTF">2019-07-29T11:20:00Z</dcterms:modified>
</cp:coreProperties>
</file>