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C" w:rsidRDefault="007E033C" w:rsidP="008A53A9">
      <w:pPr>
        <w:rPr>
          <w:rFonts w:eastAsiaTheme="minorHAnsi"/>
          <w:lang w:eastAsia="en-US"/>
        </w:rPr>
      </w:pPr>
    </w:p>
    <w:p w:rsidR="008A53A9" w:rsidRPr="007D2280" w:rsidRDefault="008A53A9" w:rsidP="008A53A9">
      <w:pPr>
        <w:rPr>
          <w:rFonts w:eastAsiaTheme="minorHAnsi"/>
          <w:b/>
          <w:lang w:eastAsia="en-US"/>
        </w:rPr>
      </w:pPr>
      <w:r w:rsidRPr="008A53A9">
        <w:rPr>
          <w:rFonts w:eastAsiaTheme="minorHAnsi"/>
          <w:lang w:eastAsia="en-US"/>
        </w:rPr>
        <w:t>ZP/X/19/</w:t>
      </w:r>
      <w:r w:rsidR="004D2DF7">
        <w:rPr>
          <w:rFonts w:eastAsiaTheme="minorHAnsi"/>
          <w:lang w:eastAsia="en-US"/>
        </w:rPr>
        <w:t>642</w:t>
      </w:r>
      <w:bookmarkStart w:id="0" w:name="_GoBack"/>
      <w:bookmarkEnd w:id="0"/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</w:r>
      <w:r w:rsidRPr="008A53A9">
        <w:rPr>
          <w:rFonts w:eastAsiaTheme="minorHAnsi"/>
          <w:lang w:eastAsia="en-US"/>
        </w:rPr>
        <w:tab/>
        <w:t xml:space="preserve">      Białystok, dn. </w:t>
      </w:r>
      <w:r w:rsidR="007E033C">
        <w:rPr>
          <w:rFonts w:eastAsiaTheme="minorHAnsi"/>
          <w:lang w:eastAsia="en-US"/>
        </w:rPr>
        <w:t>24</w:t>
      </w:r>
      <w:r w:rsidR="00C96D15">
        <w:rPr>
          <w:rFonts w:eastAsiaTheme="minorHAnsi"/>
          <w:lang w:eastAsia="en-US"/>
        </w:rPr>
        <w:t>.</w:t>
      </w:r>
      <w:r w:rsidRPr="008A53A9">
        <w:rPr>
          <w:rFonts w:eastAsiaTheme="minorHAnsi"/>
          <w:lang w:eastAsia="en-US"/>
        </w:rPr>
        <w:t>10.2019r</w:t>
      </w:r>
      <w:r>
        <w:rPr>
          <w:rFonts w:eastAsiaTheme="minorHAnsi"/>
          <w:b/>
          <w:lang w:eastAsia="en-US"/>
        </w:rPr>
        <w:t>.</w:t>
      </w:r>
      <w:r w:rsidRPr="007D2280">
        <w:rPr>
          <w:rFonts w:eastAsiaTheme="minorHAnsi"/>
          <w:b/>
          <w:lang w:eastAsia="en-US"/>
        </w:rPr>
        <w:t xml:space="preserve">                         </w:t>
      </w:r>
    </w:p>
    <w:p w:rsidR="008A53A9" w:rsidRDefault="008A53A9" w:rsidP="008A53A9">
      <w:pPr>
        <w:rPr>
          <w:rFonts w:eastAsiaTheme="minorHAnsi"/>
          <w:b/>
          <w:lang w:eastAsia="en-US"/>
        </w:rPr>
      </w:pPr>
    </w:p>
    <w:p w:rsidR="007E033C" w:rsidRPr="007D2280" w:rsidRDefault="007E033C" w:rsidP="008A53A9">
      <w:pPr>
        <w:rPr>
          <w:rFonts w:eastAsiaTheme="minorHAnsi"/>
          <w:b/>
          <w:lang w:eastAsia="en-US"/>
        </w:rPr>
      </w:pPr>
    </w:p>
    <w:p w:rsidR="008A53A9" w:rsidRDefault="008A53A9" w:rsidP="00C96D15">
      <w:pPr>
        <w:rPr>
          <w:rFonts w:eastAsiaTheme="minorHAnsi"/>
          <w:b/>
          <w:lang w:eastAsia="en-US"/>
        </w:rPr>
      </w:pPr>
    </w:p>
    <w:p w:rsidR="00C96D15" w:rsidRDefault="00C96D15" w:rsidP="00C96D15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specyfikacji istotnych warunków zamówienia </w:t>
      </w:r>
    </w:p>
    <w:p w:rsidR="00C96D15" w:rsidRDefault="00C96D15" w:rsidP="00C96D15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oraz zmiana terminu składania ofert</w:t>
      </w:r>
    </w:p>
    <w:p w:rsidR="008A53A9" w:rsidRPr="007E033C" w:rsidRDefault="008A53A9" w:rsidP="008A53A9">
      <w:pPr>
        <w:rPr>
          <w:rFonts w:eastAsiaTheme="minorHAnsi"/>
          <w:b/>
          <w:u w:val="single"/>
          <w:lang w:eastAsia="en-US"/>
        </w:rPr>
      </w:pPr>
    </w:p>
    <w:p w:rsidR="008A53A9" w:rsidRPr="007E033C" w:rsidRDefault="008A53A9" w:rsidP="008A53A9">
      <w:pPr>
        <w:rPr>
          <w:rFonts w:eastAsia="Calibri"/>
          <w:u w:val="single"/>
        </w:rPr>
      </w:pPr>
      <w:r w:rsidRPr="007E033C">
        <w:rPr>
          <w:rFonts w:eastAsia="Calibri"/>
          <w:b/>
          <w:u w:val="single"/>
        </w:rPr>
        <w:t>Dotyczy:</w:t>
      </w:r>
      <w:r w:rsidRPr="007E033C">
        <w:rPr>
          <w:rFonts w:eastAsia="Calibri"/>
          <w:u w:val="single"/>
        </w:rPr>
        <w:t xml:space="preserve"> postępowania o udzielenie zamówienia publicznego w trybi</w:t>
      </w:r>
      <w:r w:rsidR="007E033C" w:rsidRPr="007E033C">
        <w:rPr>
          <w:rFonts w:eastAsia="Calibri"/>
          <w:u w:val="single"/>
        </w:rPr>
        <w:t xml:space="preserve">e przetargu nieograniczonego na dostawę </w:t>
      </w:r>
      <w:r w:rsidR="007E033C" w:rsidRPr="007E033C">
        <w:rPr>
          <w:u w:val="single"/>
        </w:rPr>
        <w:t>aktualnego oprogramowania systemu BMS</w:t>
      </w:r>
      <w:r w:rsidRPr="007E033C">
        <w:rPr>
          <w:rFonts w:eastAsia="Calibri"/>
          <w:u w:val="single"/>
        </w:rPr>
        <w:t xml:space="preserve">, </w:t>
      </w:r>
      <w:r w:rsidR="007E033C" w:rsidRPr="007E033C">
        <w:rPr>
          <w:rFonts w:eastAsia="Calibri"/>
          <w:u w:val="single"/>
        </w:rPr>
        <w:t>nr sprawy 91</w:t>
      </w:r>
      <w:r w:rsidRPr="007E033C">
        <w:rPr>
          <w:rFonts w:eastAsia="Calibri"/>
          <w:u w:val="single"/>
        </w:rPr>
        <w:t>/2019.</w:t>
      </w:r>
    </w:p>
    <w:p w:rsidR="008A53A9" w:rsidRPr="007D2280" w:rsidRDefault="008A53A9" w:rsidP="008A53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A53A9" w:rsidRPr="007D2280" w:rsidRDefault="008A53A9" w:rsidP="008A53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D2280">
        <w:rPr>
          <w:rFonts w:ascii="Times New Roman" w:hAnsi="Times New Roman" w:cs="Times New Roman"/>
          <w:sz w:val="20"/>
          <w:szCs w:val="20"/>
        </w:rPr>
        <w:t>Zamawiający Uniwersytecki Szpital Kliniczny w Białymstoku, działając na podstawie art. 38 ust. 1 ustawy z dnia 29.01.2004 r</w:t>
      </w:r>
      <w:r>
        <w:rPr>
          <w:rFonts w:ascii="Times New Roman" w:hAnsi="Times New Roman" w:cs="Times New Roman"/>
          <w:sz w:val="20"/>
          <w:szCs w:val="20"/>
        </w:rPr>
        <w:t>. Prawo zamówień publicznych (t</w:t>
      </w:r>
      <w:r w:rsidRPr="007D2280">
        <w:rPr>
          <w:rFonts w:ascii="Times New Roman" w:hAnsi="Times New Roman" w:cs="Times New Roman"/>
          <w:sz w:val="20"/>
          <w:szCs w:val="20"/>
        </w:rPr>
        <w:t xml:space="preserve">j. Dz. U. z 2018 r. poz. 1986 z </w:t>
      </w:r>
      <w:proofErr w:type="spellStart"/>
      <w:r w:rsidRPr="007D228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2280">
        <w:rPr>
          <w:rFonts w:ascii="Times New Roman" w:hAnsi="Times New Roman" w:cs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:rsidR="008A53A9" w:rsidRPr="007D2280" w:rsidRDefault="008A53A9" w:rsidP="008A53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A405B" w:rsidRDefault="004A405B"/>
    <w:p w:rsidR="004A405B" w:rsidRPr="004A405B" w:rsidRDefault="004A405B" w:rsidP="004A405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3C2E77">
        <w:rPr>
          <w:rFonts w:ascii="Times New Roman" w:hAnsi="Times New Roman" w:cs="Times New Roman"/>
          <w:b/>
          <w:sz w:val="20"/>
          <w:szCs w:val="20"/>
        </w:rPr>
        <w:t>1</w:t>
      </w:r>
    </w:p>
    <w:p w:rsidR="007E033C" w:rsidRDefault="007E033C" w:rsidP="007E033C">
      <w:r>
        <w:t xml:space="preserve">Proszę o potwierdzenie, że w ramach zadania 91/2019 o nazwie dostawa aktualnego oprogramowania systemu BMS oczekiwane jest podniesienie istniejącej wersji oprogramowania </w:t>
      </w:r>
      <w:proofErr w:type="spellStart"/>
      <w:r>
        <w:t>SmartStruxture</w:t>
      </w:r>
      <w:proofErr w:type="spellEnd"/>
      <w:r>
        <w:t xml:space="preserve"> 1.4.1 do najnowszej wersji </w:t>
      </w:r>
      <w:proofErr w:type="spellStart"/>
      <w:r>
        <w:t>SmartStruxture</w:t>
      </w:r>
      <w:proofErr w:type="spellEnd"/>
      <w:r>
        <w:t xml:space="preserve"> 1.9.3</w:t>
      </w:r>
    </w:p>
    <w:p w:rsidR="003C2E77" w:rsidRPr="003C2E77" w:rsidRDefault="003C2E77" w:rsidP="003C2E77">
      <w:pPr>
        <w:rPr>
          <w:b/>
        </w:rPr>
      </w:pPr>
      <w:r w:rsidRPr="003C2E77">
        <w:rPr>
          <w:b/>
        </w:rPr>
        <w:t xml:space="preserve">Odpowiedź: </w:t>
      </w:r>
    </w:p>
    <w:p w:rsidR="003C2E77" w:rsidRPr="003C2E77" w:rsidRDefault="003C2E77" w:rsidP="003C2E77">
      <w:pPr>
        <w:pStyle w:val="Tekstpodstawowy"/>
        <w:rPr>
          <w:bCs/>
          <w:sz w:val="20"/>
          <w:szCs w:val="20"/>
        </w:rPr>
      </w:pPr>
      <w:r w:rsidRPr="003C2E77">
        <w:rPr>
          <w:bCs/>
          <w:sz w:val="20"/>
          <w:szCs w:val="20"/>
        </w:rPr>
        <w:t>Tak.</w:t>
      </w:r>
    </w:p>
    <w:p w:rsidR="004A405B" w:rsidRDefault="004A405B" w:rsidP="004A405B">
      <w:pPr>
        <w:ind w:firstLine="360"/>
        <w:rPr>
          <w:color w:val="000000"/>
        </w:rPr>
      </w:pPr>
    </w:p>
    <w:p w:rsidR="004A405B" w:rsidRDefault="004A405B" w:rsidP="004A405B">
      <w:pPr>
        <w:rPr>
          <w:color w:val="000000"/>
        </w:rPr>
      </w:pPr>
    </w:p>
    <w:p w:rsidR="00C96D15" w:rsidRPr="00EB720F" w:rsidRDefault="00C96D15" w:rsidP="00C96D15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C96D15" w:rsidRPr="00EB720F" w:rsidRDefault="00C96D15" w:rsidP="00C96D15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C96D15" w:rsidRPr="00EB720F" w:rsidRDefault="007E033C" w:rsidP="00C96D15">
      <w:pPr>
        <w:numPr>
          <w:ilvl w:val="0"/>
          <w:numId w:val="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</w:t>
      </w:r>
      <w:r w:rsidR="00C96D15">
        <w:rPr>
          <w:rFonts w:eastAsia="Calibri"/>
          <w:color w:val="000000"/>
          <w:lang w:eastAsia="en-US"/>
        </w:rPr>
        <w:t>.</w:t>
      </w:r>
      <w:r w:rsidR="00C96D15" w:rsidRPr="00EB720F">
        <w:rPr>
          <w:rFonts w:eastAsia="Calibri"/>
          <w:color w:val="000000"/>
          <w:lang w:eastAsia="en-US"/>
        </w:rPr>
        <w:t>1</w:t>
      </w:r>
      <w:r w:rsidR="00C96D15">
        <w:rPr>
          <w:rFonts w:eastAsia="Calibri"/>
          <w:color w:val="000000"/>
          <w:lang w:eastAsia="en-US"/>
        </w:rPr>
        <w:t>0</w:t>
      </w:r>
      <w:r w:rsidR="00C96D15" w:rsidRPr="00EB720F">
        <w:rPr>
          <w:rFonts w:eastAsia="Calibri"/>
          <w:color w:val="000000"/>
          <w:lang w:eastAsia="en-US"/>
        </w:rPr>
        <w:t>.2019r. do godz. 10.00 – składanie ofert</w:t>
      </w:r>
    </w:p>
    <w:p w:rsidR="00C96D15" w:rsidRPr="00EB720F" w:rsidRDefault="007E033C" w:rsidP="00C96D15">
      <w:pPr>
        <w:numPr>
          <w:ilvl w:val="0"/>
          <w:numId w:val="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</w:t>
      </w:r>
      <w:r w:rsidR="00C96D15">
        <w:rPr>
          <w:rFonts w:eastAsia="Calibri"/>
          <w:color w:val="000000"/>
          <w:lang w:eastAsia="en-US"/>
        </w:rPr>
        <w:t>.10</w:t>
      </w:r>
      <w:r w:rsidR="00C96D15" w:rsidRPr="00EB720F">
        <w:rPr>
          <w:rFonts w:eastAsia="Calibri"/>
          <w:color w:val="000000"/>
          <w:lang w:eastAsia="en-US"/>
        </w:rPr>
        <w:t>.2019</w:t>
      </w:r>
      <w:r w:rsidR="00C96D15">
        <w:rPr>
          <w:rFonts w:eastAsia="Calibri"/>
          <w:color w:val="000000"/>
          <w:lang w:eastAsia="en-US"/>
        </w:rPr>
        <w:t>r. o godz. 11.00</w:t>
      </w:r>
      <w:r w:rsidR="00C96D15" w:rsidRPr="00EB720F">
        <w:rPr>
          <w:rFonts w:eastAsia="Calibri"/>
          <w:color w:val="000000"/>
          <w:lang w:eastAsia="en-US"/>
        </w:rPr>
        <w:t xml:space="preserve"> – otwarcie ofert</w:t>
      </w:r>
    </w:p>
    <w:p w:rsidR="004A405B" w:rsidRDefault="004A405B"/>
    <w:sectPr w:rsidR="004A405B" w:rsidSect="008A53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76E1"/>
    <w:multiLevelType w:val="hybridMultilevel"/>
    <w:tmpl w:val="1F6821D6"/>
    <w:lvl w:ilvl="0" w:tplc="68D87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A9"/>
    <w:rsid w:val="00015B01"/>
    <w:rsid w:val="003C2E77"/>
    <w:rsid w:val="004A405B"/>
    <w:rsid w:val="004D2DF7"/>
    <w:rsid w:val="007E033C"/>
    <w:rsid w:val="008A53A9"/>
    <w:rsid w:val="00C96D15"/>
    <w:rsid w:val="00C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FC9F"/>
  <w15:chartTrackingRefBased/>
  <w15:docId w15:val="{E5AD784E-E16C-460F-B775-97CB978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A405B"/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05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qFormat/>
    <w:rsid w:val="004A405B"/>
    <w:pPr>
      <w:widowControl w:val="0"/>
      <w:suppressAutoHyphens/>
      <w:autoSpaceDE w:val="0"/>
      <w:jc w:val="lef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3</cp:revision>
  <cp:lastPrinted>2019-10-09T07:37:00Z</cp:lastPrinted>
  <dcterms:created xsi:type="dcterms:W3CDTF">2019-10-24T12:34:00Z</dcterms:created>
  <dcterms:modified xsi:type="dcterms:W3CDTF">2019-10-24T12:35:00Z</dcterms:modified>
</cp:coreProperties>
</file>