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8" w:rsidRPr="00191DF4" w:rsidRDefault="00B47348">
      <w:pPr>
        <w:pStyle w:val="pkt"/>
        <w:ind w:left="0" w:firstLine="0"/>
        <w:rPr>
          <w:b/>
          <w:sz w:val="22"/>
          <w:szCs w:val="22"/>
        </w:rPr>
      </w:pPr>
      <w:r w:rsidRPr="00191DF4">
        <w:rPr>
          <w:b/>
          <w:sz w:val="22"/>
          <w:szCs w:val="22"/>
        </w:rPr>
        <w:t>Uniwersytecki Szpital Kliniczny w Białymstoku</w:t>
      </w:r>
    </w:p>
    <w:p w:rsidR="00EB7871" w:rsidRPr="00191DF4" w:rsidRDefault="00B47348">
      <w:pPr>
        <w:pStyle w:val="pkt"/>
        <w:ind w:left="0" w:firstLine="0"/>
        <w:rPr>
          <w:b/>
          <w:sz w:val="22"/>
          <w:szCs w:val="22"/>
        </w:rPr>
      </w:pPr>
      <w:r w:rsidRPr="00191DF4">
        <w:rPr>
          <w:b/>
          <w:sz w:val="22"/>
          <w:szCs w:val="22"/>
        </w:rPr>
        <w:t>Dział Zamówień Publicznych</w:t>
      </w:r>
    </w:p>
    <w:p w:rsidR="00EB7871" w:rsidRPr="00191DF4" w:rsidRDefault="00B47348">
      <w:pPr>
        <w:pStyle w:val="pkt"/>
        <w:ind w:left="0" w:firstLine="0"/>
        <w:rPr>
          <w:b/>
          <w:sz w:val="22"/>
          <w:szCs w:val="22"/>
        </w:rPr>
      </w:pPr>
      <w:r w:rsidRPr="00191DF4">
        <w:rPr>
          <w:b/>
          <w:sz w:val="22"/>
          <w:szCs w:val="22"/>
        </w:rPr>
        <w:t>M. Skłodowskiej-Curie</w:t>
      </w:r>
      <w:r w:rsidR="00EB7871" w:rsidRPr="00191DF4">
        <w:rPr>
          <w:b/>
          <w:sz w:val="22"/>
          <w:szCs w:val="22"/>
        </w:rPr>
        <w:t xml:space="preserve"> </w:t>
      </w:r>
      <w:r w:rsidRPr="00191DF4">
        <w:rPr>
          <w:b/>
          <w:sz w:val="22"/>
          <w:szCs w:val="22"/>
        </w:rPr>
        <w:t>24A</w:t>
      </w:r>
      <w:r w:rsidR="00EB7871" w:rsidRPr="00191DF4">
        <w:rPr>
          <w:b/>
          <w:sz w:val="22"/>
          <w:szCs w:val="22"/>
        </w:rPr>
        <w:t xml:space="preserve"> </w:t>
      </w:r>
    </w:p>
    <w:p w:rsidR="00EB7871" w:rsidRPr="00191DF4" w:rsidRDefault="00B47348">
      <w:pPr>
        <w:pStyle w:val="pkt"/>
        <w:ind w:left="0" w:firstLine="0"/>
        <w:rPr>
          <w:b/>
          <w:sz w:val="22"/>
          <w:szCs w:val="22"/>
        </w:rPr>
      </w:pPr>
      <w:r w:rsidRPr="00191DF4">
        <w:rPr>
          <w:b/>
          <w:sz w:val="22"/>
          <w:szCs w:val="22"/>
        </w:rPr>
        <w:t>15-276</w:t>
      </w:r>
      <w:r w:rsidR="00EB7871" w:rsidRPr="00191DF4">
        <w:rPr>
          <w:b/>
          <w:sz w:val="22"/>
          <w:szCs w:val="22"/>
        </w:rPr>
        <w:t xml:space="preserve"> </w:t>
      </w:r>
      <w:r w:rsidRPr="00191DF4">
        <w:rPr>
          <w:b/>
          <w:sz w:val="22"/>
          <w:szCs w:val="22"/>
        </w:rPr>
        <w:t>Białystok</w:t>
      </w:r>
    </w:p>
    <w:p w:rsidR="00EB7871" w:rsidRPr="00191DF4" w:rsidRDefault="00EB7871">
      <w:pPr>
        <w:pStyle w:val="pkt"/>
        <w:rPr>
          <w:sz w:val="22"/>
          <w:szCs w:val="22"/>
        </w:rPr>
      </w:pPr>
    </w:p>
    <w:p w:rsidR="00EB7871" w:rsidRPr="00191DF4" w:rsidRDefault="00EB7871">
      <w:pPr>
        <w:pStyle w:val="pkt"/>
        <w:rPr>
          <w:sz w:val="22"/>
          <w:szCs w:val="22"/>
        </w:rPr>
      </w:pPr>
    </w:p>
    <w:p w:rsidR="00EB7871" w:rsidRPr="00191DF4" w:rsidRDefault="00EB7871">
      <w:pPr>
        <w:pStyle w:val="pkt"/>
        <w:rPr>
          <w:sz w:val="22"/>
          <w:szCs w:val="22"/>
        </w:rPr>
      </w:pPr>
    </w:p>
    <w:p w:rsidR="00EB7871" w:rsidRPr="002A5F51" w:rsidRDefault="00EB7871">
      <w:pPr>
        <w:pStyle w:val="pkt"/>
        <w:tabs>
          <w:tab w:val="right" w:pos="9000"/>
        </w:tabs>
        <w:ind w:left="0" w:firstLine="0"/>
        <w:rPr>
          <w:sz w:val="22"/>
          <w:szCs w:val="22"/>
        </w:rPr>
      </w:pPr>
      <w:r w:rsidRPr="002A5F51">
        <w:rPr>
          <w:b/>
          <w:sz w:val="22"/>
          <w:szCs w:val="22"/>
        </w:rPr>
        <w:t xml:space="preserve">Znak sprawy: </w:t>
      </w:r>
      <w:r w:rsidR="00B47348" w:rsidRPr="002A5F51">
        <w:rPr>
          <w:b/>
          <w:sz w:val="22"/>
          <w:szCs w:val="22"/>
        </w:rPr>
        <w:t>17/2019</w:t>
      </w:r>
      <w:r w:rsidRPr="002A5F51">
        <w:rPr>
          <w:sz w:val="22"/>
          <w:szCs w:val="22"/>
        </w:rPr>
        <w:tab/>
      </w:r>
    </w:p>
    <w:p w:rsidR="00EB7871" w:rsidRPr="00191DF4" w:rsidRDefault="00EB7871" w:rsidP="008B13A8">
      <w:pPr>
        <w:pStyle w:val="Tytu"/>
        <w:rPr>
          <w:rFonts w:cs="Times New Roman"/>
          <w:sz w:val="28"/>
          <w:szCs w:val="28"/>
        </w:rPr>
      </w:pPr>
    </w:p>
    <w:p w:rsidR="00EB7871" w:rsidRPr="00191DF4" w:rsidRDefault="00EB7871">
      <w:pPr>
        <w:rPr>
          <w:sz w:val="28"/>
          <w:szCs w:val="28"/>
        </w:rPr>
      </w:pPr>
    </w:p>
    <w:p w:rsidR="00EB7871" w:rsidRPr="00191DF4" w:rsidRDefault="00EB7871" w:rsidP="008B13A8">
      <w:pPr>
        <w:pStyle w:val="Tytu"/>
        <w:rPr>
          <w:rFonts w:cs="Times New Roman"/>
          <w:sz w:val="28"/>
          <w:szCs w:val="28"/>
        </w:rPr>
      </w:pPr>
    </w:p>
    <w:p w:rsidR="00EB7871" w:rsidRPr="00191DF4" w:rsidRDefault="00EB7871" w:rsidP="008B13A8">
      <w:pPr>
        <w:pStyle w:val="Tytu"/>
        <w:rPr>
          <w:rFonts w:cs="Times New Roman"/>
          <w:sz w:val="28"/>
          <w:szCs w:val="28"/>
        </w:rPr>
      </w:pPr>
      <w:r w:rsidRPr="00191DF4">
        <w:rPr>
          <w:rFonts w:cs="Times New Roman"/>
          <w:sz w:val="28"/>
          <w:szCs w:val="28"/>
        </w:rPr>
        <w:t>SPECYFIKACJA ISTOTNYCH WARUNKÓW ZAMÓWIENIA</w:t>
      </w:r>
    </w:p>
    <w:p w:rsidR="00DD574A" w:rsidRPr="00191DF4" w:rsidRDefault="00DD574A" w:rsidP="00DD574A">
      <w:pPr>
        <w:keepNext/>
        <w:suppressAutoHyphens/>
        <w:spacing w:after="120"/>
        <w:jc w:val="center"/>
        <w:outlineLvl w:val="1"/>
        <w:rPr>
          <w:b/>
          <w:sz w:val="28"/>
          <w:szCs w:val="28"/>
          <w:lang w:eastAsia="ar-SA"/>
        </w:rPr>
      </w:pPr>
      <w:r w:rsidRPr="00191DF4">
        <w:rPr>
          <w:sz w:val="28"/>
          <w:szCs w:val="28"/>
          <w:lang w:eastAsia="ar-SA"/>
        </w:rPr>
        <w:t>zwana dalej</w:t>
      </w:r>
      <w:r w:rsidRPr="00191DF4">
        <w:rPr>
          <w:b/>
          <w:sz w:val="28"/>
          <w:szCs w:val="28"/>
          <w:lang w:eastAsia="ar-SA"/>
        </w:rPr>
        <w:t xml:space="preserve"> (SIWZ)</w:t>
      </w:r>
    </w:p>
    <w:p w:rsidR="006B281B" w:rsidRPr="00191DF4" w:rsidRDefault="006B281B">
      <w:pPr>
        <w:jc w:val="center"/>
        <w:rPr>
          <w:b/>
          <w:sz w:val="28"/>
          <w:szCs w:val="28"/>
        </w:rPr>
      </w:pPr>
      <w:r w:rsidRPr="00191DF4">
        <w:rPr>
          <w:b/>
          <w:sz w:val="28"/>
          <w:szCs w:val="28"/>
        </w:rPr>
        <w:t>n</w:t>
      </w:r>
      <w:r w:rsidR="00EB7871" w:rsidRPr="00191DF4">
        <w:rPr>
          <w:b/>
          <w:sz w:val="28"/>
          <w:szCs w:val="28"/>
        </w:rPr>
        <w:t>a</w:t>
      </w:r>
    </w:p>
    <w:p w:rsidR="00EB7871" w:rsidRPr="00191DF4" w:rsidRDefault="00EB7871">
      <w:pPr>
        <w:jc w:val="center"/>
        <w:rPr>
          <w:b/>
          <w:sz w:val="28"/>
          <w:szCs w:val="28"/>
        </w:rPr>
      </w:pPr>
      <w:r w:rsidRPr="00191DF4">
        <w:rPr>
          <w:b/>
          <w:sz w:val="28"/>
          <w:szCs w:val="28"/>
        </w:rPr>
        <w:t xml:space="preserve"> </w:t>
      </w:r>
      <w:r w:rsidR="00B47348" w:rsidRPr="00191DF4">
        <w:rPr>
          <w:b/>
          <w:sz w:val="28"/>
          <w:szCs w:val="28"/>
        </w:rPr>
        <w:t xml:space="preserve">Dostawa sprzętu medycznego jednorazowego użytku </w:t>
      </w:r>
      <w:r w:rsidR="00191DF4" w:rsidRPr="00191DF4">
        <w:rPr>
          <w:b/>
          <w:sz w:val="28"/>
          <w:szCs w:val="28"/>
        </w:rPr>
        <w:br/>
      </w:r>
      <w:r w:rsidR="00B47348" w:rsidRPr="00191DF4">
        <w:rPr>
          <w:b/>
          <w:sz w:val="28"/>
          <w:szCs w:val="28"/>
        </w:rPr>
        <w:t>na okres 3 miesięcy</w:t>
      </w:r>
    </w:p>
    <w:p w:rsidR="00EB7871" w:rsidRPr="00191DF4" w:rsidRDefault="00EB7871">
      <w:pPr>
        <w:jc w:val="center"/>
        <w:rPr>
          <w:b/>
          <w:sz w:val="28"/>
          <w:szCs w:val="28"/>
        </w:rPr>
      </w:pPr>
    </w:p>
    <w:p w:rsidR="00EB7871" w:rsidRPr="00191DF4" w:rsidRDefault="00EB7871">
      <w:pPr>
        <w:jc w:val="center"/>
        <w:rPr>
          <w:b/>
          <w:sz w:val="22"/>
          <w:szCs w:val="22"/>
        </w:rPr>
      </w:pPr>
    </w:p>
    <w:p w:rsidR="00EB7871" w:rsidRPr="00191DF4" w:rsidRDefault="00EB7871">
      <w:pPr>
        <w:jc w:val="center"/>
        <w:rPr>
          <w:b/>
          <w:sz w:val="22"/>
          <w:szCs w:val="22"/>
        </w:rPr>
      </w:pPr>
    </w:p>
    <w:p w:rsidR="00EB7871" w:rsidRPr="00191DF4" w:rsidRDefault="00EB7871">
      <w:pPr>
        <w:jc w:val="center"/>
        <w:rPr>
          <w:b/>
          <w:sz w:val="22"/>
          <w:szCs w:val="22"/>
        </w:rPr>
      </w:pPr>
    </w:p>
    <w:p w:rsidR="00020FF3" w:rsidRPr="00191DF4" w:rsidRDefault="00FC0873" w:rsidP="009838C7">
      <w:pPr>
        <w:jc w:val="both"/>
        <w:rPr>
          <w:sz w:val="22"/>
          <w:szCs w:val="22"/>
        </w:rPr>
      </w:pPr>
      <w:r w:rsidRPr="00191DF4">
        <w:rPr>
          <w:sz w:val="22"/>
          <w:szCs w:val="22"/>
        </w:rPr>
        <w:t xml:space="preserve">Postępowanie o udzielenie zamówienia prowadzone jest na podstawie ustawy z dnia 29 stycznia 2004 roku Prawo zamówień publicznych </w:t>
      </w:r>
      <w:r w:rsidR="00B47348" w:rsidRPr="00191DF4">
        <w:rPr>
          <w:sz w:val="22"/>
          <w:szCs w:val="22"/>
        </w:rPr>
        <w:t>(</w:t>
      </w:r>
      <w:proofErr w:type="spellStart"/>
      <w:r w:rsidR="00B47348" w:rsidRPr="00191DF4">
        <w:rPr>
          <w:sz w:val="22"/>
          <w:szCs w:val="22"/>
        </w:rPr>
        <w:t>t.j</w:t>
      </w:r>
      <w:proofErr w:type="spellEnd"/>
      <w:r w:rsidR="00B47348" w:rsidRPr="00191DF4">
        <w:rPr>
          <w:sz w:val="22"/>
          <w:szCs w:val="22"/>
        </w:rPr>
        <w:t>. Dz. U. z  2018 r. poz. 1986)</w:t>
      </w:r>
      <w:r w:rsidRPr="00191DF4">
        <w:rPr>
          <w:sz w:val="22"/>
          <w:szCs w:val="22"/>
        </w:rPr>
        <w:t xml:space="preserve">, zwanej dalej „ustawą </w:t>
      </w:r>
      <w:proofErr w:type="spellStart"/>
      <w:r w:rsidRPr="00191DF4">
        <w:rPr>
          <w:sz w:val="22"/>
          <w:szCs w:val="22"/>
        </w:rPr>
        <w:t>Pzp</w:t>
      </w:r>
      <w:proofErr w:type="spellEnd"/>
      <w:r w:rsidRPr="00191DF4">
        <w:rPr>
          <w:sz w:val="22"/>
          <w:szCs w:val="22"/>
        </w:rPr>
        <w:t xml:space="preserve">”, o wartości szacunkowej niższej niż kwoty określone w przepisach wydanych na podstawie art. 11 ust. 8 ustawy </w:t>
      </w:r>
      <w:proofErr w:type="spellStart"/>
      <w:r w:rsidRPr="00191DF4">
        <w:rPr>
          <w:sz w:val="22"/>
          <w:szCs w:val="22"/>
        </w:rPr>
        <w:t>Pzp</w:t>
      </w:r>
      <w:proofErr w:type="spellEnd"/>
      <w:r w:rsidR="00627ED2" w:rsidRPr="00191DF4">
        <w:rPr>
          <w:sz w:val="22"/>
          <w:szCs w:val="22"/>
        </w:rPr>
        <w:t>.</w:t>
      </w:r>
    </w:p>
    <w:p w:rsidR="00EB7871" w:rsidRPr="00191DF4" w:rsidRDefault="00EB7871">
      <w:pPr>
        <w:jc w:val="both"/>
        <w:rPr>
          <w:sz w:val="22"/>
          <w:szCs w:val="22"/>
        </w:rPr>
      </w:pPr>
    </w:p>
    <w:p w:rsidR="00EB7871" w:rsidRPr="00191DF4" w:rsidRDefault="00EB7871">
      <w:pPr>
        <w:jc w:val="both"/>
        <w:rPr>
          <w:sz w:val="22"/>
          <w:szCs w:val="22"/>
        </w:rPr>
      </w:pPr>
    </w:p>
    <w:p w:rsidR="00EB7871" w:rsidRPr="00191DF4" w:rsidRDefault="00EB7871">
      <w:pPr>
        <w:jc w:val="both"/>
        <w:rPr>
          <w:sz w:val="22"/>
          <w:szCs w:val="22"/>
        </w:rPr>
      </w:pPr>
    </w:p>
    <w:p w:rsidR="00EB7871" w:rsidRPr="00191DF4" w:rsidRDefault="00EB7871">
      <w:pPr>
        <w:jc w:val="both"/>
        <w:rPr>
          <w:sz w:val="22"/>
          <w:szCs w:val="22"/>
        </w:rPr>
      </w:pPr>
    </w:p>
    <w:p w:rsidR="00EB7871" w:rsidRPr="00191DF4" w:rsidRDefault="00EB7871">
      <w:pPr>
        <w:jc w:val="both"/>
        <w:rPr>
          <w:sz w:val="22"/>
          <w:szCs w:val="22"/>
        </w:rPr>
      </w:pPr>
    </w:p>
    <w:p w:rsidR="008B13A8" w:rsidRPr="00191DF4" w:rsidRDefault="008B13A8">
      <w:pPr>
        <w:jc w:val="both"/>
        <w:rPr>
          <w:sz w:val="22"/>
          <w:szCs w:val="22"/>
        </w:rPr>
      </w:pPr>
    </w:p>
    <w:p w:rsidR="008B13A8" w:rsidRPr="00191DF4" w:rsidRDefault="008B13A8">
      <w:pPr>
        <w:jc w:val="both"/>
        <w:rPr>
          <w:sz w:val="22"/>
          <w:szCs w:val="22"/>
        </w:rPr>
      </w:pPr>
    </w:p>
    <w:p w:rsidR="00EB7871" w:rsidRPr="00191DF4" w:rsidRDefault="00EB7871">
      <w:pPr>
        <w:jc w:val="both"/>
        <w:rPr>
          <w:sz w:val="22"/>
          <w:szCs w:val="22"/>
        </w:rPr>
      </w:pPr>
    </w:p>
    <w:p w:rsidR="00EB7871" w:rsidRPr="00191DF4" w:rsidRDefault="00EB7871">
      <w:pPr>
        <w:jc w:val="both"/>
        <w:rPr>
          <w:sz w:val="22"/>
          <w:szCs w:val="22"/>
        </w:rPr>
      </w:pPr>
    </w:p>
    <w:p w:rsidR="00191DF4" w:rsidRDefault="00191DF4" w:rsidP="00603785">
      <w:pPr>
        <w:pStyle w:val="Nagwek1"/>
        <w:numPr>
          <w:ilvl w:val="0"/>
          <w:numId w:val="0"/>
        </w:numPr>
        <w:ind w:left="431"/>
      </w:pPr>
    </w:p>
    <w:p w:rsidR="00191DF4" w:rsidRDefault="00191DF4" w:rsidP="00603785">
      <w:pPr>
        <w:pStyle w:val="Nagwek1"/>
        <w:numPr>
          <w:ilvl w:val="0"/>
          <w:numId w:val="0"/>
        </w:numPr>
        <w:ind w:left="431"/>
      </w:pPr>
    </w:p>
    <w:p w:rsidR="00191DF4" w:rsidRDefault="00191DF4" w:rsidP="00603785">
      <w:pPr>
        <w:pStyle w:val="Nagwek1"/>
        <w:numPr>
          <w:ilvl w:val="0"/>
          <w:numId w:val="0"/>
        </w:numPr>
        <w:ind w:left="431"/>
      </w:pPr>
    </w:p>
    <w:p w:rsidR="00191DF4" w:rsidRPr="00191DF4" w:rsidRDefault="00191DF4" w:rsidP="00603785">
      <w:pPr>
        <w:pStyle w:val="Nagwek1"/>
        <w:numPr>
          <w:ilvl w:val="0"/>
          <w:numId w:val="0"/>
        </w:numPr>
        <w:ind w:left="431"/>
      </w:pPr>
    </w:p>
    <w:p w:rsidR="00191DF4" w:rsidRPr="00191DF4" w:rsidRDefault="00191DF4" w:rsidP="00603785">
      <w:pPr>
        <w:pStyle w:val="Nagwek1"/>
        <w:numPr>
          <w:ilvl w:val="0"/>
          <w:numId w:val="0"/>
        </w:numPr>
        <w:ind w:left="431"/>
      </w:pPr>
      <w:r w:rsidRPr="00191DF4">
        <w:t>Marzec 2019r.</w:t>
      </w:r>
    </w:p>
    <w:p w:rsidR="00191DF4" w:rsidRPr="00191DF4" w:rsidRDefault="00191DF4" w:rsidP="00603785">
      <w:pPr>
        <w:pStyle w:val="Nagwek1"/>
        <w:numPr>
          <w:ilvl w:val="0"/>
          <w:numId w:val="0"/>
        </w:numPr>
        <w:ind w:left="431"/>
      </w:pPr>
    </w:p>
    <w:p w:rsidR="00191DF4" w:rsidRPr="00191DF4" w:rsidRDefault="00191DF4" w:rsidP="00603785">
      <w:pPr>
        <w:pStyle w:val="Nagwek1"/>
        <w:numPr>
          <w:ilvl w:val="0"/>
          <w:numId w:val="0"/>
        </w:numPr>
        <w:ind w:left="431"/>
      </w:pPr>
    </w:p>
    <w:p w:rsidR="009838C7" w:rsidRPr="00191DF4" w:rsidRDefault="00EB7871" w:rsidP="00603785">
      <w:pPr>
        <w:pStyle w:val="Nagwek1"/>
      </w:pPr>
      <w:r w:rsidRPr="00191DF4">
        <w:br w:type="page"/>
      </w:r>
      <w:bookmarkStart w:id="0" w:name="_Toc258314242"/>
      <w:r w:rsidR="009838C7" w:rsidRPr="00191DF4">
        <w:lastRenderedPageBreak/>
        <w:t>Nazwa (firma) oraz adres Zamawiającego</w:t>
      </w:r>
      <w:bookmarkEnd w:id="0"/>
    </w:p>
    <w:p w:rsidR="009838C7" w:rsidRPr="00191DF4" w:rsidRDefault="009838C7" w:rsidP="001644FA">
      <w:pPr>
        <w:pStyle w:val="Tekstpodstawowy"/>
        <w:spacing w:after="0" w:line="276" w:lineRule="auto"/>
        <w:ind w:left="360"/>
        <w:rPr>
          <w:sz w:val="22"/>
          <w:szCs w:val="22"/>
        </w:rPr>
      </w:pPr>
      <w:r w:rsidRPr="00191DF4">
        <w:rPr>
          <w:sz w:val="22"/>
          <w:szCs w:val="22"/>
        </w:rPr>
        <w:t xml:space="preserve"> </w:t>
      </w:r>
      <w:r w:rsidR="00B47348" w:rsidRPr="00191DF4">
        <w:rPr>
          <w:sz w:val="22"/>
          <w:szCs w:val="22"/>
        </w:rPr>
        <w:t>Uniwersytecki Szpital Kliniczny w Białymstoku</w:t>
      </w:r>
    </w:p>
    <w:p w:rsidR="009838C7" w:rsidRPr="00191DF4" w:rsidRDefault="009838C7" w:rsidP="001644FA">
      <w:pPr>
        <w:pStyle w:val="Tekstpodstawowy"/>
        <w:spacing w:after="0" w:line="276" w:lineRule="auto"/>
        <w:ind w:left="360"/>
        <w:rPr>
          <w:sz w:val="22"/>
          <w:szCs w:val="22"/>
        </w:rPr>
      </w:pPr>
      <w:r w:rsidRPr="00191DF4">
        <w:rPr>
          <w:sz w:val="22"/>
          <w:szCs w:val="22"/>
        </w:rPr>
        <w:t xml:space="preserve"> </w:t>
      </w:r>
      <w:r w:rsidR="00B47348" w:rsidRPr="00191DF4">
        <w:rPr>
          <w:sz w:val="22"/>
          <w:szCs w:val="22"/>
        </w:rPr>
        <w:t>M. Skłodowskiej-Curie</w:t>
      </w:r>
      <w:r w:rsidRPr="00191DF4">
        <w:rPr>
          <w:sz w:val="22"/>
          <w:szCs w:val="22"/>
        </w:rPr>
        <w:t xml:space="preserve"> </w:t>
      </w:r>
      <w:r w:rsidR="00B47348" w:rsidRPr="00191DF4">
        <w:rPr>
          <w:sz w:val="22"/>
          <w:szCs w:val="22"/>
        </w:rPr>
        <w:t>24a</w:t>
      </w:r>
      <w:r w:rsidRPr="00191DF4">
        <w:rPr>
          <w:sz w:val="22"/>
          <w:szCs w:val="22"/>
        </w:rPr>
        <w:t xml:space="preserve"> </w:t>
      </w:r>
    </w:p>
    <w:p w:rsidR="008B60B4" w:rsidRPr="00191DF4" w:rsidRDefault="009838C7" w:rsidP="008B60B4">
      <w:pPr>
        <w:pStyle w:val="Tekstpodstawowy"/>
        <w:spacing w:after="0" w:line="276" w:lineRule="auto"/>
        <w:ind w:left="360"/>
        <w:rPr>
          <w:sz w:val="22"/>
          <w:szCs w:val="22"/>
        </w:rPr>
      </w:pPr>
      <w:r w:rsidRPr="00191DF4">
        <w:rPr>
          <w:sz w:val="22"/>
          <w:szCs w:val="22"/>
        </w:rPr>
        <w:t xml:space="preserve"> </w:t>
      </w:r>
      <w:r w:rsidR="00B47348" w:rsidRPr="00191DF4">
        <w:rPr>
          <w:sz w:val="22"/>
          <w:szCs w:val="22"/>
        </w:rPr>
        <w:t>15-276</w:t>
      </w:r>
      <w:r w:rsidRPr="00191DF4">
        <w:rPr>
          <w:sz w:val="22"/>
          <w:szCs w:val="22"/>
        </w:rPr>
        <w:t xml:space="preserve"> </w:t>
      </w:r>
      <w:r w:rsidR="00B47348" w:rsidRPr="00191DF4">
        <w:rPr>
          <w:sz w:val="22"/>
          <w:szCs w:val="22"/>
        </w:rPr>
        <w:t>Białystok</w:t>
      </w:r>
    </w:p>
    <w:p w:rsidR="008B60B4" w:rsidRPr="00191DF4" w:rsidRDefault="008B60B4" w:rsidP="008B60B4">
      <w:pPr>
        <w:pStyle w:val="Tekstpodstawowy"/>
        <w:spacing w:after="0" w:line="276" w:lineRule="auto"/>
        <w:ind w:left="360"/>
        <w:rPr>
          <w:sz w:val="22"/>
          <w:szCs w:val="22"/>
        </w:rPr>
      </w:pPr>
      <w:r w:rsidRPr="00191DF4">
        <w:rPr>
          <w:sz w:val="22"/>
          <w:szCs w:val="22"/>
        </w:rPr>
        <w:t xml:space="preserve"> Tel.: </w:t>
      </w:r>
      <w:r w:rsidR="00B47348" w:rsidRPr="00191DF4">
        <w:rPr>
          <w:sz w:val="22"/>
          <w:szCs w:val="22"/>
        </w:rPr>
        <w:t>85</w:t>
      </w:r>
      <w:r w:rsidRPr="00191DF4">
        <w:rPr>
          <w:sz w:val="22"/>
          <w:szCs w:val="22"/>
        </w:rPr>
        <w:t xml:space="preserve"> </w:t>
      </w:r>
      <w:r w:rsidR="00B47348" w:rsidRPr="00191DF4">
        <w:rPr>
          <w:sz w:val="22"/>
          <w:szCs w:val="22"/>
        </w:rPr>
        <w:t>831 83 88</w:t>
      </w:r>
    </w:p>
    <w:p w:rsidR="000E7443" w:rsidRPr="00603785" w:rsidRDefault="00603785" w:rsidP="001644FA">
      <w:pPr>
        <w:pStyle w:val="Tekstpodstawowy"/>
        <w:spacing w:after="0" w:line="276" w:lineRule="auto"/>
        <w:ind w:left="360"/>
        <w:rPr>
          <w:sz w:val="22"/>
          <w:szCs w:val="22"/>
          <w:lang w:val="en-US"/>
        </w:rPr>
      </w:pPr>
      <w:r w:rsidRPr="00603785">
        <w:rPr>
          <w:sz w:val="22"/>
          <w:szCs w:val="22"/>
          <w:lang w:val="en-US"/>
        </w:rPr>
        <w:t xml:space="preserve"> </w:t>
      </w:r>
      <w:r w:rsidR="000E7443" w:rsidRPr="00603785">
        <w:rPr>
          <w:sz w:val="22"/>
          <w:szCs w:val="22"/>
          <w:lang w:val="en-US"/>
        </w:rPr>
        <w:t xml:space="preserve">e-mail: </w:t>
      </w:r>
      <w:r w:rsidR="00B47348" w:rsidRPr="00603785">
        <w:rPr>
          <w:color w:val="0000FF"/>
          <w:sz w:val="22"/>
          <w:szCs w:val="22"/>
          <w:lang w:val="en-US"/>
        </w:rPr>
        <w:t>zamowienia@poczta-usk.pl</w:t>
      </w:r>
    </w:p>
    <w:p w:rsidR="000E7443" w:rsidRPr="00191DF4" w:rsidRDefault="000E7443" w:rsidP="001644FA">
      <w:pPr>
        <w:pStyle w:val="Tekstpodstawowy"/>
        <w:spacing w:after="0" w:line="276" w:lineRule="auto"/>
        <w:ind w:left="360"/>
        <w:rPr>
          <w:sz w:val="22"/>
          <w:szCs w:val="22"/>
        </w:rPr>
      </w:pPr>
      <w:r w:rsidRPr="00603785">
        <w:rPr>
          <w:sz w:val="22"/>
          <w:szCs w:val="22"/>
          <w:lang w:val="en-US"/>
        </w:rPr>
        <w:t xml:space="preserve"> </w:t>
      </w:r>
      <w:r w:rsidRPr="00191DF4">
        <w:rPr>
          <w:sz w:val="22"/>
          <w:szCs w:val="22"/>
        </w:rPr>
        <w:t xml:space="preserve">adres strony internetowej: </w:t>
      </w:r>
      <w:r w:rsidR="00B47348" w:rsidRPr="00191DF4">
        <w:rPr>
          <w:color w:val="0000FF"/>
          <w:sz w:val="22"/>
          <w:szCs w:val="22"/>
          <w:u w:val="single"/>
        </w:rPr>
        <w:t>www.uskwb.pl</w:t>
      </w:r>
    </w:p>
    <w:p w:rsidR="009838C7" w:rsidRPr="00191DF4" w:rsidRDefault="009838C7" w:rsidP="00603785">
      <w:pPr>
        <w:pStyle w:val="Nagwek1"/>
      </w:pPr>
      <w:bookmarkStart w:id="1" w:name="_Toc258314243"/>
      <w:r w:rsidRPr="00191DF4">
        <w:t>Tryb udzielenia zamówienia</w:t>
      </w:r>
      <w:bookmarkEnd w:id="1"/>
    </w:p>
    <w:p w:rsidR="00EB7871" w:rsidRPr="00191DF4" w:rsidRDefault="009838C7" w:rsidP="009838C7">
      <w:pPr>
        <w:pStyle w:val="Tekstpodstawowywcity"/>
        <w:ind w:left="360" w:firstLine="71"/>
        <w:rPr>
          <w:sz w:val="22"/>
          <w:szCs w:val="22"/>
        </w:rPr>
      </w:pPr>
      <w:r w:rsidRPr="00191DF4">
        <w:rPr>
          <w:sz w:val="22"/>
          <w:szCs w:val="22"/>
        </w:rPr>
        <w:t xml:space="preserve">Postępowanie prowadzone będzie w trybie: </w:t>
      </w:r>
      <w:r w:rsidR="00B47348" w:rsidRPr="00191DF4">
        <w:rPr>
          <w:b/>
          <w:sz w:val="22"/>
          <w:szCs w:val="22"/>
        </w:rPr>
        <w:t>przetarg nieograniczony</w:t>
      </w:r>
      <w:r w:rsidR="001644FA" w:rsidRPr="00191DF4">
        <w:rPr>
          <w:sz w:val="22"/>
          <w:szCs w:val="22"/>
        </w:rPr>
        <w:t>.</w:t>
      </w:r>
    </w:p>
    <w:p w:rsidR="00EB7871" w:rsidRPr="00191DF4" w:rsidRDefault="00F23594" w:rsidP="00603785">
      <w:pPr>
        <w:pStyle w:val="Nagwek1"/>
      </w:pPr>
      <w:bookmarkStart w:id="2" w:name="_Toc258314244"/>
      <w:r w:rsidRPr="00191DF4">
        <w:t>Opis przedmiotu zamówienia</w:t>
      </w:r>
      <w:bookmarkEnd w:id="2"/>
    </w:p>
    <w:p w:rsidR="008F7292" w:rsidRDefault="008F7292" w:rsidP="002A5F51">
      <w:pPr>
        <w:pStyle w:val="Nagwek2"/>
      </w:pPr>
      <w:r w:rsidRPr="00191DF4">
        <w:t xml:space="preserve">Przedmiotem zamówienia jest </w:t>
      </w:r>
      <w:r w:rsidR="00895000">
        <w:t>d</w:t>
      </w:r>
      <w:r w:rsidR="00B47348" w:rsidRPr="00191DF4">
        <w:t>ostawa sprzętu medycznego jednorazowego użytku na okres 3 miesięcy</w:t>
      </w:r>
      <w:r w:rsidRPr="00191DF4">
        <w:t>.</w:t>
      </w:r>
    </w:p>
    <w:p w:rsidR="00B45275" w:rsidRPr="00603785" w:rsidRDefault="00B45275" w:rsidP="002A5F51">
      <w:pPr>
        <w:pStyle w:val="Nagwek2"/>
      </w:pPr>
      <w:r w:rsidRPr="00603785">
        <w:t>Zamawiający dopuszcza składanie ofert częściowych, gdzie część (zadanie) stanowi:</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735"/>
      </w:tblGrid>
      <w:tr w:rsidR="00B45275" w:rsidRPr="00191DF4" w:rsidTr="00191DF4">
        <w:trPr>
          <w:jc w:val="center"/>
        </w:trPr>
        <w:tc>
          <w:tcPr>
            <w:tcW w:w="1607" w:type="dxa"/>
            <w:shd w:val="clear" w:color="auto" w:fill="FFFFFF"/>
            <w:vAlign w:val="center"/>
          </w:tcPr>
          <w:p w:rsidR="00B45275" w:rsidRPr="00191DF4" w:rsidRDefault="00B45275" w:rsidP="00882E8D">
            <w:pPr>
              <w:pStyle w:val="Tekstpodstawowy"/>
              <w:jc w:val="center"/>
              <w:rPr>
                <w:b/>
                <w:sz w:val="22"/>
                <w:szCs w:val="22"/>
              </w:rPr>
            </w:pPr>
            <w:r w:rsidRPr="00191DF4">
              <w:rPr>
                <w:b/>
                <w:sz w:val="22"/>
                <w:szCs w:val="22"/>
              </w:rPr>
              <w:t>Zadanie częściowe nr:</w:t>
            </w:r>
          </w:p>
        </w:tc>
        <w:tc>
          <w:tcPr>
            <w:tcW w:w="7735" w:type="dxa"/>
            <w:shd w:val="clear" w:color="auto" w:fill="FFFFFF"/>
            <w:vAlign w:val="center"/>
          </w:tcPr>
          <w:p w:rsidR="00B45275" w:rsidRPr="00191DF4" w:rsidRDefault="00B45275" w:rsidP="00882E8D">
            <w:pPr>
              <w:pStyle w:val="Tekstpodstawowy"/>
              <w:jc w:val="center"/>
              <w:rPr>
                <w:b/>
                <w:sz w:val="22"/>
                <w:szCs w:val="22"/>
              </w:rPr>
            </w:pPr>
            <w:r w:rsidRPr="00191DF4">
              <w:rPr>
                <w:b/>
                <w:sz w:val="22"/>
                <w:szCs w:val="22"/>
              </w:rPr>
              <w:t>Opis:</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Strzykawki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2</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Strzykawki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3</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Strzykawki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4</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Igły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5</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Przyrządy do przetaczania płynów infuzyjnych, leków światłoczułych i krwi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6</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Dreny i końcówki do odsysania pola operacyjnego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7</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Zestawy medyczne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8</w:t>
            </w:r>
          </w:p>
        </w:tc>
        <w:tc>
          <w:tcPr>
            <w:tcW w:w="7735" w:type="dxa"/>
          </w:tcPr>
          <w:p w:rsidR="00B47348" w:rsidRPr="00191DF4" w:rsidRDefault="00B47348" w:rsidP="00603785">
            <w:pPr>
              <w:pStyle w:val="Tekstpodstawowy"/>
              <w:rPr>
                <w:sz w:val="22"/>
                <w:szCs w:val="22"/>
              </w:rPr>
            </w:pPr>
            <w:r w:rsidRPr="00191DF4">
              <w:rPr>
                <w:b/>
                <w:sz w:val="22"/>
                <w:szCs w:val="22"/>
              </w:rPr>
              <w:t>Temat:</w:t>
            </w:r>
            <w:r w:rsidRPr="00191DF4">
              <w:rPr>
                <w:sz w:val="22"/>
                <w:szCs w:val="22"/>
              </w:rPr>
              <w:t xml:space="preserve"> Bezpieczny zestaw do punkcji opłucnej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9</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Igły do znieczuleń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10</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Łyżka do laryngoskopu światłowodowego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11</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Zestaw do znieczulenia zewnątrzoponowego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12</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Cewniki do dróg oddechowych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13</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Kaniule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14</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Kaniule i koreczki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15</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Filtry oddechowe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16</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Końcówka aspiracyjna typu </w:t>
            </w:r>
            <w:proofErr w:type="spellStart"/>
            <w:r w:rsidRPr="00191DF4">
              <w:rPr>
                <w:sz w:val="22"/>
                <w:szCs w:val="22"/>
              </w:rPr>
              <w:t>frazier</w:t>
            </w:r>
            <w:proofErr w:type="spellEnd"/>
            <w:r w:rsidRPr="00191DF4">
              <w:rPr>
                <w:sz w:val="22"/>
                <w:szCs w:val="22"/>
              </w:rPr>
              <w:t xml:space="preserve">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17</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Akcesoria do ssaków próżniowych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18</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Akcesoria do ssaków próżniowych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19</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Zestawy do inwazyjnego pomiaru ciśnienia krwi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20</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Rurki intubacyjne i tracheotomijne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21</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Bezigłowy port dostępu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22</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Zestawy urologiczne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23</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Jednorazowe obwody oddechowe do respiratorów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24</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Jednorazowe obwody oddechowe do aparatów do znieczulania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lastRenderedPageBreak/>
              <w:t>25</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System do </w:t>
            </w:r>
            <w:proofErr w:type="spellStart"/>
            <w:r w:rsidRPr="00191DF4">
              <w:rPr>
                <w:sz w:val="22"/>
                <w:szCs w:val="22"/>
              </w:rPr>
              <w:t>cytostatyków</w:t>
            </w:r>
            <w:proofErr w:type="spellEnd"/>
            <w:r w:rsidRPr="00191DF4">
              <w:rPr>
                <w:sz w:val="22"/>
                <w:szCs w:val="22"/>
              </w:rPr>
              <w:t xml:space="preserve"> </w:t>
            </w:r>
          </w:p>
        </w:tc>
      </w:tr>
      <w:tr w:rsidR="00B47348" w:rsidRPr="00191DF4" w:rsidTr="00191DF4">
        <w:trPr>
          <w:jc w:val="center"/>
        </w:trPr>
        <w:tc>
          <w:tcPr>
            <w:tcW w:w="1607" w:type="dxa"/>
          </w:tcPr>
          <w:p w:rsidR="00B47348" w:rsidRPr="00191DF4" w:rsidRDefault="00B47348" w:rsidP="00603785">
            <w:pPr>
              <w:pStyle w:val="Tekstpodstawowy"/>
              <w:jc w:val="right"/>
              <w:rPr>
                <w:sz w:val="22"/>
                <w:szCs w:val="22"/>
              </w:rPr>
            </w:pPr>
            <w:r w:rsidRPr="00191DF4">
              <w:rPr>
                <w:sz w:val="22"/>
                <w:szCs w:val="22"/>
              </w:rPr>
              <w:t>26</w:t>
            </w:r>
          </w:p>
        </w:tc>
        <w:tc>
          <w:tcPr>
            <w:tcW w:w="7735" w:type="dxa"/>
          </w:tcPr>
          <w:p w:rsidR="00B47348" w:rsidRPr="00191DF4" w:rsidRDefault="00B47348" w:rsidP="00191DF4">
            <w:pPr>
              <w:pStyle w:val="Tekstpodstawowy"/>
              <w:rPr>
                <w:sz w:val="22"/>
                <w:szCs w:val="22"/>
              </w:rPr>
            </w:pPr>
            <w:r w:rsidRPr="00191DF4">
              <w:rPr>
                <w:b/>
                <w:sz w:val="22"/>
                <w:szCs w:val="22"/>
              </w:rPr>
              <w:t>Temat:</w:t>
            </w:r>
            <w:r w:rsidRPr="00191DF4">
              <w:rPr>
                <w:sz w:val="22"/>
                <w:szCs w:val="22"/>
              </w:rPr>
              <w:t xml:space="preserve"> Smoczki </w:t>
            </w:r>
          </w:p>
        </w:tc>
      </w:tr>
    </w:tbl>
    <w:p w:rsidR="00603785" w:rsidRDefault="00603785" w:rsidP="002A5F51">
      <w:pPr>
        <w:pStyle w:val="Nagwek2"/>
      </w:pPr>
      <w:r w:rsidRPr="00603785">
        <w:rPr>
          <w:b/>
        </w:rPr>
        <w:t xml:space="preserve">Wspólny Słownik Zamówień: </w:t>
      </w:r>
      <w:r w:rsidRPr="00CC5EDA">
        <w:t xml:space="preserve">33141000-0 - Jednorazowe, </w:t>
      </w:r>
      <w:proofErr w:type="spellStart"/>
      <w:r w:rsidRPr="00CC5EDA">
        <w:t>niechemiczne</w:t>
      </w:r>
      <w:proofErr w:type="spellEnd"/>
      <w:r w:rsidRPr="00CC5EDA">
        <w:t xml:space="preserve"> artykuły medyczne i hematologiczne </w:t>
      </w:r>
    </w:p>
    <w:p w:rsidR="00603785" w:rsidRDefault="00603785" w:rsidP="002A5F51">
      <w:pPr>
        <w:pStyle w:val="Nagwek2"/>
      </w:pPr>
      <w:r w:rsidRPr="00CC5EDA">
        <w:t>Szczegółowy opis przedmiotu zamówienia zawiera formularz oferty</w:t>
      </w:r>
      <w:r w:rsidR="002B2061">
        <w:t>.</w:t>
      </w:r>
    </w:p>
    <w:p w:rsidR="00603785" w:rsidRDefault="00603785" w:rsidP="002A5F51">
      <w:pPr>
        <w:pStyle w:val="Nagwek2"/>
      </w:pPr>
      <w:r w:rsidRPr="00CC5EDA">
        <w:t>Zamawiający dopuszcza rozwiązania równoważne opisy</w:t>
      </w:r>
      <w:r>
        <w:t>wanym w specyfikacji istotnych w</w:t>
      </w:r>
      <w:r w:rsidRPr="00CC5EDA">
        <w:t>arunków zamówienia.</w:t>
      </w:r>
    </w:p>
    <w:p w:rsidR="00603785" w:rsidRDefault="00603785" w:rsidP="00AA0E44">
      <w:pPr>
        <w:pStyle w:val="Nagwek2"/>
        <w:numPr>
          <w:ilvl w:val="0"/>
          <w:numId w:val="11"/>
        </w:numPr>
      </w:pPr>
      <w:r w:rsidRPr="00CC5EDA">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603785" w:rsidRDefault="00603785" w:rsidP="00AA0E44">
      <w:pPr>
        <w:pStyle w:val="Nagwek2"/>
        <w:numPr>
          <w:ilvl w:val="0"/>
          <w:numId w:val="11"/>
        </w:numPr>
      </w:pPr>
      <w:r w:rsidRPr="00CC5EDA">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603785" w:rsidRDefault="00603785" w:rsidP="00AA0E44">
      <w:pPr>
        <w:pStyle w:val="Nagwek2"/>
        <w:numPr>
          <w:ilvl w:val="0"/>
          <w:numId w:val="11"/>
        </w:numPr>
      </w:pPr>
      <w:r w:rsidRPr="00CC5EDA">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603785" w:rsidRDefault="00603785" w:rsidP="002A5F51">
      <w:pPr>
        <w:pStyle w:val="Nagwek2"/>
      </w:pPr>
      <w:r w:rsidRPr="00CC5EDA">
        <w:t>Zamawiający nie dopuszcza składania ofert wariantowych</w:t>
      </w:r>
    </w:p>
    <w:p w:rsidR="00603785" w:rsidRDefault="00603785" w:rsidP="002A5F51">
      <w:pPr>
        <w:pStyle w:val="Nagwek2"/>
      </w:pPr>
      <w:r w:rsidRPr="00CC5EDA">
        <w:t xml:space="preserve">Części nie mogą być dzielone przez Wykonawców, oferty </w:t>
      </w:r>
      <w:r>
        <w:t xml:space="preserve">nie zawierające pełnego zakresu </w:t>
      </w:r>
      <w:r w:rsidRPr="00CC5EDA">
        <w:t>przedmiotu zamówienia określonego w zadaniu częściowym zostaną odrzucone.</w:t>
      </w:r>
    </w:p>
    <w:p w:rsidR="00603785" w:rsidRDefault="00603785" w:rsidP="002A5F51">
      <w:pPr>
        <w:pStyle w:val="Nagwek2"/>
      </w:pPr>
      <w:r w:rsidRPr="00CC5EDA">
        <w:t>Wykonawca może złożyć ofertę w odniesieniu do wszystkich części zamówienia.</w:t>
      </w:r>
    </w:p>
    <w:p w:rsidR="00603785" w:rsidRPr="00CC5EDA" w:rsidRDefault="00603785" w:rsidP="002A5F51">
      <w:pPr>
        <w:pStyle w:val="Nagwek2"/>
      </w:pPr>
      <w:r w:rsidRPr="00CC5EDA">
        <w:t>Dostawa i wyładunek do magazynów medycznych przy u. Skło</w:t>
      </w:r>
      <w:r>
        <w:t>dowskiej-Curie 24A i ul.Żurawie</w:t>
      </w:r>
      <w:r w:rsidRPr="00CC5EDA">
        <w:t>j14, Białystok</w:t>
      </w:r>
    </w:p>
    <w:p w:rsidR="00A2369F" w:rsidRPr="00191DF4" w:rsidRDefault="00A2369F" w:rsidP="00AA0E44">
      <w:pPr>
        <w:pStyle w:val="Nagwek1"/>
        <w:numPr>
          <w:ilvl w:val="0"/>
          <w:numId w:val="13"/>
        </w:numPr>
        <w:ind w:left="426" w:hanging="426"/>
      </w:pPr>
      <w:bookmarkStart w:id="3" w:name="_Toc258314245"/>
      <w:r w:rsidRPr="00191DF4">
        <w:t>Informacja o przewidywanych zamówieniach</w:t>
      </w:r>
      <w:r w:rsidR="00774374" w:rsidRPr="00191DF4">
        <w:rPr>
          <w:lang w:val="pl-PL"/>
        </w:rPr>
        <w:t>,</w:t>
      </w:r>
      <w:r w:rsidRPr="00191DF4">
        <w:t xml:space="preserve"> </w:t>
      </w:r>
      <w:r w:rsidR="005D0A27" w:rsidRPr="00191DF4">
        <w:t>o których mowa w art. 67 ust. 1 pkt 6 i 7 lub art. 134 ust. 6 pkt 3</w:t>
      </w:r>
      <w:r w:rsidR="005D0A27" w:rsidRPr="00191DF4">
        <w:rPr>
          <w:lang w:val="pl-PL"/>
        </w:rPr>
        <w:t xml:space="preserve"> USTAWY PZP</w:t>
      </w:r>
      <w:bookmarkEnd w:id="3"/>
      <w:r w:rsidR="005D0A27" w:rsidRPr="00191DF4">
        <w:rPr>
          <w:lang w:val="pl-PL"/>
        </w:rPr>
        <w:t>.</w:t>
      </w:r>
      <w:r w:rsidRPr="00191DF4">
        <w:t xml:space="preserve"> </w:t>
      </w:r>
    </w:p>
    <w:p w:rsidR="00EB7871" w:rsidRPr="00191DF4" w:rsidRDefault="00B47348" w:rsidP="002A5F51">
      <w:pPr>
        <w:pStyle w:val="Nagwek2"/>
      </w:pPr>
      <w:r w:rsidRPr="00191DF4">
        <w:t xml:space="preserve">Zamawiający nie przewiduje udzielenia zamówień, o których mowa w art. 67 ust. 1 pkt 6 i 7 lub art. 134 ust. 6 pkt 3 ustawy </w:t>
      </w:r>
      <w:proofErr w:type="spellStart"/>
      <w:r w:rsidRPr="00191DF4">
        <w:t>Pzp</w:t>
      </w:r>
      <w:proofErr w:type="spellEnd"/>
      <w:r w:rsidRPr="00191DF4">
        <w:t>.</w:t>
      </w:r>
    </w:p>
    <w:p w:rsidR="00EB7871" w:rsidRDefault="00A2369F" w:rsidP="00AA0E44">
      <w:pPr>
        <w:pStyle w:val="Nagwek1"/>
        <w:numPr>
          <w:ilvl w:val="0"/>
          <w:numId w:val="13"/>
        </w:numPr>
        <w:ind w:left="426" w:hanging="426"/>
      </w:pPr>
      <w:bookmarkStart w:id="4" w:name="_Toc258314246"/>
      <w:r w:rsidRPr="00191DF4">
        <w:t>Termin wykonania zamówienia</w:t>
      </w:r>
      <w:bookmarkEnd w:id="4"/>
    </w:p>
    <w:p w:rsidR="00603785" w:rsidRPr="00603785" w:rsidRDefault="00603785" w:rsidP="002A5F51">
      <w:pPr>
        <w:pStyle w:val="Nagwek2"/>
        <w:rPr>
          <w:lang w:val="x-none"/>
        </w:rPr>
      </w:pPr>
      <w:r w:rsidRPr="00CC5EDA">
        <w:t>D</w:t>
      </w:r>
      <w:r w:rsidR="002A5F51">
        <w:t>ostawy będą realizowane przez 3</w:t>
      </w:r>
      <w:r w:rsidRPr="00CC5EDA">
        <w:t xml:space="preserve"> miesięcy od daty zawarcia umowy, zgodnie z potrzebami Zamawiającego zgłaszanymi u Wykonawcy pisemnie lub drogą faksową w terminie do </w:t>
      </w:r>
      <w:r w:rsidRPr="00CC5EDA">
        <w:rPr>
          <w:b/>
        </w:rPr>
        <w:t xml:space="preserve">7 dni </w:t>
      </w:r>
      <w:r w:rsidRPr="00CC5EDA">
        <w:t>od złożenia zapotrzebowania, do siedziby Zamawiającego do Magazynu Szpitala</w:t>
      </w:r>
    </w:p>
    <w:p w:rsidR="00603785" w:rsidRPr="002A5F51" w:rsidRDefault="00603785" w:rsidP="002A5F51">
      <w:pPr>
        <w:pStyle w:val="Nagwek2"/>
        <w:numPr>
          <w:ilvl w:val="0"/>
          <w:numId w:val="0"/>
        </w:numPr>
        <w:ind w:left="284" w:hanging="284"/>
        <w:rPr>
          <w:lang w:val="x-none"/>
        </w:rPr>
      </w:pPr>
    </w:p>
    <w:p w:rsidR="00A2369F" w:rsidRPr="00191DF4" w:rsidRDefault="00A2369F" w:rsidP="00AA0E44">
      <w:pPr>
        <w:pStyle w:val="Nagwek1"/>
        <w:numPr>
          <w:ilvl w:val="0"/>
          <w:numId w:val="13"/>
        </w:numPr>
        <w:ind w:left="426" w:hanging="426"/>
      </w:pPr>
      <w:bookmarkStart w:id="5" w:name="_Toc258314247"/>
      <w:r w:rsidRPr="00191DF4">
        <w:t>Warunki udziału w postępowaniu</w:t>
      </w:r>
      <w:bookmarkEnd w:id="5"/>
    </w:p>
    <w:p w:rsidR="00A2369F" w:rsidRDefault="00627ED2" w:rsidP="002A5F51">
      <w:pPr>
        <w:pStyle w:val="Nagwek2"/>
      </w:pPr>
      <w:r w:rsidRPr="00191DF4">
        <w:t>O udzielenie zamówienia mogą ubiegać się</w:t>
      </w:r>
      <w:r w:rsidR="008A3895" w:rsidRPr="00191DF4">
        <w:t xml:space="preserve"> W</w:t>
      </w:r>
      <w:r w:rsidRPr="00191DF4">
        <w:t>ykonawcy</w:t>
      </w:r>
      <w:r w:rsidR="00A2369F" w:rsidRPr="00191DF4">
        <w:t>, którzy nie podlegają wykluczeniu</w:t>
      </w:r>
      <w:r w:rsidR="008B13A8" w:rsidRPr="00191DF4">
        <w:t xml:space="preserve"> oraz </w:t>
      </w:r>
      <w:r w:rsidR="00A2369F" w:rsidRPr="00191DF4">
        <w:t>spełniają warunki</w:t>
      </w:r>
      <w:r w:rsidR="008B13A8" w:rsidRPr="00191DF4">
        <w:t xml:space="preserve"> udziału w postępowaniu</w:t>
      </w:r>
      <w:r w:rsidR="00A2369F" w:rsidRPr="00191DF4">
        <w:t xml:space="preserve"> i wymagania określone w niniejszej </w:t>
      </w:r>
      <w:r w:rsidR="00DD574A" w:rsidRPr="00191DF4">
        <w:t>SIWZ</w:t>
      </w:r>
      <w:r w:rsidR="008B13A8" w:rsidRPr="00191DF4">
        <w:t>.</w:t>
      </w:r>
    </w:p>
    <w:p w:rsidR="00B47348" w:rsidRPr="00191DF4" w:rsidRDefault="00A2369F" w:rsidP="002A5F51">
      <w:pPr>
        <w:pStyle w:val="Nagwek2"/>
      </w:pPr>
      <w:r w:rsidRPr="00191DF4">
        <w:t>O udzielen</w:t>
      </w:r>
      <w:r w:rsidR="008A3895" w:rsidRPr="00191DF4">
        <w:t>ie zamówienia mogą ubiegać się W</w:t>
      </w:r>
      <w:r w:rsidRPr="00191DF4">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47348" w:rsidRPr="00191DF4" w:rsidTr="00603785">
        <w:tc>
          <w:tcPr>
            <w:tcW w:w="720" w:type="dxa"/>
            <w:tcBorders>
              <w:top w:val="single" w:sz="4" w:space="0" w:color="auto"/>
              <w:left w:val="single" w:sz="4" w:space="0" w:color="auto"/>
              <w:bottom w:val="single" w:sz="4" w:space="0" w:color="auto"/>
              <w:right w:val="single" w:sz="4" w:space="0" w:color="auto"/>
            </w:tcBorders>
            <w:vAlign w:val="center"/>
            <w:hideMark/>
          </w:tcPr>
          <w:p w:rsidR="00B47348" w:rsidRPr="00191DF4" w:rsidRDefault="00B47348" w:rsidP="00603785">
            <w:pPr>
              <w:spacing w:before="60" w:after="120"/>
              <w:jc w:val="center"/>
              <w:rPr>
                <w:b/>
                <w:sz w:val="22"/>
                <w:szCs w:val="22"/>
              </w:rPr>
            </w:pPr>
            <w:r w:rsidRPr="00191DF4">
              <w:rPr>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47348" w:rsidRPr="00191DF4" w:rsidRDefault="00B47348" w:rsidP="00603785">
            <w:pPr>
              <w:spacing w:before="60" w:after="120"/>
              <w:rPr>
                <w:sz w:val="22"/>
                <w:szCs w:val="22"/>
              </w:rPr>
            </w:pPr>
            <w:r w:rsidRPr="00191DF4">
              <w:rPr>
                <w:b/>
                <w:sz w:val="22"/>
                <w:szCs w:val="22"/>
              </w:rPr>
              <w:t>Warunki udziału w postępowaniu</w:t>
            </w:r>
          </w:p>
        </w:tc>
      </w:tr>
      <w:tr w:rsidR="00B47348" w:rsidRPr="00191DF4" w:rsidTr="00603785">
        <w:tc>
          <w:tcPr>
            <w:tcW w:w="720" w:type="dxa"/>
            <w:tcBorders>
              <w:top w:val="single" w:sz="4" w:space="0" w:color="auto"/>
              <w:left w:val="single" w:sz="4" w:space="0" w:color="auto"/>
              <w:bottom w:val="single" w:sz="4" w:space="0" w:color="auto"/>
              <w:right w:val="single" w:sz="4" w:space="0" w:color="auto"/>
            </w:tcBorders>
            <w:hideMark/>
          </w:tcPr>
          <w:p w:rsidR="00B47348" w:rsidRPr="00191DF4" w:rsidRDefault="00B47348" w:rsidP="00603785">
            <w:pPr>
              <w:spacing w:before="60" w:after="120"/>
              <w:jc w:val="both"/>
              <w:rPr>
                <w:sz w:val="22"/>
                <w:szCs w:val="22"/>
              </w:rPr>
            </w:pPr>
            <w:r w:rsidRPr="00191DF4">
              <w:rPr>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B47348" w:rsidRPr="00191DF4" w:rsidRDefault="00B47348" w:rsidP="00603785">
            <w:pPr>
              <w:spacing w:before="60" w:after="120"/>
              <w:jc w:val="both"/>
              <w:rPr>
                <w:b/>
                <w:bCs/>
                <w:sz w:val="22"/>
                <w:szCs w:val="22"/>
              </w:rPr>
            </w:pPr>
            <w:r w:rsidRPr="00191DF4">
              <w:rPr>
                <w:b/>
                <w:bCs/>
                <w:sz w:val="22"/>
                <w:szCs w:val="22"/>
              </w:rPr>
              <w:t>Sytuacja ekonomiczna lub finansowa</w:t>
            </w:r>
          </w:p>
          <w:p w:rsidR="00B47348" w:rsidRPr="00191DF4" w:rsidRDefault="00B47348" w:rsidP="00603785">
            <w:pPr>
              <w:spacing w:before="60" w:after="120"/>
              <w:jc w:val="both"/>
              <w:rPr>
                <w:sz w:val="22"/>
                <w:szCs w:val="22"/>
              </w:rPr>
            </w:pPr>
            <w:r w:rsidRPr="00191DF4">
              <w:rPr>
                <w:sz w:val="22"/>
                <w:szCs w:val="22"/>
              </w:rPr>
              <w:t>Zamawiający nie stawia wymagań w tym zakresie</w:t>
            </w:r>
          </w:p>
        </w:tc>
      </w:tr>
      <w:tr w:rsidR="00B47348" w:rsidRPr="00191DF4" w:rsidTr="00603785">
        <w:tc>
          <w:tcPr>
            <w:tcW w:w="720" w:type="dxa"/>
            <w:tcBorders>
              <w:top w:val="single" w:sz="4" w:space="0" w:color="auto"/>
              <w:left w:val="single" w:sz="4" w:space="0" w:color="auto"/>
              <w:bottom w:val="single" w:sz="4" w:space="0" w:color="auto"/>
              <w:right w:val="single" w:sz="4" w:space="0" w:color="auto"/>
            </w:tcBorders>
            <w:hideMark/>
          </w:tcPr>
          <w:p w:rsidR="00B47348" w:rsidRPr="00191DF4" w:rsidRDefault="00B47348" w:rsidP="00603785">
            <w:pPr>
              <w:spacing w:before="60" w:after="120"/>
              <w:jc w:val="both"/>
              <w:rPr>
                <w:sz w:val="22"/>
                <w:szCs w:val="22"/>
              </w:rPr>
            </w:pPr>
            <w:r w:rsidRPr="00191DF4">
              <w:rPr>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rsidR="00B47348" w:rsidRPr="00191DF4" w:rsidRDefault="00B47348" w:rsidP="00603785">
            <w:pPr>
              <w:spacing w:before="60" w:after="120"/>
              <w:jc w:val="both"/>
              <w:rPr>
                <w:b/>
                <w:bCs/>
                <w:sz w:val="22"/>
                <w:szCs w:val="22"/>
              </w:rPr>
            </w:pPr>
            <w:r w:rsidRPr="00191DF4">
              <w:rPr>
                <w:b/>
                <w:bCs/>
                <w:sz w:val="22"/>
                <w:szCs w:val="22"/>
              </w:rPr>
              <w:t>Zdolność techniczna lub zawodowa</w:t>
            </w:r>
          </w:p>
          <w:p w:rsidR="00B47348" w:rsidRPr="00191DF4" w:rsidRDefault="00B47348" w:rsidP="00603785">
            <w:pPr>
              <w:spacing w:before="60" w:after="120"/>
              <w:jc w:val="both"/>
              <w:rPr>
                <w:sz w:val="22"/>
                <w:szCs w:val="22"/>
              </w:rPr>
            </w:pPr>
            <w:r w:rsidRPr="00191DF4">
              <w:rPr>
                <w:sz w:val="22"/>
                <w:szCs w:val="22"/>
              </w:rPr>
              <w:t>Zamawiający nie stawia wymagań w tym zakresie</w:t>
            </w:r>
          </w:p>
        </w:tc>
      </w:tr>
      <w:tr w:rsidR="00B47348" w:rsidRPr="00191DF4" w:rsidTr="00603785">
        <w:tc>
          <w:tcPr>
            <w:tcW w:w="720" w:type="dxa"/>
            <w:tcBorders>
              <w:top w:val="single" w:sz="4" w:space="0" w:color="auto"/>
              <w:left w:val="single" w:sz="4" w:space="0" w:color="auto"/>
              <w:bottom w:val="single" w:sz="4" w:space="0" w:color="auto"/>
              <w:right w:val="single" w:sz="4" w:space="0" w:color="auto"/>
            </w:tcBorders>
            <w:hideMark/>
          </w:tcPr>
          <w:p w:rsidR="00B47348" w:rsidRPr="00191DF4" w:rsidRDefault="00B47348" w:rsidP="00603785">
            <w:pPr>
              <w:spacing w:before="60" w:after="120"/>
              <w:jc w:val="both"/>
              <w:rPr>
                <w:sz w:val="22"/>
                <w:szCs w:val="22"/>
              </w:rPr>
            </w:pPr>
            <w:r w:rsidRPr="00191DF4">
              <w:rPr>
                <w:sz w:val="22"/>
                <w:szCs w:val="22"/>
              </w:rPr>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B47348" w:rsidRPr="00191DF4" w:rsidRDefault="00B47348" w:rsidP="00603785">
            <w:pPr>
              <w:spacing w:before="60" w:after="120"/>
              <w:jc w:val="both"/>
              <w:rPr>
                <w:b/>
                <w:bCs/>
                <w:sz w:val="22"/>
                <w:szCs w:val="22"/>
              </w:rPr>
            </w:pPr>
            <w:r w:rsidRPr="00191DF4">
              <w:rPr>
                <w:b/>
                <w:bCs/>
                <w:sz w:val="22"/>
                <w:szCs w:val="22"/>
              </w:rPr>
              <w:t>Kompetencje lub uprawnienia do prowadzenia określonej działalności zawodowej, o ile wynika to z odrębnych przepisów</w:t>
            </w:r>
          </w:p>
          <w:p w:rsidR="00B47348" w:rsidRPr="00191DF4" w:rsidRDefault="00B47348" w:rsidP="00603785">
            <w:pPr>
              <w:spacing w:before="60" w:after="120"/>
              <w:jc w:val="both"/>
              <w:rPr>
                <w:sz w:val="22"/>
                <w:szCs w:val="22"/>
              </w:rPr>
            </w:pPr>
            <w:r w:rsidRPr="00191DF4">
              <w:rPr>
                <w:sz w:val="22"/>
                <w:szCs w:val="22"/>
              </w:rPr>
              <w:t>Zamawiający nie stawia wymagań w tym zakresie</w:t>
            </w:r>
          </w:p>
        </w:tc>
      </w:tr>
    </w:tbl>
    <w:p w:rsidR="0052364D" w:rsidRPr="00191DF4" w:rsidRDefault="0052364D" w:rsidP="002A5F51">
      <w:pPr>
        <w:pStyle w:val="Nagwek2"/>
        <w:numPr>
          <w:ilvl w:val="0"/>
          <w:numId w:val="0"/>
        </w:numPr>
        <w:ind w:left="284" w:hanging="284"/>
      </w:pPr>
    </w:p>
    <w:p w:rsidR="008E38E4" w:rsidRPr="00191DF4" w:rsidRDefault="008E38E4" w:rsidP="00AA0E44">
      <w:pPr>
        <w:pStyle w:val="Nagwek1"/>
        <w:numPr>
          <w:ilvl w:val="0"/>
          <w:numId w:val="13"/>
        </w:numPr>
        <w:ind w:left="426" w:hanging="426"/>
      </w:pPr>
      <w:r w:rsidRPr="00191DF4">
        <w:t xml:space="preserve">Podstawy wykluczenia wykonawcy </w:t>
      </w:r>
      <w:r w:rsidR="004E3A7E" w:rsidRPr="00191DF4">
        <w:t>Z POSTĘPOWANIA</w:t>
      </w:r>
    </w:p>
    <w:p w:rsidR="00977C3E" w:rsidRDefault="00A2369F" w:rsidP="002A5F51">
      <w:pPr>
        <w:pStyle w:val="Nagwek2"/>
      </w:pPr>
      <w:r w:rsidRPr="00191DF4">
        <w:t xml:space="preserve">Zamawiający wykluczy z postępowania o </w:t>
      </w:r>
      <w:r w:rsidR="00383BC8" w:rsidRPr="00191DF4">
        <w:t>udzielenie zamówienia w</w:t>
      </w:r>
      <w:r w:rsidR="004E3A7E" w:rsidRPr="00191DF4">
        <w:t>ykonawcę</w:t>
      </w:r>
      <w:r w:rsidRPr="00191DF4">
        <w:t xml:space="preserve"> na podstawie</w:t>
      </w:r>
      <w:r w:rsidR="0071220B" w:rsidRPr="00191DF4">
        <w:t xml:space="preserve"> przepisów art. 24 ust.1 pkt </w:t>
      </w:r>
      <w:r w:rsidR="004E3A7E" w:rsidRPr="00191DF4">
        <w:t>1</w:t>
      </w:r>
      <w:r w:rsidR="0071220B" w:rsidRPr="00191DF4">
        <w:t>2</w:t>
      </w:r>
      <w:r w:rsidR="004E3A7E" w:rsidRPr="00191DF4">
        <w:t>-23</w:t>
      </w:r>
      <w:r w:rsidR="00603785">
        <w:t xml:space="preserve"> ustawy </w:t>
      </w:r>
      <w:proofErr w:type="spellStart"/>
      <w:r w:rsidR="00603785">
        <w:t>Pzp</w:t>
      </w:r>
      <w:proofErr w:type="spellEnd"/>
      <w:r w:rsidR="00603785">
        <w:t>.</w:t>
      </w:r>
    </w:p>
    <w:p w:rsidR="00603785" w:rsidRDefault="00A56785" w:rsidP="002A5F51">
      <w:pPr>
        <w:pStyle w:val="Nagwek2"/>
      </w:pPr>
      <w:r w:rsidRPr="00191DF4">
        <w:t>W</w:t>
      </w:r>
      <w:r w:rsidR="008A3895" w:rsidRPr="00191DF4">
        <w:t>ykluczenie W</w:t>
      </w:r>
      <w:r w:rsidRPr="00191DF4">
        <w:t xml:space="preserve">ykonawcy nastąpi w przypadkach, o których mowa w art. 24 ust. 7 ustawy </w:t>
      </w:r>
      <w:proofErr w:type="spellStart"/>
      <w:r w:rsidRPr="00191DF4">
        <w:t>Pzp</w:t>
      </w:r>
      <w:proofErr w:type="spellEnd"/>
      <w:r w:rsidRPr="00191DF4">
        <w:t>.</w:t>
      </w:r>
    </w:p>
    <w:p w:rsidR="00603785" w:rsidRDefault="00A34E0E" w:rsidP="002A5F51">
      <w:pPr>
        <w:pStyle w:val="Nagwek2"/>
      </w:pPr>
      <w:r w:rsidRPr="00191DF4">
        <w:t xml:space="preserve">Wykonawca, który podlega wykluczeniu na podstawie art. 24 ust. 1 pkt 13 i 14 oraz 16–20 lub ust. 5 ustawy </w:t>
      </w:r>
      <w:proofErr w:type="spellStart"/>
      <w:r w:rsidRPr="00191DF4">
        <w:t>Pzp</w:t>
      </w:r>
      <w:proofErr w:type="spellEnd"/>
      <w:r w:rsidRPr="00191DF4">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191DF4">
        <w:t>b nieprawidłowemu postępowaniu W</w:t>
      </w:r>
      <w:r w:rsidRPr="00191DF4">
        <w:t>ykonawcy. Przepisu zdania pierwszego</w:t>
      </w:r>
      <w:r w:rsidR="008A3895" w:rsidRPr="00191DF4">
        <w:t xml:space="preserve"> nie stosuje się, jeżeli wobec W</w:t>
      </w:r>
      <w:r w:rsidRPr="00191DF4">
        <w:t>ykonawcy, będącego podmiotem zbiorowym, orzeczono prawomocnym wyrokiem sądu zakaz ubiegania się o udzielenie zamówienia oraz nie upłynął określony w tym wyroku okres obowiązywania tego zakazu.</w:t>
      </w:r>
    </w:p>
    <w:p w:rsidR="00603785" w:rsidRDefault="00A34E0E" w:rsidP="002A5F51">
      <w:pPr>
        <w:pStyle w:val="Nagwek2"/>
      </w:pPr>
      <w:r w:rsidRPr="00191DF4">
        <w:t>Wykonawca nie podlega wykluczeniu, jeżeli Zamawiający, uwzględniając wagę i</w:t>
      </w:r>
      <w:r w:rsidR="008A3895" w:rsidRPr="00191DF4">
        <w:t xml:space="preserve"> szczególne okoliczności czynu W</w:t>
      </w:r>
      <w:r w:rsidRPr="00191DF4">
        <w:t>ykonawcy, uzna</w:t>
      </w:r>
      <w:r w:rsidR="00A56785" w:rsidRPr="00191DF4">
        <w:t xml:space="preserve"> przedstawione dowody</w:t>
      </w:r>
      <w:r w:rsidRPr="00191DF4">
        <w:t xml:space="preserve"> za wystarcz</w:t>
      </w:r>
      <w:r w:rsidR="00A56785" w:rsidRPr="00191DF4">
        <w:t>ające.</w:t>
      </w:r>
    </w:p>
    <w:p w:rsidR="00A56785" w:rsidRPr="00191DF4" w:rsidRDefault="00A56785" w:rsidP="002A5F51">
      <w:pPr>
        <w:pStyle w:val="Nagwek2"/>
      </w:pPr>
      <w:r w:rsidRPr="00191DF4">
        <w:t>Zamawiający może wykluczyć Wykonawcę na każdym etapie postępowania</w:t>
      </w:r>
      <w:r w:rsidR="00E528CA" w:rsidRPr="00191DF4">
        <w:t>, ofertę Wykonawcy wykluczonego uznaje się za odrzuconą.</w:t>
      </w:r>
    </w:p>
    <w:p w:rsidR="00F278EE" w:rsidRPr="00191DF4" w:rsidRDefault="00A2369F" w:rsidP="00AA0E44">
      <w:pPr>
        <w:pStyle w:val="Nagwek1"/>
        <w:numPr>
          <w:ilvl w:val="0"/>
          <w:numId w:val="13"/>
        </w:numPr>
        <w:ind w:left="426" w:hanging="426"/>
        <w:rPr>
          <w:lang w:val="pl-PL"/>
        </w:rPr>
      </w:pPr>
      <w:bookmarkStart w:id="6" w:name="_Toc258314248"/>
      <w:r w:rsidRPr="00191DF4">
        <w:t>Wykaz oświadczeń lub dokumentów, jakie mają dostarczyć Wykonawcy w celu potwierdzenia spełniania warunków udziału w postępowaniu</w:t>
      </w:r>
      <w:r w:rsidR="00892EAD" w:rsidRPr="00191DF4">
        <w:rPr>
          <w:lang w:val="pl-PL"/>
        </w:rPr>
        <w:t xml:space="preserve"> ORAZ BRAKU PODSTAW WYKLUCZENIA</w:t>
      </w:r>
      <w:bookmarkEnd w:id="6"/>
    </w:p>
    <w:p w:rsidR="00892EAD" w:rsidRPr="00191DF4" w:rsidRDefault="00A90128" w:rsidP="002A5F51">
      <w:pPr>
        <w:pStyle w:val="Nagwek2"/>
      </w:pPr>
      <w:r w:rsidRPr="00191DF4">
        <w:t>Do oferty, w</w:t>
      </w:r>
      <w:r w:rsidR="00892EAD" w:rsidRPr="00191DF4">
        <w:t xml:space="preserve"> celu wstępnego </w:t>
      </w:r>
      <w:r w:rsidRPr="00191DF4">
        <w:t>wykazania spełniania warunków udziału w postępowaniu oraz braku podstaw wykluczenia, Wykonawca zobowiązany jest</w:t>
      </w:r>
      <w:r w:rsidR="00FC0873" w:rsidRPr="00191DF4">
        <w:t xml:space="preserve"> dołączyć aktualne</w:t>
      </w:r>
      <w:r w:rsidRPr="00191DF4">
        <w:t xml:space="preserve"> na dzień składania ofert</w:t>
      </w:r>
      <w:r w:rsidR="00ED0999" w:rsidRPr="00191DF4">
        <w:t>:</w:t>
      </w:r>
      <w:r w:rsidRPr="00191DF4">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191DF4" w:rsidTr="00016AB3">
        <w:tc>
          <w:tcPr>
            <w:tcW w:w="851" w:type="dxa"/>
          </w:tcPr>
          <w:p w:rsidR="00977C3E" w:rsidRPr="00191DF4" w:rsidRDefault="00977C3E" w:rsidP="00016AB3">
            <w:pPr>
              <w:spacing w:before="60" w:after="120"/>
              <w:jc w:val="both"/>
              <w:rPr>
                <w:sz w:val="22"/>
                <w:szCs w:val="22"/>
              </w:rPr>
            </w:pPr>
            <w:r w:rsidRPr="00191DF4">
              <w:rPr>
                <w:b/>
                <w:sz w:val="22"/>
                <w:szCs w:val="22"/>
              </w:rPr>
              <w:t>Lp.</w:t>
            </w:r>
          </w:p>
        </w:tc>
        <w:tc>
          <w:tcPr>
            <w:tcW w:w="7686" w:type="dxa"/>
          </w:tcPr>
          <w:p w:rsidR="00977C3E" w:rsidRPr="00191DF4" w:rsidRDefault="00977C3E" w:rsidP="00016AB3">
            <w:pPr>
              <w:spacing w:before="60" w:after="120"/>
              <w:jc w:val="both"/>
              <w:rPr>
                <w:sz w:val="22"/>
                <w:szCs w:val="22"/>
              </w:rPr>
            </w:pPr>
            <w:r w:rsidRPr="00191DF4">
              <w:rPr>
                <w:b/>
                <w:sz w:val="22"/>
                <w:szCs w:val="22"/>
              </w:rPr>
              <w:t>Wymagany dokument</w:t>
            </w:r>
          </w:p>
        </w:tc>
      </w:tr>
      <w:tr w:rsidR="00B47348" w:rsidRPr="00191DF4" w:rsidTr="00603785">
        <w:tc>
          <w:tcPr>
            <w:tcW w:w="851" w:type="dxa"/>
          </w:tcPr>
          <w:p w:rsidR="00B47348" w:rsidRPr="00191DF4" w:rsidRDefault="00B47348" w:rsidP="00603785">
            <w:pPr>
              <w:spacing w:before="60" w:after="120"/>
              <w:jc w:val="both"/>
              <w:rPr>
                <w:sz w:val="22"/>
                <w:szCs w:val="22"/>
              </w:rPr>
            </w:pPr>
            <w:r w:rsidRPr="00191DF4">
              <w:rPr>
                <w:sz w:val="22"/>
                <w:szCs w:val="22"/>
              </w:rPr>
              <w:t>1</w:t>
            </w:r>
          </w:p>
        </w:tc>
        <w:tc>
          <w:tcPr>
            <w:tcW w:w="7686" w:type="dxa"/>
          </w:tcPr>
          <w:p w:rsidR="00B47348" w:rsidRPr="00191DF4" w:rsidRDefault="00B47348" w:rsidP="00603785">
            <w:pPr>
              <w:spacing w:before="60" w:after="120"/>
              <w:jc w:val="both"/>
              <w:rPr>
                <w:sz w:val="22"/>
                <w:szCs w:val="22"/>
              </w:rPr>
            </w:pPr>
            <w:r w:rsidRPr="00191DF4">
              <w:rPr>
                <w:b/>
                <w:sz w:val="22"/>
                <w:szCs w:val="22"/>
              </w:rPr>
              <w:t>Oświadczenie o niepodleganiu wykluczeniu oraz spełnianiu warunków udziału</w:t>
            </w:r>
          </w:p>
          <w:p w:rsidR="00B47348" w:rsidRPr="00191DF4" w:rsidRDefault="00B47348" w:rsidP="00603785">
            <w:pPr>
              <w:rPr>
                <w:sz w:val="22"/>
                <w:szCs w:val="22"/>
              </w:rPr>
            </w:pPr>
            <w:r w:rsidRPr="00191DF4">
              <w:rPr>
                <w:sz w:val="22"/>
                <w:szCs w:val="22"/>
              </w:rPr>
              <w:t>Oświadczenie o niepodleganiu wykluczeniu oraz spełnianiu warunków udziału</w:t>
            </w:r>
          </w:p>
        </w:tc>
      </w:tr>
    </w:tbl>
    <w:p w:rsidR="00012833" w:rsidRPr="00191DF4" w:rsidRDefault="000C63A2" w:rsidP="002A5F51">
      <w:pPr>
        <w:pStyle w:val="Nagwek2"/>
      </w:pPr>
      <w:r w:rsidRPr="00191DF4">
        <w:t>Wykonawca, w terminie 3 dni od dnia zamieszczenia na stronie internetowej informacji</w:t>
      </w:r>
      <w:r w:rsidR="00BF6DEC" w:rsidRPr="00191DF4">
        <w:t>,</w:t>
      </w:r>
      <w:r w:rsidRPr="00191DF4">
        <w:t xml:space="preserve"> </w:t>
      </w:r>
      <w:r w:rsidR="00BF6DEC" w:rsidRPr="00191DF4">
        <w:t xml:space="preserve">o której mowa w art. 86 ust. 5 ustawy </w:t>
      </w:r>
      <w:proofErr w:type="spellStart"/>
      <w:r w:rsidR="00BF6DEC" w:rsidRPr="00191DF4">
        <w:t>Pzp</w:t>
      </w:r>
      <w:proofErr w:type="spellEnd"/>
      <w:r w:rsidR="00C35045" w:rsidRPr="00191DF4">
        <w:t>, przekazuje Z</w:t>
      </w:r>
      <w:r w:rsidR="00BF6DEC" w:rsidRPr="00191DF4">
        <w:t xml:space="preserve">amawiającemu oświadczenie o przynależności lub braku przynależności do tej samej grupy kapitałowej, o której mowa w art. 24 ust. 1 pkt 23 ustawy </w:t>
      </w:r>
      <w:proofErr w:type="spellStart"/>
      <w:r w:rsidR="00BF6DEC" w:rsidRPr="00191DF4">
        <w:t>Pzp</w:t>
      </w:r>
      <w:proofErr w:type="spellEnd"/>
      <w:r w:rsidR="00012833" w:rsidRPr="00191DF4">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191DF4" w:rsidTr="00016AB3">
        <w:tc>
          <w:tcPr>
            <w:tcW w:w="851" w:type="dxa"/>
          </w:tcPr>
          <w:p w:rsidR="00977C3E" w:rsidRPr="00191DF4" w:rsidRDefault="00977C3E" w:rsidP="00016AB3">
            <w:pPr>
              <w:spacing w:before="60" w:after="120"/>
              <w:jc w:val="both"/>
              <w:rPr>
                <w:sz w:val="22"/>
                <w:szCs w:val="22"/>
              </w:rPr>
            </w:pPr>
            <w:r w:rsidRPr="00191DF4">
              <w:rPr>
                <w:b/>
                <w:sz w:val="22"/>
                <w:szCs w:val="22"/>
              </w:rPr>
              <w:t>Lp.</w:t>
            </w:r>
          </w:p>
        </w:tc>
        <w:tc>
          <w:tcPr>
            <w:tcW w:w="7512" w:type="dxa"/>
          </w:tcPr>
          <w:p w:rsidR="00977C3E" w:rsidRPr="00191DF4" w:rsidRDefault="00977C3E" w:rsidP="00016AB3">
            <w:pPr>
              <w:spacing w:before="60" w:after="120"/>
              <w:jc w:val="both"/>
              <w:rPr>
                <w:sz w:val="22"/>
                <w:szCs w:val="22"/>
              </w:rPr>
            </w:pPr>
            <w:r w:rsidRPr="00191DF4">
              <w:rPr>
                <w:b/>
                <w:sz w:val="22"/>
                <w:szCs w:val="22"/>
              </w:rPr>
              <w:t>Wymagany dokument</w:t>
            </w:r>
          </w:p>
        </w:tc>
      </w:tr>
      <w:tr w:rsidR="00B47348" w:rsidRPr="00191DF4" w:rsidTr="00603785">
        <w:tc>
          <w:tcPr>
            <w:tcW w:w="851" w:type="dxa"/>
          </w:tcPr>
          <w:p w:rsidR="00B47348" w:rsidRPr="00191DF4" w:rsidRDefault="00B47348" w:rsidP="00603785">
            <w:pPr>
              <w:spacing w:before="60" w:after="120"/>
              <w:jc w:val="both"/>
              <w:rPr>
                <w:sz w:val="22"/>
                <w:szCs w:val="22"/>
              </w:rPr>
            </w:pPr>
            <w:r w:rsidRPr="00191DF4">
              <w:rPr>
                <w:sz w:val="22"/>
                <w:szCs w:val="22"/>
              </w:rPr>
              <w:t>1</w:t>
            </w:r>
          </w:p>
        </w:tc>
        <w:tc>
          <w:tcPr>
            <w:tcW w:w="7512" w:type="dxa"/>
          </w:tcPr>
          <w:p w:rsidR="00B47348" w:rsidRPr="00191DF4" w:rsidRDefault="00B47348" w:rsidP="00603785">
            <w:pPr>
              <w:spacing w:before="60" w:after="120"/>
              <w:jc w:val="both"/>
              <w:rPr>
                <w:sz w:val="22"/>
                <w:szCs w:val="22"/>
              </w:rPr>
            </w:pPr>
            <w:r w:rsidRPr="00191DF4">
              <w:rPr>
                <w:b/>
                <w:sz w:val="22"/>
                <w:szCs w:val="22"/>
              </w:rPr>
              <w:t>Oświadczenia wykonawcy o przynależności albo braku przynależności do tej samej grupy kapitałowej.</w:t>
            </w:r>
          </w:p>
          <w:p w:rsidR="00B47348" w:rsidRPr="00191DF4" w:rsidRDefault="00B47348" w:rsidP="00603785">
            <w:pPr>
              <w:rPr>
                <w:sz w:val="22"/>
                <w:szCs w:val="22"/>
              </w:rPr>
            </w:pPr>
            <w:r w:rsidRPr="00191DF4">
              <w:rPr>
                <w:sz w:val="22"/>
                <w:szCs w:val="22"/>
              </w:rPr>
              <w:t>Oświadczenie wykonawcy o przynależności albo braku przynależności do tej samej grupy kapitałowej.</w:t>
            </w:r>
          </w:p>
        </w:tc>
      </w:tr>
    </w:tbl>
    <w:p w:rsidR="00B47348" w:rsidRPr="00191DF4" w:rsidRDefault="00BF6DEC" w:rsidP="002A5F51">
      <w:pPr>
        <w:pStyle w:val="Nagwek2"/>
      </w:pPr>
      <w:r w:rsidRPr="00191DF4">
        <w:t>W</w:t>
      </w:r>
      <w:r w:rsidR="008A3895" w:rsidRPr="00191DF4">
        <w:t>raz ze złożeniem oświadczenia, W</w:t>
      </w:r>
      <w:r w:rsidRPr="00191DF4">
        <w:t>ykonawca może przedstawić</w:t>
      </w:r>
      <w:r w:rsidR="00C35045" w:rsidRPr="00191DF4">
        <w:t xml:space="preserve"> dowody, że powiązania z innym W</w:t>
      </w:r>
      <w:r w:rsidRPr="00191DF4">
        <w:t>ykonawcą nie prowadzą do zakłócenia konkurencji w postępowaniu o udzielenie zamówienia</w:t>
      </w:r>
      <w:r w:rsidR="000C63A2" w:rsidRPr="00191DF4">
        <w:t>.</w:t>
      </w:r>
    </w:p>
    <w:p w:rsidR="00B47348" w:rsidRDefault="00B47348" w:rsidP="002A5F51">
      <w:pPr>
        <w:pStyle w:val="Nagwek2"/>
      </w:pPr>
      <w:r w:rsidRPr="00191DF4">
        <w:t xml:space="preserve">Zamawiający, na podstawie art. 24aa ustawy </w:t>
      </w:r>
      <w:proofErr w:type="spellStart"/>
      <w:r w:rsidRPr="00191DF4">
        <w:t>Pzp</w:t>
      </w:r>
      <w:proofErr w:type="spellEnd"/>
      <w:r w:rsidRPr="00191DF4">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2A5F51">
      <w:pPr>
        <w:pStyle w:val="Nagwek2"/>
      </w:pPr>
      <w:r w:rsidRPr="00191DF4">
        <w:lastRenderedPageBreak/>
        <w:t xml:space="preserve">Zamawiający przed </w:t>
      </w:r>
      <w:r w:rsidR="00EE0EF9" w:rsidRPr="00191DF4">
        <w:t>udzieleniem zamówienia, może wezwać W</w:t>
      </w:r>
      <w:r w:rsidRPr="00191DF4">
        <w:t xml:space="preserve">ykonawcę, którego oferta została najwyżej oceniona, do złożenia w </w:t>
      </w:r>
      <w:r w:rsidR="00FC0873" w:rsidRPr="00191DF4">
        <w:t>wyznaczonym, nie krótszym niż 5</w:t>
      </w:r>
      <w:r w:rsidRPr="00191DF4">
        <w:t xml:space="preserve"> dni, terminie aktualnych na dzień złożenia oświadczeń lub dokumentów, potwierdzających okoliczności, o których mowa w art. 25 ust. 1 ustawy </w:t>
      </w:r>
      <w:proofErr w:type="spellStart"/>
      <w:r w:rsidRPr="00191DF4">
        <w:t>Pzp</w:t>
      </w:r>
      <w:proofErr w:type="spellEnd"/>
      <w:r w:rsidRPr="00191DF4">
        <w:t>.</w:t>
      </w:r>
    </w:p>
    <w:p w:rsidR="00B47348" w:rsidRPr="00191DF4" w:rsidRDefault="00F278EE" w:rsidP="002A5F51">
      <w:pPr>
        <w:pStyle w:val="Nagwek2"/>
      </w:pPr>
      <w:r w:rsidRPr="00191DF4">
        <w:t xml:space="preserve">Wykaz dokumentów i oświadczeń składanych na wezwanie Zamawiającego na potwierdzenie okoliczności, o których mowa w art. 25 ust. 1 ustawy </w:t>
      </w:r>
      <w:proofErr w:type="spellStart"/>
      <w:r w:rsidRPr="00191DF4">
        <w:t>Pzp</w:t>
      </w:r>
      <w:proofErr w:type="spellEnd"/>
      <w:r w:rsidRPr="00191DF4">
        <w:t>:</w:t>
      </w:r>
    </w:p>
    <w:p w:rsidR="00B47348" w:rsidRPr="00191DF4" w:rsidRDefault="00B47348" w:rsidP="00AA0E44">
      <w:pPr>
        <w:pStyle w:val="Nagwek2"/>
        <w:numPr>
          <w:ilvl w:val="0"/>
          <w:numId w:val="7"/>
        </w:numPr>
      </w:pPr>
      <w:r w:rsidRPr="00191DF4">
        <w:t>W celu wykazania braku podstaw do wykluczenia z postępowania o udzielenie zamówienia należy przedłożyć:</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76"/>
      </w:tblGrid>
      <w:tr w:rsidR="00B47348" w:rsidRPr="00191DF4" w:rsidTr="00603785">
        <w:trPr>
          <w:jc w:val="center"/>
        </w:trPr>
        <w:tc>
          <w:tcPr>
            <w:tcW w:w="720" w:type="dxa"/>
          </w:tcPr>
          <w:p w:rsidR="00B47348" w:rsidRPr="00191DF4" w:rsidRDefault="00B47348" w:rsidP="00603785">
            <w:pPr>
              <w:spacing w:before="60" w:after="120"/>
              <w:jc w:val="both"/>
              <w:rPr>
                <w:sz w:val="22"/>
                <w:szCs w:val="22"/>
              </w:rPr>
            </w:pPr>
            <w:r w:rsidRPr="00191DF4">
              <w:rPr>
                <w:b/>
                <w:sz w:val="22"/>
                <w:szCs w:val="22"/>
              </w:rPr>
              <w:t>Lp.</w:t>
            </w:r>
          </w:p>
        </w:tc>
        <w:tc>
          <w:tcPr>
            <w:tcW w:w="8776" w:type="dxa"/>
          </w:tcPr>
          <w:p w:rsidR="00B47348" w:rsidRPr="00191DF4" w:rsidRDefault="00B47348" w:rsidP="00603785">
            <w:pPr>
              <w:spacing w:before="60" w:after="120"/>
              <w:jc w:val="both"/>
              <w:rPr>
                <w:sz w:val="22"/>
                <w:szCs w:val="22"/>
              </w:rPr>
            </w:pPr>
            <w:r w:rsidRPr="00191DF4">
              <w:rPr>
                <w:b/>
                <w:sz w:val="22"/>
                <w:szCs w:val="22"/>
              </w:rPr>
              <w:t>Wymagany dokument</w:t>
            </w:r>
          </w:p>
        </w:tc>
      </w:tr>
      <w:tr w:rsidR="00B47348" w:rsidRPr="00191DF4" w:rsidTr="00603785">
        <w:trPr>
          <w:jc w:val="center"/>
        </w:trPr>
        <w:tc>
          <w:tcPr>
            <w:tcW w:w="720" w:type="dxa"/>
          </w:tcPr>
          <w:p w:rsidR="00B47348" w:rsidRPr="00191DF4" w:rsidRDefault="00B47348" w:rsidP="00603785">
            <w:pPr>
              <w:spacing w:before="60" w:after="120"/>
              <w:jc w:val="both"/>
              <w:rPr>
                <w:sz w:val="22"/>
                <w:szCs w:val="22"/>
              </w:rPr>
            </w:pPr>
            <w:r w:rsidRPr="00191DF4">
              <w:rPr>
                <w:sz w:val="22"/>
                <w:szCs w:val="22"/>
              </w:rPr>
              <w:t>1</w:t>
            </w:r>
          </w:p>
        </w:tc>
        <w:tc>
          <w:tcPr>
            <w:tcW w:w="8776" w:type="dxa"/>
          </w:tcPr>
          <w:p w:rsidR="00B47348" w:rsidRPr="00191DF4" w:rsidRDefault="00B47348" w:rsidP="00603785">
            <w:pPr>
              <w:spacing w:before="60" w:after="120"/>
              <w:jc w:val="both"/>
              <w:rPr>
                <w:b/>
                <w:bCs/>
                <w:sz w:val="22"/>
                <w:szCs w:val="22"/>
              </w:rPr>
            </w:pPr>
            <w:r w:rsidRPr="00191DF4">
              <w:rPr>
                <w:b/>
                <w:bCs/>
                <w:sz w:val="22"/>
                <w:szCs w:val="22"/>
              </w:rPr>
              <w:t>Odpis z właściwego rejestru lub z centralnej ewidencji i informacji o działalności gospodarczej</w:t>
            </w:r>
          </w:p>
          <w:p w:rsidR="00B47348" w:rsidRPr="00191DF4" w:rsidRDefault="00B47348" w:rsidP="00603785">
            <w:pPr>
              <w:spacing w:before="60" w:after="120"/>
              <w:jc w:val="both"/>
              <w:rPr>
                <w:sz w:val="22"/>
                <w:szCs w:val="22"/>
              </w:rPr>
            </w:pPr>
            <w:r w:rsidRPr="00191DF4">
              <w:rPr>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91DF4">
              <w:rPr>
                <w:sz w:val="22"/>
                <w:szCs w:val="22"/>
              </w:rPr>
              <w:t>Pzp</w:t>
            </w:r>
            <w:proofErr w:type="spellEnd"/>
            <w:r w:rsidRPr="00191DF4">
              <w:rPr>
                <w:sz w:val="22"/>
                <w:szCs w:val="22"/>
              </w:rPr>
              <w:t>.</w:t>
            </w:r>
          </w:p>
        </w:tc>
      </w:tr>
    </w:tbl>
    <w:p w:rsidR="00B47348" w:rsidRPr="00191DF4" w:rsidRDefault="00B47348" w:rsidP="002A5F51">
      <w:pPr>
        <w:pStyle w:val="Nagwek2"/>
      </w:pPr>
    </w:p>
    <w:p w:rsidR="00B47348" w:rsidRPr="00191DF4" w:rsidRDefault="00B47348" w:rsidP="00AA0E44">
      <w:pPr>
        <w:pStyle w:val="Nagwek2"/>
        <w:numPr>
          <w:ilvl w:val="0"/>
          <w:numId w:val="7"/>
        </w:numPr>
      </w:pPr>
      <w:r w:rsidRPr="00191DF4">
        <w:t>Dokumenty podmiotów zagranicznych:</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66"/>
      </w:tblGrid>
      <w:tr w:rsidR="00B47348" w:rsidRPr="00191DF4" w:rsidTr="00603785">
        <w:trPr>
          <w:jc w:val="center"/>
        </w:trPr>
        <w:tc>
          <w:tcPr>
            <w:tcW w:w="720" w:type="dxa"/>
          </w:tcPr>
          <w:p w:rsidR="00B47348" w:rsidRPr="00191DF4" w:rsidRDefault="00B47348" w:rsidP="00603785">
            <w:pPr>
              <w:spacing w:before="60" w:after="120"/>
              <w:jc w:val="both"/>
              <w:rPr>
                <w:sz w:val="22"/>
                <w:szCs w:val="22"/>
              </w:rPr>
            </w:pPr>
            <w:r w:rsidRPr="00191DF4">
              <w:rPr>
                <w:b/>
                <w:sz w:val="22"/>
                <w:szCs w:val="22"/>
              </w:rPr>
              <w:t>Lp.</w:t>
            </w:r>
          </w:p>
        </w:tc>
        <w:tc>
          <w:tcPr>
            <w:tcW w:w="8766" w:type="dxa"/>
          </w:tcPr>
          <w:p w:rsidR="00B47348" w:rsidRPr="00191DF4" w:rsidRDefault="00B47348" w:rsidP="00603785">
            <w:pPr>
              <w:spacing w:before="60" w:after="120"/>
              <w:jc w:val="both"/>
              <w:rPr>
                <w:sz w:val="22"/>
                <w:szCs w:val="22"/>
              </w:rPr>
            </w:pPr>
            <w:r w:rsidRPr="00191DF4">
              <w:rPr>
                <w:b/>
                <w:sz w:val="22"/>
                <w:szCs w:val="22"/>
              </w:rPr>
              <w:t>Wymagany dokument</w:t>
            </w:r>
          </w:p>
        </w:tc>
      </w:tr>
      <w:tr w:rsidR="00B47348" w:rsidRPr="00191DF4" w:rsidTr="00603785">
        <w:trPr>
          <w:jc w:val="center"/>
        </w:trPr>
        <w:tc>
          <w:tcPr>
            <w:tcW w:w="720" w:type="dxa"/>
          </w:tcPr>
          <w:p w:rsidR="00B47348" w:rsidRPr="00191DF4" w:rsidRDefault="00B47348" w:rsidP="00603785">
            <w:pPr>
              <w:spacing w:before="60" w:after="120"/>
              <w:jc w:val="both"/>
              <w:rPr>
                <w:sz w:val="22"/>
                <w:szCs w:val="22"/>
              </w:rPr>
            </w:pPr>
            <w:r w:rsidRPr="00191DF4">
              <w:rPr>
                <w:sz w:val="22"/>
                <w:szCs w:val="22"/>
              </w:rPr>
              <w:t>1</w:t>
            </w:r>
          </w:p>
        </w:tc>
        <w:tc>
          <w:tcPr>
            <w:tcW w:w="8766" w:type="dxa"/>
          </w:tcPr>
          <w:p w:rsidR="00B47348" w:rsidRPr="00191DF4" w:rsidRDefault="00B47348" w:rsidP="00603785">
            <w:pPr>
              <w:spacing w:before="60" w:after="120"/>
              <w:jc w:val="both"/>
              <w:rPr>
                <w:b/>
                <w:bCs/>
                <w:sz w:val="22"/>
                <w:szCs w:val="22"/>
              </w:rPr>
            </w:pPr>
            <w:r w:rsidRPr="00191DF4">
              <w:rPr>
                <w:b/>
                <w:bCs/>
                <w:sz w:val="22"/>
                <w:szCs w:val="22"/>
              </w:rPr>
              <w:t>Dokument potwierdzający, że nie otwarto likwidacji wykonawcy</w:t>
            </w:r>
          </w:p>
          <w:p w:rsidR="00B47348" w:rsidRPr="00191DF4" w:rsidRDefault="00B47348" w:rsidP="00603785">
            <w:pPr>
              <w:spacing w:before="60" w:after="120"/>
              <w:jc w:val="both"/>
              <w:rPr>
                <w:sz w:val="22"/>
                <w:szCs w:val="22"/>
              </w:rPr>
            </w:pPr>
            <w:r w:rsidRPr="00191DF4">
              <w:rPr>
                <w:sz w:val="22"/>
                <w:szCs w:val="22"/>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B47348" w:rsidRPr="00191DF4" w:rsidRDefault="00B47348" w:rsidP="002A5F51">
      <w:pPr>
        <w:pStyle w:val="Nagwek2"/>
      </w:pPr>
      <w:r w:rsidRPr="00191DF4">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B47348" w:rsidRPr="00191DF4" w:rsidRDefault="00B47348" w:rsidP="002A5F51">
      <w:pPr>
        <w:pStyle w:val="Nagwek2"/>
      </w:pPr>
      <w:r w:rsidRPr="00191DF4">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7348" w:rsidRPr="00191DF4" w:rsidRDefault="00B47348" w:rsidP="00AA0E44">
      <w:pPr>
        <w:pStyle w:val="Nagwek2"/>
        <w:numPr>
          <w:ilvl w:val="0"/>
          <w:numId w:val="7"/>
        </w:numPr>
      </w:pPr>
      <w:r w:rsidRPr="00191DF4">
        <w:t xml:space="preserve">W celu oceny, czy Wykonawca polegając na zdolnościach lub sytuacji innych podmiotów na zasadach określonych w art. 22a ustawy </w:t>
      </w:r>
      <w:proofErr w:type="spellStart"/>
      <w:r w:rsidRPr="00191DF4">
        <w:t>Pzp</w:t>
      </w:r>
      <w:proofErr w:type="spellEnd"/>
      <w:r w:rsidRPr="00191DF4">
        <w:t>, będzie dysponował niezbędnymi zasobami w stopniu umożliwiającym należyte wykonanie zamówienia publicznego oraz oceny, czy stosunek łączący Wykonawcę z tymi podmiotami gwarantuje rzeczywisty dostęp do ich zasobów, należy przedłożyć:</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915"/>
      </w:tblGrid>
      <w:tr w:rsidR="00B47348" w:rsidRPr="00191DF4" w:rsidTr="00603785">
        <w:trPr>
          <w:jc w:val="center"/>
        </w:trPr>
        <w:tc>
          <w:tcPr>
            <w:tcW w:w="720" w:type="dxa"/>
          </w:tcPr>
          <w:p w:rsidR="00B47348" w:rsidRPr="00191DF4" w:rsidRDefault="00B47348" w:rsidP="00603785">
            <w:pPr>
              <w:spacing w:before="60" w:after="120"/>
              <w:jc w:val="both"/>
              <w:rPr>
                <w:sz w:val="22"/>
                <w:szCs w:val="22"/>
              </w:rPr>
            </w:pPr>
            <w:r w:rsidRPr="00191DF4">
              <w:rPr>
                <w:b/>
                <w:sz w:val="22"/>
                <w:szCs w:val="22"/>
              </w:rPr>
              <w:t>Lp.</w:t>
            </w:r>
          </w:p>
        </w:tc>
        <w:tc>
          <w:tcPr>
            <w:tcW w:w="8915" w:type="dxa"/>
          </w:tcPr>
          <w:p w:rsidR="00B47348" w:rsidRPr="00191DF4" w:rsidRDefault="00B47348" w:rsidP="00603785">
            <w:pPr>
              <w:spacing w:before="60" w:after="120"/>
              <w:jc w:val="both"/>
              <w:rPr>
                <w:sz w:val="22"/>
                <w:szCs w:val="22"/>
              </w:rPr>
            </w:pPr>
            <w:r w:rsidRPr="00191DF4">
              <w:rPr>
                <w:b/>
                <w:sz w:val="22"/>
                <w:szCs w:val="22"/>
              </w:rPr>
              <w:t>Wymagany dokument</w:t>
            </w:r>
          </w:p>
        </w:tc>
      </w:tr>
      <w:tr w:rsidR="00B47348" w:rsidRPr="00191DF4" w:rsidTr="00603785">
        <w:trPr>
          <w:jc w:val="center"/>
        </w:trPr>
        <w:tc>
          <w:tcPr>
            <w:tcW w:w="720" w:type="dxa"/>
          </w:tcPr>
          <w:p w:rsidR="00B47348" w:rsidRPr="00191DF4" w:rsidRDefault="00B47348" w:rsidP="00603785">
            <w:pPr>
              <w:spacing w:before="60" w:after="120"/>
              <w:jc w:val="both"/>
              <w:rPr>
                <w:sz w:val="22"/>
                <w:szCs w:val="22"/>
              </w:rPr>
            </w:pPr>
            <w:r w:rsidRPr="00191DF4">
              <w:rPr>
                <w:sz w:val="22"/>
                <w:szCs w:val="22"/>
              </w:rPr>
              <w:t>1</w:t>
            </w:r>
          </w:p>
        </w:tc>
        <w:tc>
          <w:tcPr>
            <w:tcW w:w="8915" w:type="dxa"/>
          </w:tcPr>
          <w:p w:rsidR="00B47348" w:rsidRPr="00191DF4" w:rsidRDefault="00B47348" w:rsidP="00603785">
            <w:pPr>
              <w:spacing w:before="60" w:after="120"/>
              <w:jc w:val="both"/>
              <w:rPr>
                <w:b/>
                <w:bCs/>
                <w:sz w:val="22"/>
                <w:szCs w:val="22"/>
              </w:rPr>
            </w:pPr>
            <w:r w:rsidRPr="00191DF4">
              <w:rPr>
                <w:b/>
                <w:bCs/>
                <w:sz w:val="22"/>
                <w:szCs w:val="22"/>
              </w:rPr>
              <w:t>Zobowiązanie podmiotów trzecich do oddania do dyspozycji niezbędnych zasobów.</w:t>
            </w:r>
          </w:p>
          <w:p w:rsidR="00B47348" w:rsidRPr="00191DF4" w:rsidRDefault="00B47348" w:rsidP="00603785">
            <w:pPr>
              <w:spacing w:before="60" w:after="120"/>
              <w:jc w:val="both"/>
              <w:rPr>
                <w:sz w:val="22"/>
                <w:szCs w:val="22"/>
              </w:rPr>
            </w:pPr>
            <w:r w:rsidRPr="00191DF4">
              <w:rPr>
                <w:sz w:val="22"/>
                <w:szCs w:val="22"/>
              </w:rPr>
              <w:t>Zobowiązanie podmiotów, na zdolnościach lub sytuacji których Wykonawca polega, do oddania mu do dyspozycji niezbędnych zasobów na potrzeby realizacji zamówienia.</w:t>
            </w:r>
          </w:p>
        </w:tc>
      </w:tr>
    </w:tbl>
    <w:p w:rsidR="00B47348" w:rsidRPr="00191DF4" w:rsidRDefault="00B47348" w:rsidP="00603785">
      <w:pPr>
        <w:spacing w:before="120" w:after="60"/>
        <w:jc w:val="both"/>
        <w:outlineLvl w:val="1"/>
        <w:rPr>
          <w:bCs/>
          <w:iCs/>
          <w:color w:val="000000"/>
          <w:sz w:val="22"/>
          <w:szCs w:val="22"/>
          <w:lang w:val="x-none" w:eastAsia="x-none"/>
        </w:rPr>
      </w:pPr>
    </w:p>
    <w:p w:rsidR="00B47348" w:rsidRPr="00191DF4" w:rsidRDefault="00B47348" w:rsidP="00AA0E44">
      <w:pPr>
        <w:pStyle w:val="Nagwek2"/>
        <w:numPr>
          <w:ilvl w:val="0"/>
          <w:numId w:val="7"/>
        </w:numPr>
      </w:pPr>
      <w:r w:rsidRPr="00191DF4">
        <w:t>W celu potwierdzenia, że oferowane dostawy, usługi lub roboty budowlane odpowiadają wymaganiom określonym przez Zamawiającego, należy przedłożyć:</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843"/>
      </w:tblGrid>
      <w:tr w:rsidR="00B47348" w:rsidRPr="00191DF4" w:rsidTr="00603785">
        <w:trPr>
          <w:jc w:val="center"/>
        </w:trPr>
        <w:tc>
          <w:tcPr>
            <w:tcW w:w="720" w:type="dxa"/>
          </w:tcPr>
          <w:p w:rsidR="00B47348" w:rsidRPr="00191DF4" w:rsidRDefault="00B47348" w:rsidP="00603785">
            <w:pPr>
              <w:spacing w:before="60" w:after="120"/>
              <w:jc w:val="both"/>
              <w:rPr>
                <w:sz w:val="22"/>
                <w:szCs w:val="22"/>
              </w:rPr>
            </w:pPr>
            <w:r w:rsidRPr="00191DF4">
              <w:rPr>
                <w:b/>
                <w:sz w:val="22"/>
                <w:szCs w:val="22"/>
              </w:rPr>
              <w:lastRenderedPageBreak/>
              <w:t>Lp.</w:t>
            </w:r>
          </w:p>
        </w:tc>
        <w:tc>
          <w:tcPr>
            <w:tcW w:w="8843" w:type="dxa"/>
          </w:tcPr>
          <w:p w:rsidR="00B47348" w:rsidRPr="00191DF4" w:rsidRDefault="00B47348" w:rsidP="00603785">
            <w:pPr>
              <w:spacing w:before="60" w:after="120"/>
              <w:jc w:val="both"/>
              <w:rPr>
                <w:sz w:val="22"/>
                <w:szCs w:val="22"/>
              </w:rPr>
            </w:pPr>
            <w:r w:rsidRPr="00191DF4">
              <w:rPr>
                <w:b/>
                <w:sz w:val="22"/>
                <w:szCs w:val="22"/>
              </w:rPr>
              <w:t>Wymagany dokument</w:t>
            </w:r>
          </w:p>
        </w:tc>
      </w:tr>
      <w:tr w:rsidR="00B47348" w:rsidRPr="00191DF4" w:rsidTr="00603785">
        <w:trPr>
          <w:jc w:val="center"/>
        </w:trPr>
        <w:tc>
          <w:tcPr>
            <w:tcW w:w="720" w:type="dxa"/>
          </w:tcPr>
          <w:p w:rsidR="00B47348" w:rsidRPr="00191DF4" w:rsidRDefault="00B47348" w:rsidP="00603785">
            <w:pPr>
              <w:spacing w:before="60" w:after="120"/>
              <w:jc w:val="both"/>
              <w:rPr>
                <w:sz w:val="22"/>
                <w:szCs w:val="22"/>
              </w:rPr>
            </w:pPr>
            <w:r w:rsidRPr="00191DF4">
              <w:rPr>
                <w:sz w:val="22"/>
                <w:szCs w:val="22"/>
              </w:rPr>
              <w:t>1</w:t>
            </w:r>
          </w:p>
        </w:tc>
        <w:tc>
          <w:tcPr>
            <w:tcW w:w="8843" w:type="dxa"/>
          </w:tcPr>
          <w:p w:rsidR="00B47348" w:rsidRPr="00191DF4" w:rsidRDefault="00B47348" w:rsidP="00603785">
            <w:pPr>
              <w:spacing w:before="60" w:after="120"/>
              <w:jc w:val="both"/>
              <w:rPr>
                <w:b/>
                <w:bCs/>
                <w:sz w:val="22"/>
                <w:szCs w:val="22"/>
              </w:rPr>
            </w:pPr>
            <w:r w:rsidRPr="00191DF4">
              <w:rPr>
                <w:b/>
                <w:bCs/>
                <w:sz w:val="22"/>
                <w:szCs w:val="22"/>
              </w:rPr>
              <w:t>Próbki, opisy, fotografie lub inne podobne materiały</w:t>
            </w:r>
          </w:p>
          <w:p w:rsidR="00B47348" w:rsidRPr="00191DF4" w:rsidRDefault="00B47348" w:rsidP="00603785">
            <w:pPr>
              <w:spacing w:before="60" w:after="120"/>
              <w:jc w:val="both"/>
              <w:rPr>
                <w:sz w:val="22"/>
                <w:szCs w:val="22"/>
              </w:rPr>
            </w:pPr>
            <w:r w:rsidRPr="00191DF4">
              <w:rPr>
                <w:sz w:val="22"/>
                <w:szCs w:val="22"/>
              </w:rPr>
              <w:t>a) opisy techniczne, katalogi oferowanych wyrobów jednorazowego użytku potwierdzające spełnianie warunków/parametrów granicznych określonych przez Zamawiającego</w:t>
            </w:r>
          </w:p>
          <w:p w:rsidR="00B47348" w:rsidRPr="00191DF4" w:rsidRDefault="00B47348" w:rsidP="00603785">
            <w:pPr>
              <w:spacing w:before="60" w:after="120"/>
              <w:jc w:val="both"/>
              <w:rPr>
                <w:sz w:val="22"/>
                <w:szCs w:val="22"/>
              </w:rPr>
            </w:pPr>
            <w:r w:rsidRPr="00191DF4">
              <w:rPr>
                <w:sz w:val="22"/>
                <w:szCs w:val="22"/>
              </w:rPr>
              <w:t>b) dokumenty potwierdzające, że zaoferowany asortyment może być stosowany przy wykonywaniu i podawaniu leków cytostatycznych - dotyczy Pakietu nr 25</w:t>
            </w:r>
          </w:p>
          <w:p w:rsidR="00B47348" w:rsidRPr="00191DF4" w:rsidRDefault="00B47348" w:rsidP="00603785">
            <w:pPr>
              <w:spacing w:before="60" w:after="120"/>
              <w:jc w:val="both"/>
              <w:rPr>
                <w:sz w:val="22"/>
                <w:szCs w:val="22"/>
              </w:rPr>
            </w:pPr>
            <w:r w:rsidRPr="00191DF4">
              <w:rPr>
                <w:sz w:val="22"/>
                <w:szCs w:val="22"/>
              </w:rPr>
              <w:t>c) próbki, w zakresie:</w:t>
            </w:r>
          </w:p>
          <w:p w:rsidR="00B47348" w:rsidRPr="00191DF4" w:rsidRDefault="00B47348" w:rsidP="00603785">
            <w:pPr>
              <w:spacing w:before="60" w:after="120"/>
              <w:jc w:val="both"/>
              <w:rPr>
                <w:sz w:val="22"/>
                <w:szCs w:val="22"/>
              </w:rPr>
            </w:pPr>
            <w:r w:rsidRPr="00191DF4">
              <w:rPr>
                <w:sz w:val="22"/>
                <w:szCs w:val="22"/>
              </w:rPr>
              <w:t xml:space="preserve">Pakiet nr 1, 2, 3 (Strzykawki): po 2 szt. do każdej pozycji </w:t>
            </w:r>
          </w:p>
          <w:p w:rsidR="00B47348" w:rsidRPr="00191DF4" w:rsidRDefault="00B47348" w:rsidP="00603785">
            <w:pPr>
              <w:spacing w:before="60" w:after="120"/>
              <w:jc w:val="both"/>
              <w:rPr>
                <w:sz w:val="22"/>
                <w:szCs w:val="22"/>
              </w:rPr>
            </w:pPr>
            <w:r w:rsidRPr="00191DF4">
              <w:rPr>
                <w:sz w:val="22"/>
                <w:szCs w:val="22"/>
              </w:rPr>
              <w:t xml:space="preserve">Pakiet nr 10 (Łyżka do laryngoskopu): 1 szt. w </w:t>
            </w:r>
            <w:proofErr w:type="spellStart"/>
            <w:r w:rsidRPr="00191DF4">
              <w:rPr>
                <w:sz w:val="22"/>
                <w:szCs w:val="22"/>
              </w:rPr>
              <w:t>rozm</w:t>
            </w:r>
            <w:proofErr w:type="spellEnd"/>
            <w:r w:rsidRPr="00191DF4">
              <w:rPr>
                <w:sz w:val="22"/>
                <w:szCs w:val="22"/>
              </w:rPr>
              <w:t>. 4</w:t>
            </w:r>
          </w:p>
          <w:p w:rsidR="00B47348" w:rsidRPr="00191DF4" w:rsidRDefault="00B47348" w:rsidP="00603785">
            <w:pPr>
              <w:spacing w:before="60" w:after="120"/>
              <w:jc w:val="both"/>
              <w:rPr>
                <w:sz w:val="22"/>
                <w:szCs w:val="22"/>
              </w:rPr>
            </w:pPr>
            <w:r w:rsidRPr="00191DF4">
              <w:rPr>
                <w:sz w:val="22"/>
                <w:szCs w:val="22"/>
              </w:rPr>
              <w:t>Pakiet nr 12 (Cewniki do odsysania): po 5 szt. do pozycji 4 i 5</w:t>
            </w:r>
          </w:p>
          <w:p w:rsidR="00B47348" w:rsidRPr="00191DF4" w:rsidRDefault="00B47348" w:rsidP="00603785">
            <w:pPr>
              <w:spacing w:before="60" w:after="120"/>
              <w:jc w:val="both"/>
              <w:rPr>
                <w:sz w:val="22"/>
                <w:szCs w:val="22"/>
              </w:rPr>
            </w:pPr>
            <w:r w:rsidRPr="00191DF4">
              <w:rPr>
                <w:sz w:val="22"/>
                <w:szCs w:val="22"/>
              </w:rPr>
              <w:t>Pakiet nr 14 (Koreczki): po 5 szt. do pozycji 2 i 3</w:t>
            </w:r>
          </w:p>
        </w:tc>
      </w:tr>
    </w:tbl>
    <w:p w:rsidR="00A2369F" w:rsidRPr="00191DF4" w:rsidRDefault="00A2369F" w:rsidP="00B47348">
      <w:pPr>
        <w:spacing w:before="60" w:after="120"/>
        <w:jc w:val="both"/>
        <w:rPr>
          <w:sz w:val="22"/>
          <w:szCs w:val="22"/>
        </w:rPr>
      </w:pPr>
    </w:p>
    <w:p w:rsidR="00983549" w:rsidRDefault="00983549" w:rsidP="002A5F51">
      <w:pPr>
        <w:pStyle w:val="Nagwek2"/>
      </w:pPr>
      <w:r w:rsidRPr="00191DF4">
        <w:t>Jeżeli jest to niezbędne do zapewnienia odpowiedniego przebiegu postępo</w:t>
      </w:r>
      <w:r w:rsidR="008B60B4" w:rsidRPr="00191DF4">
        <w:t>wania o udzielenie zamówienia, Z</w:t>
      </w:r>
      <w:r w:rsidRPr="00191DF4">
        <w:t>amawiający może na każ</w:t>
      </w:r>
      <w:r w:rsidR="00C35045" w:rsidRPr="00191DF4">
        <w:t>dym etapie postępowania wezwać W</w:t>
      </w:r>
      <w:r w:rsidRPr="00191DF4">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191DF4" w:rsidRDefault="0090602E" w:rsidP="002A5F51">
      <w:pPr>
        <w:pStyle w:val="Nagwek2"/>
      </w:pPr>
      <w:r w:rsidRPr="00191DF4">
        <w:t>Wykonawca nie jest obowiązany do złożenia oświadczeń lub dokumentów potwierdzających spełnianie warunków udziału w postępowaniu oraz brak podstaw do wykluczenia, jeżeli</w:t>
      </w:r>
      <w:r w:rsidR="00FF771B" w:rsidRPr="00191DF4">
        <w:t xml:space="preserve"> </w:t>
      </w:r>
      <w:r w:rsidR="008B60B4" w:rsidRPr="00191DF4">
        <w:t>Z</w:t>
      </w:r>
      <w:r w:rsidRPr="00191DF4">
        <w:t>amawiający posiada aktualne oświadczeni</w:t>
      </w:r>
      <w:r w:rsidR="008A3895" w:rsidRPr="00191DF4">
        <w:t>a lub dokumenty dotyczące tego W</w:t>
      </w:r>
      <w:r w:rsidRPr="00191DF4">
        <w:t>ykonawcy</w:t>
      </w:r>
      <w:r w:rsidR="00FF771B" w:rsidRPr="00191DF4">
        <w:t xml:space="preserve">, lub </w:t>
      </w:r>
      <w:r w:rsidRPr="00191DF4">
        <w:t>może je uzyskać za pomocą bezpłatnych i ogólnodostępnych baz danych, w szczególności rejestrów publicznych w rozumieniu ustawy z dnia 17 lutego 2005 r. o informatyzacji działalności podmiotów realizujących zadania publiczne (</w:t>
      </w:r>
      <w:proofErr w:type="spellStart"/>
      <w:r w:rsidR="0010472E" w:rsidRPr="00191DF4">
        <w:t>t.j</w:t>
      </w:r>
      <w:proofErr w:type="spellEnd"/>
      <w:r w:rsidR="0010472E" w:rsidRPr="00191DF4">
        <w:t>. Dz. U. z 2017r. poz. 570</w:t>
      </w:r>
      <w:r w:rsidR="00FF771B" w:rsidRPr="00191DF4">
        <w:t>)</w:t>
      </w:r>
      <w:r w:rsidRPr="00191DF4">
        <w:t>.</w:t>
      </w:r>
    </w:p>
    <w:p w:rsidR="00983549" w:rsidRPr="00191DF4" w:rsidRDefault="008A3895" w:rsidP="002A5F51">
      <w:pPr>
        <w:pStyle w:val="Nagwek2"/>
      </w:pPr>
      <w:r w:rsidRPr="00191DF4">
        <w:t>W takiej sytuacji W</w:t>
      </w:r>
      <w:r w:rsidR="0090602E" w:rsidRPr="00191DF4">
        <w:t xml:space="preserve">ykonawca </w:t>
      </w:r>
      <w:r w:rsidR="00FF771B" w:rsidRPr="00191DF4">
        <w:t>zo</w:t>
      </w:r>
      <w:r w:rsidR="00C35045" w:rsidRPr="00191DF4">
        <w:t>bligowany jest do wskazania Z</w:t>
      </w:r>
      <w:r w:rsidR="0090602E" w:rsidRPr="00191DF4">
        <w:t>amawiającemu</w:t>
      </w:r>
      <w:r w:rsidR="00FF771B" w:rsidRPr="00191DF4">
        <w:t xml:space="preserve"> oświadczeń lub dokumentów, które znajdują się w jego posiadaniu</w:t>
      </w:r>
      <w:r w:rsidR="00811E8A" w:rsidRPr="00191DF4">
        <w:t>, z podaniem</w:t>
      </w:r>
      <w:r w:rsidR="0090602E" w:rsidRPr="00191DF4">
        <w:t xml:space="preserve"> sygnatury postępowania, w którym wymagane dokumenty </w:t>
      </w:r>
      <w:r w:rsidR="00811E8A" w:rsidRPr="00191DF4">
        <w:t>lub oświadczenia były składane, lub do wskazania</w:t>
      </w:r>
      <w:r w:rsidR="0090602E" w:rsidRPr="00191DF4">
        <w:t xml:space="preserve"> </w:t>
      </w:r>
      <w:r w:rsidR="00811E8A" w:rsidRPr="00191DF4">
        <w:t>dostępności oświadczeń lub dokumentów w formie elektronicznej pod określonymi adresami internetowymi ogólnodostępnych i bezpłatnych baz danych.</w:t>
      </w:r>
    </w:p>
    <w:p w:rsidR="001C5986" w:rsidRPr="00191DF4" w:rsidRDefault="001C5986" w:rsidP="002A5F51">
      <w:pPr>
        <w:pStyle w:val="Nagwek2"/>
      </w:pPr>
      <w:r w:rsidRPr="00191DF4">
        <w:t>Z</w:t>
      </w:r>
      <w:r w:rsidR="008A3895" w:rsidRPr="00191DF4">
        <w:t>amawiający może żądać od W</w:t>
      </w:r>
      <w:r w:rsidRPr="00191DF4">
        <w:t>ykonawcy przedstawienia tłumaczenia na</w:t>
      </w:r>
      <w:r w:rsidR="00C35045" w:rsidRPr="00191DF4">
        <w:t xml:space="preserve"> język polski wskazanych przez W</w:t>
      </w:r>
      <w:r w:rsidRPr="00191DF4">
        <w:t xml:space="preserve">ykonawcę </w:t>
      </w:r>
      <w:r w:rsidR="00AF1311" w:rsidRPr="00191DF4">
        <w:t>i pobranych samodzielnie przez Z</w:t>
      </w:r>
      <w:r w:rsidRPr="00191DF4">
        <w:t>amawiającego dokumentów.</w:t>
      </w:r>
    </w:p>
    <w:p w:rsidR="0018407C" w:rsidRPr="00191DF4" w:rsidRDefault="00E85EB9" w:rsidP="002A5F51">
      <w:pPr>
        <w:pStyle w:val="Nagwek2"/>
      </w:pPr>
      <w:r w:rsidRPr="00191DF4">
        <w:t xml:space="preserve">Oświadczenia, </w:t>
      </w:r>
      <w:r w:rsidR="008A3895" w:rsidRPr="00191DF4">
        <w:t>dotyczące W</w:t>
      </w:r>
      <w:r w:rsidRPr="00191DF4">
        <w:t>ykonawcy i innych podmiotów, na których zdolnościach lub sytuacji pol</w:t>
      </w:r>
      <w:r w:rsidR="008A3895" w:rsidRPr="00191DF4">
        <w:t>ega W</w:t>
      </w:r>
      <w:r w:rsidRPr="00191DF4">
        <w:t xml:space="preserve">ykonawca na zasadach określonych w art. 22a ustawy </w:t>
      </w:r>
      <w:proofErr w:type="spellStart"/>
      <w:r w:rsidRPr="00191DF4">
        <w:t>Pzp</w:t>
      </w:r>
      <w:proofErr w:type="spellEnd"/>
      <w:r w:rsidR="00E26EEE" w:rsidRPr="00191DF4">
        <w:t xml:space="preserve"> oraz dotyczące P</w:t>
      </w:r>
      <w:r w:rsidRPr="00191DF4">
        <w:t>odwykonawców, składane są w oryginale. Dokumenty, inne niż oświadczenia, składane są w oryginale lub kopii poświadczonej za zgodność z oryginałem</w:t>
      </w:r>
      <w:r w:rsidR="0018407C" w:rsidRPr="00191DF4">
        <w:t>.</w:t>
      </w:r>
    </w:p>
    <w:p w:rsidR="00E85EB9" w:rsidRPr="00191DF4" w:rsidRDefault="0018407C" w:rsidP="002A5F51">
      <w:pPr>
        <w:pStyle w:val="Nagwek2"/>
      </w:pPr>
      <w:r w:rsidRPr="00191DF4">
        <w:t>Poświadczenia za zgodność z orygi</w:t>
      </w:r>
      <w:r w:rsidR="008A3895" w:rsidRPr="00191DF4">
        <w:t>nałem dokonuje odpowiednio W</w:t>
      </w:r>
      <w:r w:rsidRPr="00191DF4">
        <w:t>ykonawca, podmiot, na którego zd</w:t>
      </w:r>
      <w:r w:rsidR="008A3895" w:rsidRPr="00191DF4">
        <w:t>olnościach lub sytuacji polega Wykonawca, W</w:t>
      </w:r>
      <w:r w:rsidRPr="00191DF4">
        <w:t>ykonawcy wspólnie ubiegający się o udzielen</w:t>
      </w:r>
      <w:r w:rsidR="008A3895" w:rsidRPr="00191DF4">
        <w:t>ie zamówienia publicznego albo P</w:t>
      </w:r>
      <w:r w:rsidRPr="00191DF4">
        <w:t>odwykonawca, w zakresie dokumentów, które dotyczą</w:t>
      </w:r>
      <w:r w:rsidR="00E85EB9" w:rsidRPr="00191DF4">
        <w:t xml:space="preserve"> </w:t>
      </w:r>
      <w:r w:rsidR="00E0511E" w:rsidRPr="00191DF4">
        <w:t>każdego z nich.</w:t>
      </w:r>
    </w:p>
    <w:p w:rsidR="00E85EB9" w:rsidRPr="00191DF4" w:rsidRDefault="00E85EB9" w:rsidP="002A5F51">
      <w:pPr>
        <w:pStyle w:val="Nagwek2"/>
      </w:pPr>
      <w:r w:rsidRPr="00191DF4">
        <w:t>Poświadczenie za zgodność z oryginałem następuje w formie pisemnej lub w formie elektronicznej.</w:t>
      </w:r>
    </w:p>
    <w:p w:rsidR="00A2369F" w:rsidRDefault="00E85EB9" w:rsidP="002A5F51">
      <w:pPr>
        <w:pStyle w:val="Nagwek2"/>
      </w:pPr>
      <w:r w:rsidRPr="00191DF4">
        <w:t>W przypadku gd</w:t>
      </w:r>
      <w:r w:rsidR="0018407C" w:rsidRPr="00191DF4">
        <w:t>y złożona kopia dokumentu jest</w:t>
      </w:r>
      <w:r w:rsidRPr="00191DF4">
        <w:t xml:space="preserve"> nieczytelna lub </w:t>
      </w:r>
      <w:r w:rsidR="0018407C" w:rsidRPr="00191DF4">
        <w:t>budzi</w:t>
      </w:r>
      <w:r w:rsidRPr="00191DF4">
        <w:t xml:space="preserve"> wątpliwości co do jej prawdziwości, Zamawiający może żądać przedstawienia oryginału lub notarialnie poświadczonej kopii</w:t>
      </w:r>
      <w:r w:rsidR="00A2369F" w:rsidRPr="00191DF4">
        <w:t>.</w:t>
      </w:r>
    </w:p>
    <w:p w:rsidR="00F131CB" w:rsidRPr="002A5F51" w:rsidRDefault="00A2369F" w:rsidP="002A5F51">
      <w:pPr>
        <w:pStyle w:val="Nagwek2"/>
      </w:pPr>
      <w:r w:rsidRPr="002A5F51">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191DF4" w:rsidRDefault="00A2369F" w:rsidP="002A5F51">
      <w:pPr>
        <w:pStyle w:val="Nagwek2"/>
      </w:pPr>
      <w:r w:rsidRPr="00191DF4">
        <w:t>Dokumenty sporządzone w języku obcym są składane wraz z tłumaczeniem na język polski.</w:t>
      </w:r>
    </w:p>
    <w:p w:rsidR="00B47348" w:rsidRPr="00191DF4" w:rsidRDefault="00B47348" w:rsidP="002A5F51">
      <w:pPr>
        <w:pStyle w:val="Nagwek2"/>
      </w:pPr>
      <w:bookmarkStart w:id="7" w:name="_Toc258314249"/>
    </w:p>
    <w:p w:rsidR="00B47348" w:rsidRPr="00191DF4" w:rsidRDefault="00B47348" w:rsidP="00AA0E44">
      <w:pPr>
        <w:pStyle w:val="Nagwek1"/>
        <w:numPr>
          <w:ilvl w:val="0"/>
          <w:numId w:val="13"/>
        </w:numPr>
        <w:ind w:left="426" w:hanging="426"/>
      </w:pPr>
      <w:r w:rsidRPr="00191DF4">
        <w:lastRenderedPageBreak/>
        <w:t>INFORMACJA DLA WYKONAWCÓW POLEGAJĄCYCH NA ZASOBACH INNYCH PODMIOTÓW, NA ZASADACH OKREŚLONYCH W ART. 22A USTAWY PZP</w:t>
      </w:r>
    </w:p>
    <w:p w:rsidR="00B47348" w:rsidRDefault="00B47348" w:rsidP="002A5F51">
      <w:pPr>
        <w:pStyle w:val="Nagwek2"/>
      </w:pPr>
      <w:r w:rsidRPr="00191DF4">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47348" w:rsidRDefault="00B47348" w:rsidP="002A5F51">
      <w:pPr>
        <w:pStyle w:val="Nagwek2"/>
      </w:pPr>
      <w:r w:rsidRPr="00191DF4">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A5F51" w:rsidRDefault="00B47348" w:rsidP="002A5F51">
      <w:pPr>
        <w:pStyle w:val="Nagwek2"/>
      </w:pPr>
      <w:r w:rsidRPr="00191DF4">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2A5F51">
        <w:rPr>
          <w:highlight w:val="green"/>
        </w:rPr>
        <w:t>pkt 7</w:t>
      </w:r>
      <w:r w:rsidRPr="00191DF4">
        <w:t xml:space="preserve"> niniejszej SIWZ.</w:t>
      </w:r>
    </w:p>
    <w:p w:rsidR="002A5F51" w:rsidRDefault="00B47348" w:rsidP="002A5F51">
      <w:pPr>
        <w:pStyle w:val="Nagwek2"/>
      </w:pPr>
      <w:r w:rsidRPr="00191DF4">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A5F51" w:rsidRDefault="00B47348" w:rsidP="002A5F51">
      <w:pPr>
        <w:pStyle w:val="Nagwek2"/>
      </w:pPr>
      <w:r w:rsidRPr="00191DF4">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sidRPr="00191DF4">
        <w:rPr>
          <w:lang w:eastAsia="pl-PL"/>
        </w:rPr>
        <w:t>”</w:t>
      </w:r>
      <w:r w:rsidRPr="00191DF4">
        <w:t xml:space="preserve">Oświadczenia o niepodleganiu wykluczeniu oraz spełnianiu warunków udziału”, o którym mowa w </w:t>
      </w:r>
      <w:r w:rsidRPr="002A5F51">
        <w:rPr>
          <w:shd w:val="clear" w:color="auto" w:fill="00FF00"/>
        </w:rPr>
        <w:t>pkt. 8.1</w:t>
      </w:r>
      <w:r w:rsidRPr="00191DF4">
        <w:t xml:space="preserve"> SIWZ.</w:t>
      </w:r>
    </w:p>
    <w:p w:rsidR="002A5F51" w:rsidRDefault="00B47348" w:rsidP="002A5F51">
      <w:pPr>
        <w:pStyle w:val="Nagwek2"/>
      </w:pPr>
      <w:r w:rsidRPr="00191DF4">
        <w:t xml:space="preserve">Zamawiający żąda od Wykonawcy, który polega na zdolnościach lub sytuacji innych podmiotów na zasadach określonych w art. 22a ustawy </w:t>
      </w:r>
      <w:proofErr w:type="spellStart"/>
      <w:r w:rsidRPr="00191DF4">
        <w:t>Pzp</w:t>
      </w:r>
      <w:proofErr w:type="spellEnd"/>
      <w:r w:rsidRPr="00191DF4">
        <w:t xml:space="preserve">, przedstawienia w odniesieniu do tych podmiotów dokumentów wymienionych w </w:t>
      </w:r>
      <w:r w:rsidRPr="002A5F51">
        <w:rPr>
          <w:highlight w:val="green"/>
        </w:rPr>
        <w:t xml:space="preserve">pkt 8.5 </w:t>
      </w:r>
      <w:proofErr w:type="spellStart"/>
      <w:r w:rsidRPr="002A5F51">
        <w:rPr>
          <w:highlight w:val="green"/>
        </w:rPr>
        <w:t>ppkt</w:t>
      </w:r>
      <w:proofErr w:type="spellEnd"/>
      <w:r w:rsidRPr="002A5F51">
        <w:rPr>
          <w:highlight w:val="green"/>
        </w:rPr>
        <w:t xml:space="preserve"> 2</w:t>
      </w:r>
      <w:r w:rsidRPr="00191DF4">
        <w:t xml:space="preserve"> SIWZ.</w:t>
      </w:r>
    </w:p>
    <w:p w:rsidR="00B47348" w:rsidRPr="00191DF4" w:rsidRDefault="00B47348" w:rsidP="002A5F51">
      <w:pPr>
        <w:pStyle w:val="Nagwek2"/>
      </w:pPr>
      <w:r w:rsidRPr="00191DF4">
        <w:t xml:space="preserve">W celu oceny, czy Wykonawca polegając na zdolnościach lub sytuacji innych podmiotów na zasadach określonych w art. 22a ustawy </w:t>
      </w:r>
      <w:proofErr w:type="spellStart"/>
      <w:r w:rsidRPr="00191DF4">
        <w:t>Pzp</w:t>
      </w:r>
      <w:proofErr w:type="spellEnd"/>
      <w:r w:rsidRPr="00191DF4">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47348" w:rsidRPr="00191DF4" w:rsidRDefault="00B47348" w:rsidP="00AA0E44">
      <w:pPr>
        <w:pStyle w:val="Nagwek2"/>
        <w:numPr>
          <w:ilvl w:val="0"/>
          <w:numId w:val="3"/>
        </w:numPr>
      </w:pPr>
      <w:r w:rsidRPr="00191DF4">
        <w:t>zakres dostępnych Wykonawcy zasobów innego podmiotu;</w:t>
      </w:r>
    </w:p>
    <w:p w:rsidR="00B47348" w:rsidRPr="00191DF4" w:rsidRDefault="00B47348" w:rsidP="00AA0E44">
      <w:pPr>
        <w:pStyle w:val="Nagwek2"/>
        <w:numPr>
          <w:ilvl w:val="0"/>
          <w:numId w:val="3"/>
        </w:numPr>
      </w:pPr>
      <w:r w:rsidRPr="00191DF4">
        <w:t>sposób wykorzystania zasobów innego podmiotu, przez Wykonawcę, przy wykonywaniu zamówienia publicznego;</w:t>
      </w:r>
    </w:p>
    <w:p w:rsidR="00B47348" w:rsidRPr="00191DF4" w:rsidRDefault="00B47348" w:rsidP="00AA0E44">
      <w:pPr>
        <w:pStyle w:val="Nagwek2"/>
        <w:numPr>
          <w:ilvl w:val="0"/>
          <w:numId w:val="3"/>
        </w:numPr>
      </w:pPr>
      <w:r w:rsidRPr="00191DF4">
        <w:t>zakres i okres udziału innego podmiotu przy wykonywaniu zamówienia publicznego;</w:t>
      </w:r>
    </w:p>
    <w:p w:rsidR="00B47348" w:rsidRPr="00191DF4" w:rsidRDefault="00B47348" w:rsidP="00AA0E44">
      <w:pPr>
        <w:pStyle w:val="Nagwek2"/>
        <w:numPr>
          <w:ilvl w:val="0"/>
          <w:numId w:val="3"/>
        </w:numPr>
      </w:pPr>
      <w:r w:rsidRPr="00191DF4">
        <w:t>czy podmiot, na zdolnościach którego Wykonawca polega w odniesieniu do warunków udziału w postępowaniu dotyczących wykształcenia, kwalifikacji zawodowych lub doświadczenia, zrealizuje roboty budowlane lub usługi, których wskazane zdolności dotyczą.</w:t>
      </w:r>
    </w:p>
    <w:p w:rsidR="00B47348" w:rsidRPr="00191DF4" w:rsidRDefault="00B47348" w:rsidP="002A5F51">
      <w:pPr>
        <w:pStyle w:val="Nagwek2"/>
      </w:pPr>
      <w:r w:rsidRPr="00191DF4">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B47348" w:rsidRPr="00191DF4" w:rsidRDefault="00B47348" w:rsidP="002A5F51">
      <w:pPr>
        <w:pStyle w:val="Nagwek2"/>
      </w:pPr>
      <w:r w:rsidRPr="00191DF4">
        <w:t>a)  zastąpił ten podmiot innym podmiotem lub podmiotami lub</w:t>
      </w:r>
    </w:p>
    <w:p w:rsidR="0052364D" w:rsidRPr="00191DF4" w:rsidRDefault="00B47348" w:rsidP="002A5F51">
      <w:pPr>
        <w:pStyle w:val="Nagwek2"/>
      </w:pPr>
      <w:r w:rsidRPr="00191DF4">
        <w:t xml:space="preserve">b) zobowiązał się do osobistego wykonania odpowiedniej części zamówienia, jeżeli wykaże zdolności techniczne lub zawodowe lub sytuację finansową lub ekonomiczną, o których mowa w </w:t>
      </w:r>
      <w:r w:rsidRPr="00191DF4">
        <w:rPr>
          <w:highlight w:val="green"/>
        </w:rPr>
        <w:t>pkt. 9.1</w:t>
      </w:r>
      <w:r w:rsidR="00603785">
        <w:t xml:space="preserve"> SIWZ</w:t>
      </w:r>
    </w:p>
    <w:p w:rsidR="0090602E" w:rsidRPr="00191DF4" w:rsidRDefault="00A86605" w:rsidP="00AA0E44">
      <w:pPr>
        <w:pStyle w:val="Nagwek1"/>
        <w:numPr>
          <w:ilvl w:val="0"/>
          <w:numId w:val="13"/>
        </w:numPr>
        <w:ind w:left="426" w:hanging="426"/>
        <w:rPr>
          <w:lang w:val="pl-PL"/>
        </w:rPr>
      </w:pPr>
      <w:r w:rsidRPr="00191DF4">
        <w:t>INFORMACJA DLA WYKONAWCÓW zamierzających powierzyć wykonanie części zamówienia podwykonawcom</w:t>
      </w:r>
    </w:p>
    <w:p w:rsidR="001C5986" w:rsidRDefault="001C5986" w:rsidP="002A5F51">
      <w:pPr>
        <w:pStyle w:val="Nagwek2"/>
      </w:pPr>
      <w:r w:rsidRPr="00191DF4">
        <w:t>Wykonawca może powierz</w:t>
      </w:r>
      <w:r w:rsidR="00E26EEE" w:rsidRPr="00191DF4">
        <w:t>yć wykonanie części zamówienia P</w:t>
      </w:r>
      <w:r w:rsidRPr="00191DF4">
        <w:t>odwykonawcom.</w:t>
      </w:r>
    </w:p>
    <w:p w:rsidR="002A5F51" w:rsidRDefault="00127036" w:rsidP="002A5F51">
      <w:pPr>
        <w:pStyle w:val="Nagwek2"/>
      </w:pPr>
      <w:r w:rsidRPr="00191DF4">
        <w:lastRenderedPageBreak/>
        <w:t>Zamawiający wymaga</w:t>
      </w:r>
      <w:r w:rsidR="00C35045" w:rsidRPr="00191DF4">
        <w:t xml:space="preserve"> wskazania przez W</w:t>
      </w:r>
      <w:r w:rsidR="001C5986" w:rsidRPr="00191DF4">
        <w:t>ykonawcę części zamówienia, których wyko</w:t>
      </w:r>
      <w:r w:rsidR="00E26EEE" w:rsidRPr="00191DF4">
        <w:t>nanie zamierza powierzyć P</w:t>
      </w:r>
      <w:r w:rsidR="001C5986" w:rsidRPr="00191DF4">
        <w:t xml:space="preserve">odwykonawcom </w:t>
      </w:r>
      <w:r w:rsidR="003825D5" w:rsidRPr="00191DF4">
        <w:t>i podania przez W</w:t>
      </w:r>
      <w:r w:rsidR="00E26EEE" w:rsidRPr="00191DF4">
        <w:t>ykonawcę firm P</w:t>
      </w:r>
      <w:r w:rsidR="001C5986" w:rsidRPr="00191DF4">
        <w:t>odwykonawców.</w:t>
      </w:r>
    </w:p>
    <w:p w:rsidR="00127036" w:rsidRPr="00191DF4" w:rsidRDefault="001C5986" w:rsidP="002A5F51">
      <w:pPr>
        <w:pStyle w:val="Nagwek2"/>
      </w:pPr>
      <w:r w:rsidRPr="00191DF4">
        <w:t>Wykonawca, który zamierza powierz</w:t>
      </w:r>
      <w:r w:rsidR="00E26EEE" w:rsidRPr="00191DF4">
        <w:t>yć wykonanie części zamówienia P</w:t>
      </w:r>
      <w:r w:rsidRPr="00191DF4">
        <w:t>odwykonawcom, w celu wykazania braku istnienia wobec nich podstaw wykluczenia z udziału w postępowaniu</w:t>
      </w:r>
      <w:r w:rsidR="003C205D" w:rsidRPr="00191DF4">
        <w:t>,</w:t>
      </w:r>
      <w:r w:rsidRPr="00191DF4">
        <w:t xml:space="preserve"> </w:t>
      </w:r>
      <w:r w:rsidR="003C205D" w:rsidRPr="00191DF4">
        <w:t xml:space="preserve">zamieszcza informacje o Podwykonawcach w dokumencie </w:t>
      </w:r>
      <w:r w:rsidR="003C205D" w:rsidRPr="00191DF4">
        <w:rPr>
          <w:lang w:eastAsia="pl-PL"/>
        </w:rPr>
        <w:t>”</w:t>
      </w:r>
      <w:r w:rsidR="003C205D" w:rsidRPr="00191DF4">
        <w:t xml:space="preserve">Oświadczenia o niepodleganiu wykluczeniu oraz spełnianiu warunków udziału”, o którym mowa w </w:t>
      </w:r>
      <w:r w:rsidR="003C205D" w:rsidRPr="002A5F51">
        <w:rPr>
          <w:shd w:val="clear" w:color="auto" w:fill="00FF00"/>
        </w:rPr>
        <w:t>pkt. 8.1</w:t>
      </w:r>
      <w:r w:rsidR="003C205D" w:rsidRPr="00191DF4">
        <w:t xml:space="preserve"> SIWZ</w:t>
      </w:r>
      <w:r w:rsidRPr="00191DF4">
        <w:t>.</w:t>
      </w:r>
    </w:p>
    <w:p w:rsidR="00EE3618" w:rsidRPr="00191DF4" w:rsidRDefault="00127036" w:rsidP="00AA0E44">
      <w:pPr>
        <w:pStyle w:val="Nagwek1"/>
        <w:numPr>
          <w:ilvl w:val="0"/>
          <w:numId w:val="13"/>
        </w:numPr>
        <w:ind w:left="426" w:hanging="426"/>
      </w:pPr>
      <w:r w:rsidRPr="00191DF4">
        <w:t>Informacja dla wykonawców wspólnie ubiegających się o udzielenie zamówienia</w:t>
      </w:r>
    </w:p>
    <w:p w:rsidR="002A5F51" w:rsidRDefault="00127036" w:rsidP="002A5F51">
      <w:pPr>
        <w:pStyle w:val="Nagwek2"/>
      </w:pPr>
      <w:r w:rsidRPr="00191DF4">
        <w:t>Wykonawcy mogą wspólnie ubiegać się o udzielenie</w:t>
      </w:r>
      <w:r w:rsidR="008A3895" w:rsidRPr="00191DF4">
        <w:t xml:space="preserve"> zamówienia. W takim przypadku W</w:t>
      </w:r>
      <w:r w:rsidRPr="00191DF4">
        <w:t>ykonawcy ustanawiają pełnomocnika do reprezentowania ich w postępowaniu o udzielenie zamówienia albo reprezentowania w postępowaniu i zawarcia umowy w sprawie zamówienia publicznego.</w:t>
      </w:r>
    </w:p>
    <w:p w:rsidR="00127036" w:rsidRPr="00191DF4" w:rsidRDefault="00127036" w:rsidP="002A5F51">
      <w:pPr>
        <w:pStyle w:val="Nagwek2"/>
      </w:pPr>
      <w:r w:rsidRPr="00191DF4">
        <w:t>W przypadku wspólnego ub</w:t>
      </w:r>
      <w:r w:rsidR="00C35045" w:rsidRPr="00191DF4">
        <w:t>iegania się o zamówienie przez W</w:t>
      </w:r>
      <w:r w:rsidRPr="00191DF4">
        <w:t xml:space="preserve">ykonawców, </w:t>
      </w:r>
      <w:r w:rsidR="00C35045" w:rsidRPr="00191DF4">
        <w:rPr>
          <w:lang w:eastAsia="pl-PL"/>
        </w:rPr>
        <w:t>wypełniony dokument ”</w:t>
      </w:r>
      <w:r w:rsidR="00C35045" w:rsidRPr="00191DF4">
        <w:t xml:space="preserve">Oświadczenia o niepodleganiu wykluczeniu oraz spełnianiu warunków udziału”, o którym mowa w </w:t>
      </w:r>
      <w:r w:rsidR="00C35045" w:rsidRPr="002A5F51">
        <w:rPr>
          <w:shd w:val="clear" w:color="auto" w:fill="00FF00"/>
        </w:rPr>
        <w:t>pkt. 8.1</w:t>
      </w:r>
      <w:r w:rsidR="00C35045" w:rsidRPr="00191DF4">
        <w:t xml:space="preserve"> SIWZ, składa każdy z W</w:t>
      </w:r>
      <w:r w:rsidRPr="00191DF4">
        <w:t>ykonawców wspólnie ubiegających się o zamówienie. Dokumenty te potwierdzają spełnianie warunków udziału w</w:t>
      </w:r>
      <w:r w:rsidR="00005390" w:rsidRPr="00191DF4">
        <w:t xml:space="preserve"> postępowaniu</w:t>
      </w:r>
      <w:r w:rsidRPr="00191DF4">
        <w:t xml:space="preserve"> oraz brak podstaw wykluczeni</w:t>
      </w:r>
      <w:r w:rsidR="00C35045" w:rsidRPr="00191DF4">
        <w:t>a w zakresie, w którym każdy z W</w:t>
      </w:r>
      <w:r w:rsidRPr="00191DF4">
        <w:t>ykonawców wykazuje spełnianie warunków udziału w postępowaniu oraz brak podstaw wykluczenia.</w:t>
      </w:r>
    </w:p>
    <w:p w:rsidR="00BC04D7" w:rsidRPr="00191DF4" w:rsidRDefault="00127036" w:rsidP="00AA0E44">
      <w:pPr>
        <w:pStyle w:val="Nagwek1"/>
        <w:numPr>
          <w:ilvl w:val="0"/>
          <w:numId w:val="13"/>
        </w:numPr>
        <w:ind w:left="426" w:hanging="426"/>
      </w:pPr>
      <w:r w:rsidRPr="00191DF4">
        <w:t>Informacje o sposobie porozumiewania się zamawiającego z Wykonawcami oraz przekazywania oświadczeń lub dokumentów, a także wskazanie osób uprawnionych do porozumiewania się z wykonawcami</w:t>
      </w:r>
      <w:bookmarkEnd w:id="7"/>
    </w:p>
    <w:p w:rsidR="00760959" w:rsidRDefault="00E14BA2" w:rsidP="002A5F51">
      <w:pPr>
        <w:pStyle w:val="Nagwek2"/>
      </w:pPr>
      <w:r w:rsidRPr="00191DF4">
        <w:t xml:space="preserve">W niniejszym postępowaniu </w:t>
      </w:r>
      <w:r w:rsidR="008B60B4" w:rsidRPr="00191DF4">
        <w:t>komunikacja między Z</w:t>
      </w:r>
      <w:r w:rsidRPr="00191DF4">
        <w:t>amawi</w:t>
      </w:r>
      <w:r w:rsidR="008A3895" w:rsidRPr="00191DF4">
        <w:t>ającym a W</w:t>
      </w:r>
      <w:r w:rsidRPr="00191DF4">
        <w:t xml:space="preserve">ykonawcami odbywa się za pośrednictwem operatora pocztowego w rozumieniu ustawy z dnia 23 listopada 2012 r. – Prawo pocztowe </w:t>
      </w:r>
      <w:r w:rsidR="00C44678" w:rsidRPr="00191DF4">
        <w:t>(</w:t>
      </w:r>
      <w:proofErr w:type="spellStart"/>
      <w:r w:rsidR="0010472E" w:rsidRPr="00191DF4">
        <w:t>t.j</w:t>
      </w:r>
      <w:proofErr w:type="spellEnd"/>
      <w:r w:rsidR="0010472E" w:rsidRPr="00191DF4">
        <w:t>. Dz. U. z 2017r. poz. 1481</w:t>
      </w:r>
      <w:r w:rsidR="00C44678" w:rsidRPr="00191DF4">
        <w:t>)</w:t>
      </w:r>
      <w:r w:rsidRPr="00191DF4">
        <w:t>, osobiście, za pośrednictwem środków komunikacji elektronicznej w rozumieniu ustawy z dnia 18 lipca 2002 r. o świadczeniu usług drogą elektroniczną (</w:t>
      </w:r>
      <w:proofErr w:type="spellStart"/>
      <w:r w:rsidR="0010472E" w:rsidRPr="00191DF4">
        <w:t>t.j</w:t>
      </w:r>
      <w:proofErr w:type="spellEnd"/>
      <w:r w:rsidR="0010472E" w:rsidRPr="00191DF4">
        <w:t>. Dz. U. z 2017r. poz. 1219</w:t>
      </w:r>
      <w:r w:rsidRPr="00191DF4">
        <w:t>).</w:t>
      </w:r>
    </w:p>
    <w:p w:rsidR="006F5BCD" w:rsidRDefault="00E14BA2" w:rsidP="002A5F51">
      <w:pPr>
        <w:pStyle w:val="Nagwek2"/>
      </w:pPr>
      <w:r w:rsidRPr="00191DF4">
        <w:t>J</w:t>
      </w:r>
      <w:r w:rsidR="008B60B4" w:rsidRPr="00191DF4">
        <w:t>eżeli Z</w:t>
      </w:r>
      <w:r w:rsidR="008A3895" w:rsidRPr="00191DF4">
        <w:t>amawiający lub W</w:t>
      </w:r>
      <w:r w:rsidRPr="00191DF4">
        <w:t>ykonawca przekazują oświadczenia, wnioski, zawiadomienia oraz informacje za pośrednictwem środków komunikacji elektronicznej w rozumieniu ustawy z dnia 18 lipca 2002 r. o świadczeniu usług drogą elektroniczną</w:t>
      </w:r>
      <w:r w:rsidR="0010472E" w:rsidRPr="00191DF4">
        <w:t xml:space="preserve"> (</w:t>
      </w:r>
      <w:proofErr w:type="spellStart"/>
      <w:r w:rsidR="0010472E" w:rsidRPr="00191DF4">
        <w:t>t.j</w:t>
      </w:r>
      <w:proofErr w:type="spellEnd"/>
      <w:r w:rsidR="0010472E" w:rsidRPr="00191DF4">
        <w:t>. Dz. U. z 2017r. poz. 1219)</w:t>
      </w:r>
      <w:r w:rsidRPr="00191DF4">
        <w:t>, każda ze stron na żądanie drugiej strony niezwłocznie potwierdza fakt ich otrzymania.</w:t>
      </w:r>
    </w:p>
    <w:p w:rsidR="002A5F51" w:rsidRDefault="006F5BCD" w:rsidP="002A5F51">
      <w:pPr>
        <w:pStyle w:val="Nagwek2"/>
      </w:pPr>
      <w:r w:rsidRPr="00191DF4">
        <w:t>Ofertę składa się pod rygorem nieważności w formie pisemnej</w:t>
      </w:r>
    </w:p>
    <w:p w:rsidR="002A5F51" w:rsidRDefault="00E0511E" w:rsidP="002A5F51">
      <w:pPr>
        <w:pStyle w:val="Nagwek2"/>
      </w:pPr>
      <w:r w:rsidRPr="00191DF4">
        <w:t>Postępowanie o udzielenie zamówienia prowadzi się w języku polskim.</w:t>
      </w:r>
      <w:r w:rsidR="00A9512C" w:rsidRPr="00191DF4">
        <w:t xml:space="preserve"> </w:t>
      </w:r>
      <w:r w:rsidRPr="00191DF4">
        <w:t>Dokumenty sporządzone w języku obcym są składane wraz z tłumaczeniem na język polski.</w:t>
      </w:r>
    </w:p>
    <w:p w:rsidR="002A5F51" w:rsidRDefault="00BC04D7" w:rsidP="002A5F51">
      <w:pPr>
        <w:pStyle w:val="Nagwek2"/>
      </w:pPr>
      <w:r w:rsidRPr="00191DF4">
        <w:t>W</w:t>
      </w:r>
      <w:r w:rsidR="00AF1311" w:rsidRPr="00191DF4">
        <w:t>ykonawca może zwrócić się do Z</w:t>
      </w:r>
      <w:r w:rsidRPr="00191DF4">
        <w:t xml:space="preserve">amawiającego o wyjaśnienie treści </w:t>
      </w:r>
      <w:r w:rsidR="00A9512C" w:rsidRPr="00191DF4">
        <w:t>niniejszej SIWZ. Zamawiający udzieli</w:t>
      </w:r>
      <w:r w:rsidRPr="00191DF4">
        <w:t xml:space="preserve"> wyjaśnień niezwłocz</w:t>
      </w:r>
      <w:r w:rsidR="00333EB5" w:rsidRPr="00191DF4">
        <w:t xml:space="preserve">nie, jednak nie później niż na </w:t>
      </w:r>
      <w:r w:rsidR="00CB6DE1" w:rsidRPr="00191DF4">
        <w:t>2</w:t>
      </w:r>
      <w:r w:rsidRPr="00191DF4">
        <w:t xml:space="preserve"> dni przed upływem terminu składania of</w:t>
      </w:r>
      <w:r w:rsidR="00333EB5" w:rsidRPr="00191DF4">
        <w:t>ert - pod warunkiem</w:t>
      </w:r>
      <w:r w:rsidRPr="00191DF4">
        <w:t xml:space="preserve"> że wniosek o wyjaśnienie treści </w:t>
      </w:r>
      <w:r w:rsidR="00A9512C" w:rsidRPr="00191DF4">
        <w:t>SIWZ</w:t>
      </w:r>
      <w:r w:rsidR="00AF1311" w:rsidRPr="00191DF4">
        <w:t xml:space="preserve"> wpłynął do Z</w:t>
      </w:r>
      <w:r w:rsidRPr="00191DF4">
        <w:t xml:space="preserve">amawiającego nie później niż do końca dnia, w którym upływa połowa wyznaczonego terminu składania ofert, tj. do dnia: </w:t>
      </w:r>
      <w:r w:rsidR="003700D3">
        <w:t>2019-03-11, na adres: zamowienia</w:t>
      </w:r>
      <w:r w:rsidR="003700D3" w:rsidRPr="00191DF4">
        <w:t>@poczta-usk.pl</w:t>
      </w:r>
      <w:r w:rsidR="003700D3">
        <w:t>.</w:t>
      </w:r>
    </w:p>
    <w:p w:rsidR="002A5F51" w:rsidRDefault="00BC04D7" w:rsidP="002A5F51">
      <w:pPr>
        <w:pStyle w:val="Nagwek2"/>
      </w:pPr>
      <w:r w:rsidRPr="00191DF4">
        <w:t xml:space="preserve">Jeżeli wniosek o wyjaśnienie treści </w:t>
      </w:r>
      <w:r w:rsidR="004248CE" w:rsidRPr="00191DF4">
        <w:t>SIWZ</w:t>
      </w:r>
      <w:r w:rsidRPr="00191DF4">
        <w:t xml:space="preserve"> wpłynął po upływie terminu składania wniosku, o którym mowa w </w:t>
      </w:r>
      <w:r w:rsidR="004248CE" w:rsidRPr="002A5F51">
        <w:rPr>
          <w:highlight w:val="green"/>
        </w:rPr>
        <w:t>pkt 12.</w:t>
      </w:r>
      <w:r w:rsidR="00CB6DE1" w:rsidRPr="002A5F51">
        <w:rPr>
          <w:highlight w:val="green"/>
        </w:rPr>
        <w:t>5</w:t>
      </w:r>
      <w:r w:rsidRPr="00191DF4">
        <w:t xml:space="preserve">, lub </w:t>
      </w:r>
      <w:r w:rsidR="00026453" w:rsidRPr="00191DF4">
        <w:t xml:space="preserve">dotyczy udzielonych wyjaśnień, </w:t>
      </w:r>
      <w:r w:rsidR="008B60B4" w:rsidRPr="00191DF4">
        <w:t>Z</w:t>
      </w:r>
      <w:r w:rsidRPr="00191DF4">
        <w:t>amawiający może udzielić wyjaśnień albo pozostawić wniosek bez rozp</w:t>
      </w:r>
      <w:r w:rsidR="00026453" w:rsidRPr="00191DF4">
        <w:t>oznania</w:t>
      </w:r>
      <w:r w:rsidRPr="00191DF4">
        <w:t>.</w:t>
      </w:r>
    </w:p>
    <w:p w:rsidR="002A5F51" w:rsidRDefault="00BC04D7" w:rsidP="002A5F51">
      <w:pPr>
        <w:pStyle w:val="Nagwek2"/>
      </w:pPr>
      <w:r w:rsidRPr="00191DF4">
        <w:t xml:space="preserve">Przedłużenie terminu składania ofert nie wpływa na bieg terminu składania wniosku, o którym mowa w </w:t>
      </w:r>
      <w:r w:rsidR="004248CE" w:rsidRPr="002A5F51">
        <w:rPr>
          <w:highlight w:val="green"/>
        </w:rPr>
        <w:t>pkt 12.</w:t>
      </w:r>
      <w:r w:rsidR="00CB6DE1" w:rsidRPr="002A5F51">
        <w:rPr>
          <w:highlight w:val="green"/>
        </w:rPr>
        <w:t>5</w:t>
      </w:r>
      <w:r w:rsidRPr="00191DF4">
        <w:t>.</w:t>
      </w:r>
    </w:p>
    <w:p w:rsidR="002A5F51" w:rsidRDefault="00BC04D7" w:rsidP="002A5F51">
      <w:pPr>
        <w:pStyle w:val="Nagwek2"/>
      </w:pPr>
      <w:r w:rsidRPr="00191DF4">
        <w:t xml:space="preserve">Treść zapytań wraz z wyjaśnieniami Zamawiający przekazuje Wykonawcom, którym przekazał </w:t>
      </w:r>
      <w:r w:rsidR="008B60B4" w:rsidRPr="00191DF4">
        <w:t>SIWZ</w:t>
      </w:r>
      <w:r w:rsidRPr="00191DF4">
        <w:t xml:space="preserve">, bez ujawniania źródła zapytania, a jeżeli </w:t>
      </w:r>
      <w:r w:rsidR="008A3895" w:rsidRPr="00191DF4">
        <w:t>SIWZ</w:t>
      </w:r>
      <w:r w:rsidRPr="00191DF4">
        <w:t xml:space="preserve"> jest udostępniona na stronie internetowej, zamieszcza na tej stronie.</w:t>
      </w:r>
    </w:p>
    <w:p w:rsidR="00BC04D7" w:rsidRDefault="008B60B4" w:rsidP="002A5F51">
      <w:pPr>
        <w:pStyle w:val="Nagwek2"/>
      </w:pPr>
      <w:r w:rsidRPr="00191DF4">
        <w:t>W uzasadnionych przypadkach Z</w:t>
      </w:r>
      <w:r w:rsidR="00026453" w:rsidRPr="00191DF4">
        <w:t>amawiający może przed upływem terminu składania ofert zmienić treść SIWZ. Dokonaną zmianę treści SIWZ</w:t>
      </w:r>
      <w:r w:rsidRPr="00191DF4">
        <w:t xml:space="preserve"> Z</w:t>
      </w:r>
      <w:r w:rsidR="00026453" w:rsidRPr="00191DF4">
        <w:t>amawiający udostępnia na stronie internetowej.</w:t>
      </w:r>
    </w:p>
    <w:p w:rsidR="00DE5056" w:rsidRPr="00191DF4" w:rsidRDefault="002A5F51" w:rsidP="002A5F51">
      <w:pPr>
        <w:pStyle w:val="Nagwek2"/>
      </w:pPr>
      <w:r>
        <w:lastRenderedPageBreak/>
        <w:t xml:space="preserve"> </w:t>
      </w:r>
      <w:r w:rsidR="008A3895" w:rsidRPr="00191DF4">
        <w:t>Osoby uprawnione do kontaktu z W</w:t>
      </w:r>
      <w:r w:rsidR="00BC04D7" w:rsidRPr="00191DF4">
        <w:t>ykonawcami:</w:t>
      </w:r>
    </w:p>
    <w:p w:rsidR="00D45566" w:rsidRDefault="002A5F51" w:rsidP="002A5F51">
      <w:pPr>
        <w:pStyle w:val="Nagwek2"/>
      </w:pPr>
      <w:bookmarkStart w:id="8" w:name="_Toc258314250"/>
      <w:r>
        <w:t>W</w:t>
      </w:r>
      <w:r w:rsidR="00D45566" w:rsidRPr="00191DF4">
        <w:t xml:space="preserve"> zakresie formalnym osobami upoważnionymi do kontaktu z Wykonawcami są:</w:t>
      </w:r>
    </w:p>
    <w:p w:rsidR="002A5F51" w:rsidRPr="00191DF4" w:rsidRDefault="002A5F51" w:rsidP="002A5F51">
      <w:pPr>
        <w:pStyle w:val="Nagwek2"/>
        <w:numPr>
          <w:ilvl w:val="0"/>
          <w:numId w:val="0"/>
        </w:numPr>
        <w:ind w:left="284"/>
      </w:pPr>
      <w:r>
        <w:t xml:space="preserve">         </w:t>
      </w:r>
      <w:r w:rsidRPr="00191DF4">
        <w:t>Urszula Jakimowicz -   tel.: (8</w:t>
      </w:r>
      <w:r w:rsidR="003700D3">
        <w:t>5) 831 88 12, e-mail: zamowienia</w:t>
      </w:r>
      <w:r w:rsidRPr="00191DF4">
        <w:t>@poczta-usk.pl</w:t>
      </w:r>
    </w:p>
    <w:p w:rsidR="00EB7871" w:rsidRPr="00191DF4" w:rsidRDefault="002B22BF" w:rsidP="00AA0E44">
      <w:pPr>
        <w:pStyle w:val="Nagwek1"/>
        <w:numPr>
          <w:ilvl w:val="0"/>
          <w:numId w:val="13"/>
        </w:numPr>
        <w:ind w:left="426" w:hanging="426"/>
      </w:pPr>
      <w:r w:rsidRPr="00191DF4">
        <w:t>Wymagania dotycz</w:t>
      </w:r>
      <w:r w:rsidRPr="00191DF4">
        <w:rPr>
          <w:rFonts w:eastAsia="TimesNewRoman"/>
        </w:rPr>
        <w:t>ą</w:t>
      </w:r>
      <w:r w:rsidRPr="00191DF4">
        <w:t>ce wadium</w:t>
      </w:r>
      <w:bookmarkEnd w:id="8"/>
    </w:p>
    <w:p w:rsidR="008F1B65" w:rsidRPr="00191DF4" w:rsidRDefault="00B47348" w:rsidP="002A5F51">
      <w:pPr>
        <w:pStyle w:val="Nagwek2"/>
      </w:pPr>
      <w:r w:rsidRPr="00191DF4">
        <w:t>W postępowaniu nie jest przewidziane składanie wadium.</w:t>
      </w:r>
    </w:p>
    <w:p w:rsidR="008D48A7" w:rsidRPr="00191DF4" w:rsidRDefault="008D48A7" w:rsidP="00AA0E44">
      <w:pPr>
        <w:pStyle w:val="Nagwek1"/>
        <w:numPr>
          <w:ilvl w:val="0"/>
          <w:numId w:val="13"/>
        </w:numPr>
        <w:ind w:left="426" w:hanging="426"/>
      </w:pPr>
      <w:bookmarkStart w:id="9" w:name="_Toc258314251"/>
      <w:r w:rsidRPr="00191DF4">
        <w:t>Termin zwi</w:t>
      </w:r>
      <w:r w:rsidRPr="00191DF4">
        <w:rPr>
          <w:rFonts w:eastAsia="TimesNewRoman"/>
        </w:rPr>
        <w:t>ą</w:t>
      </w:r>
      <w:r w:rsidRPr="00191DF4">
        <w:t>zania ofert</w:t>
      </w:r>
      <w:r w:rsidRPr="00191DF4">
        <w:rPr>
          <w:rFonts w:eastAsia="TimesNewRoman"/>
        </w:rPr>
        <w:t>ą</w:t>
      </w:r>
      <w:bookmarkEnd w:id="9"/>
    </w:p>
    <w:p w:rsidR="002A5F51" w:rsidRDefault="008D48A7" w:rsidP="002A5F51">
      <w:pPr>
        <w:pStyle w:val="Nagwek2"/>
      </w:pPr>
      <w:r w:rsidRPr="00191DF4">
        <w:t xml:space="preserve">Wykonawca pozostaje związany ofertą przez okres </w:t>
      </w:r>
      <w:r w:rsidR="00B47348" w:rsidRPr="00191DF4">
        <w:t>30</w:t>
      </w:r>
      <w:r w:rsidRPr="00191DF4">
        <w:t xml:space="preserve"> dni.</w:t>
      </w:r>
      <w:r w:rsidR="002A5F51" w:rsidRPr="002A5F51">
        <w:t xml:space="preserve"> </w:t>
      </w:r>
    </w:p>
    <w:p w:rsidR="002A5F51" w:rsidRDefault="002A5F51" w:rsidP="002A5F51">
      <w:pPr>
        <w:pStyle w:val="Nagwek2"/>
      </w:pPr>
      <w:r>
        <w:t>B</w:t>
      </w:r>
      <w:r w:rsidRPr="00191DF4">
        <w:t>ieg terminu związania ofertą rozpoczyna się wraz z upływem terminu składania ofert.</w:t>
      </w:r>
      <w:r w:rsidRPr="002A5F51">
        <w:t xml:space="preserve"> </w:t>
      </w:r>
    </w:p>
    <w:p w:rsidR="002A5F51" w:rsidRPr="00191DF4" w:rsidRDefault="002A5F51" w:rsidP="002A5F51">
      <w:pPr>
        <w:pStyle w:val="Nagwek2"/>
      </w:pPr>
      <w:r w:rsidRPr="00191DF4">
        <w:t>W przypadku wniesienia odwołania po upływie terminu składania ofert bieg terminu związania ofertą ulega zawieszeniu do czasu ogłoszenia przez Krajową Izbę Odwoławczą orzeczenia.</w:t>
      </w:r>
    </w:p>
    <w:p w:rsidR="002A5F51" w:rsidRPr="00191DF4" w:rsidRDefault="002A5F51" w:rsidP="002A5F51">
      <w:pPr>
        <w:pStyle w:val="Nagwek2"/>
      </w:pPr>
      <w:r w:rsidRPr="00191DF4">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191DF4">
        <w:t xml:space="preserve"> </w:t>
      </w:r>
      <w:r w:rsidRPr="00191DF4">
        <w:rPr>
          <w:rFonts w:eastAsia="TimesNewRoman"/>
        </w:rPr>
        <w:t>60 dni.</w:t>
      </w:r>
      <w:r w:rsidRPr="00191DF4">
        <w:t xml:space="preserve"> </w:t>
      </w:r>
    </w:p>
    <w:p w:rsidR="00BF579F" w:rsidRPr="00191DF4" w:rsidRDefault="00BF579F" w:rsidP="003700D3">
      <w:pPr>
        <w:pStyle w:val="Nagwek2"/>
        <w:numPr>
          <w:ilvl w:val="0"/>
          <w:numId w:val="0"/>
        </w:numPr>
        <w:ind w:left="284" w:hanging="284"/>
      </w:pPr>
    </w:p>
    <w:p w:rsidR="008D48A7" w:rsidRPr="00191DF4" w:rsidRDefault="008D48A7" w:rsidP="00AA0E44">
      <w:pPr>
        <w:pStyle w:val="Nagwek1"/>
        <w:numPr>
          <w:ilvl w:val="0"/>
          <w:numId w:val="13"/>
        </w:numPr>
        <w:ind w:left="426" w:hanging="426"/>
      </w:pPr>
      <w:bookmarkStart w:id="10" w:name="_Toc258314252"/>
      <w:r w:rsidRPr="00191DF4">
        <w:t>Opis sposobu przygotowywania ofert</w:t>
      </w:r>
      <w:bookmarkEnd w:id="10"/>
    </w:p>
    <w:p w:rsidR="008D48A7" w:rsidRPr="00191DF4" w:rsidRDefault="008D48A7" w:rsidP="002A5F51">
      <w:pPr>
        <w:pStyle w:val="Nagwek2"/>
      </w:pPr>
      <w:r w:rsidRPr="00191DF4">
        <w:t>Wykonawca może złożyć tylko jedną ofertę.</w:t>
      </w:r>
    </w:p>
    <w:p w:rsidR="008D48A7" w:rsidRPr="00191DF4" w:rsidRDefault="008D48A7" w:rsidP="002A5F51">
      <w:pPr>
        <w:pStyle w:val="Nagwek2"/>
      </w:pPr>
      <w:r w:rsidRPr="00191DF4">
        <w:t>Tre</w:t>
      </w:r>
      <w:r w:rsidRPr="00191DF4">
        <w:rPr>
          <w:rFonts w:eastAsia="TimesNewRoman"/>
        </w:rPr>
        <w:t xml:space="preserve">ść </w:t>
      </w:r>
      <w:r w:rsidRPr="00191DF4">
        <w:t>oferty musi odpowiada</w:t>
      </w:r>
      <w:r w:rsidRPr="00191DF4">
        <w:rPr>
          <w:rFonts w:eastAsia="TimesNewRoman"/>
        </w:rPr>
        <w:t xml:space="preserve">ć </w:t>
      </w:r>
      <w:r w:rsidRPr="00191DF4">
        <w:t>tre</w:t>
      </w:r>
      <w:r w:rsidRPr="00191DF4">
        <w:rPr>
          <w:rFonts w:eastAsia="TimesNewRoman"/>
        </w:rPr>
        <w:t>ś</w:t>
      </w:r>
      <w:r w:rsidRPr="00191DF4">
        <w:t xml:space="preserve">ci </w:t>
      </w:r>
      <w:r w:rsidR="00713E16" w:rsidRPr="00191DF4">
        <w:t>SIWZ</w:t>
      </w:r>
      <w:r w:rsidRPr="00191DF4">
        <w:t xml:space="preserve">. </w:t>
      </w:r>
    </w:p>
    <w:p w:rsidR="008D48A7" w:rsidRPr="00191DF4" w:rsidRDefault="008D48A7" w:rsidP="002A5F51">
      <w:pPr>
        <w:pStyle w:val="Nagwek2"/>
      </w:pPr>
      <w:r w:rsidRPr="00191DF4">
        <w:t>Zamawiający nie przewiduje zwrot</w:t>
      </w:r>
      <w:r w:rsidR="00A54376" w:rsidRPr="00191DF4">
        <w:t>u</w:t>
      </w:r>
      <w:r w:rsidRPr="00191DF4">
        <w:t xml:space="preserve"> kosztów udziału w postępowaniu.</w:t>
      </w:r>
    </w:p>
    <w:p w:rsidR="008D48A7" w:rsidRPr="00191DF4" w:rsidRDefault="008D48A7" w:rsidP="002A5F51">
      <w:pPr>
        <w:pStyle w:val="Nagwek2"/>
      </w:pPr>
      <w:r w:rsidRPr="00191DF4">
        <w:t>W przypadku uniewa</w:t>
      </w:r>
      <w:r w:rsidRPr="00191DF4">
        <w:rPr>
          <w:rFonts w:eastAsia="TimesNewRoman"/>
        </w:rPr>
        <w:t>ż</w:t>
      </w:r>
      <w:r w:rsidRPr="00191DF4">
        <w:t>nienia post</w:t>
      </w:r>
      <w:r w:rsidRPr="00191DF4">
        <w:rPr>
          <w:rFonts w:eastAsia="TimesNewRoman"/>
        </w:rPr>
        <w:t>ę</w:t>
      </w:r>
      <w:r w:rsidRPr="00191DF4">
        <w:t>powania o udzielenie zamówienia z przyczyn le</w:t>
      </w:r>
      <w:r w:rsidRPr="00191DF4">
        <w:rPr>
          <w:rFonts w:eastAsia="TimesNewRoman"/>
        </w:rPr>
        <w:t>żą</w:t>
      </w:r>
      <w:r w:rsidR="00325E66" w:rsidRPr="00191DF4">
        <w:t>cych po stronie Z</w:t>
      </w:r>
      <w:r w:rsidRPr="00191DF4">
        <w:t>amawiaj</w:t>
      </w:r>
      <w:r w:rsidRPr="00191DF4">
        <w:rPr>
          <w:rFonts w:eastAsia="TimesNewRoman"/>
        </w:rPr>
        <w:t>ą</w:t>
      </w:r>
      <w:r w:rsidR="00325E66" w:rsidRPr="00191DF4">
        <w:t>cego, W</w:t>
      </w:r>
      <w:r w:rsidRPr="00191DF4">
        <w:t>ykonawcom, którzy zło</w:t>
      </w:r>
      <w:r w:rsidRPr="00191DF4">
        <w:rPr>
          <w:rFonts w:eastAsia="TimesNewRoman"/>
        </w:rPr>
        <w:t>ż</w:t>
      </w:r>
      <w:r w:rsidRPr="00191DF4">
        <w:t>yli oferty niepodlegaj</w:t>
      </w:r>
      <w:r w:rsidRPr="00191DF4">
        <w:rPr>
          <w:rFonts w:eastAsia="TimesNewRoman"/>
        </w:rPr>
        <w:t>ą</w:t>
      </w:r>
      <w:r w:rsidRPr="00191DF4">
        <w:t>ce odrzuceniu, przysługuje roszczenie o zwrot uzasadnionych kosztów uczestnictwa w post</w:t>
      </w:r>
      <w:r w:rsidRPr="00191DF4">
        <w:rPr>
          <w:rFonts w:eastAsia="TimesNewRoman"/>
        </w:rPr>
        <w:t>ę</w:t>
      </w:r>
      <w:r w:rsidRPr="00191DF4">
        <w:t>powaniu, w szczególno</w:t>
      </w:r>
      <w:r w:rsidRPr="00191DF4">
        <w:rPr>
          <w:rFonts w:eastAsia="TimesNewRoman"/>
        </w:rPr>
        <w:t>ś</w:t>
      </w:r>
      <w:r w:rsidRPr="00191DF4">
        <w:t>ci kosztów przygotowania oferty.</w:t>
      </w:r>
    </w:p>
    <w:p w:rsidR="008D48A7" w:rsidRPr="00191DF4" w:rsidRDefault="008D48A7" w:rsidP="002A5F51">
      <w:pPr>
        <w:pStyle w:val="Nagwek2"/>
      </w:pPr>
      <w:r w:rsidRPr="00191DF4">
        <w:t xml:space="preserve">Oferta wraz ze stanowiącymi jej integralną część załącznikami musi </w:t>
      </w:r>
      <w:r w:rsidR="00C35045" w:rsidRPr="00191DF4">
        <w:t>być sporządzona przez W</w:t>
      </w:r>
      <w:r w:rsidR="003D0409" w:rsidRPr="00191DF4">
        <w:t>ykonawcę</w:t>
      </w:r>
      <w:r w:rsidRPr="00191DF4">
        <w:t xml:space="preserve"> ściśle według postanowień niniejszej </w:t>
      </w:r>
      <w:r w:rsidR="003D0409" w:rsidRPr="00191DF4">
        <w:t>SIWZ.</w:t>
      </w:r>
    </w:p>
    <w:p w:rsidR="008D48A7" w:rsidRPr="00191DF4" w:rsidRDefault="008D48A7" w:rsidP="002A5F51">
      <w:pPr>
        <w:pStyle w:val="Nagwek2"/>
      </w:pPr>
      <w:r w:rsidRPr="00191DF4">
        <w:rPr>
          <w:highlight w:val="green"/>
        </w:rPr>
        <w:t xml:space="preserve">Oferta musi być sporządzona według wzoru formularza oferty stanowiącego załącznik do niniejszej </w:t>
      </w:r>
      <w:r w:rsidR="003D0409" w:rsidRPr="00191DF4">
        <w:rPr>
          <w:highlight w:val="green"/>
        </w:rPr>
        <w:t xml:space="preserve"> SIWZ</w:t>
      </w:r>
      <w:r w:rsidRPr="00191DF4">
        <w:t>.</w:t>
      </w:r>
    </w:p>
    <w:p w:rsidR="008D48A7" w:rsidRPr="00191DF4" w:rsidRDefault="008D48A7" w:rsidP="002A5F51">
      <w:pPr>
        <w:pStyle w:val="Nagwek2"/>
      </w:pPr>
      <w:r w:rsidRPr="00191DF4">
        <w:t>O</w:t>
      </w:r>
      <w:r w:rsidR="003D0409" w:rsidRPr="00191DF4">
        <w:t>ferta powinna być sporządzona</w:t>
      </w:r>
      <w:r w:rsidRPr="00191DF4">
        <w:t xml:space="preserve"> w języku polskim, </w:t>
      </w:r>
      <w:r w:rsidR="00945B58" w:rsidRPr="00191DF4">
        <w:t xml:space="preserve">zrozumiale i czytelnie, napisana komputerowo lub </w:t>
      </w:r>
      <w:r w:rsidRPr="00191DF4">
        <w:t>nie</w:t>
      </w:r>
      <w:r w:rsidR="00945B58" w:rsidRPr="00191DF4">
        <w:t xml:space="preserve">ścieralnym </w:t>
      </w:r>
      <w:r w:rsidRPr="00191DF4">
        <w:t>atramentem.</w:t>
      </w:r>
    </w:p>
    <w:p w:rsidR="005631F3" w:rsidRPr="00191DF4" w:rsidRDefault="009D760C" w:rsidP="002A5F51">
      <w:pPr>
        <w:pStyle w:val="Nagwek2"/>
      </w:pPr>
      <w:r w:rsidRPr="00191DF4">
        <w:t>S</w:t>
      </w:r>
      <w:r w:rsidR="008D48A7" w:rsidRPr="00191DF4">
        <w:t xml:space="preserve">trony oferty wraz z załącznikami </w:t>
      </w:r>
      <w:r w:rsidRPr="00191DF4">
        <w:t>powinny być</w:t>
      </w:r>
      <w:r w:rsidR="008D48A7" w:rsidRPr="00191DF4">
        <w:t xml:space="preserve"> kolejno ponumerowane</w:t>
      </w:r>
      <w:r w:rsidR="005631F3" w:rsidRPr="00191DF4">
        <w:t>,</w:t>
      </w:r>
      <w:r w:rsidR="008D48A7" w:rsidRPr="00191DF4">
        <w:t xml:space="preserve"> złączone w sposób trwały oraz na każdej stronie podpisane przez osobę (osoby) </w:t>
      </w:r>
      <w:r w:rsidR="00536FAD" w:rsidRPr="00191DF4">
        <w:t>uprawnione</w:t>
      </w:r>
      <w:r w:rsidR="008A3895" w:rsidRPr="00191DF4">
        <w:t xml:space="preserve"> do reprezentowania W</w:t>
      </w:r>
      <w:r w:rsidR="005631F3" w:rsidRPr="00191DF4">
        <w:t>ykonawcy, zgodnie z formą reprezentacji określoną w dokumentach rejestrowych</w:t>
      </w:r>
      <w:r w:rsidR="008D48A7" w:rsidRPr="00191DF4">
        <w:t>, przy czym co najmniej na pierwszej i ostatniej s</w:t>
      </w:r>
      <w:r w:rsidR="005631F3" w:rsidRPr="00191DF4">
        <w:t>troni</w:t>
      </w:r>
      <w:r w:rsidR="00536FAD" w:rsidRPr="00191DF4">
        <w:t>e oferty podpis (podpisy) winny</w:t>
      </w:r>
      <w:r w:rsidR="005631F3" w:rsidRPr="00191DF4">
        <w:t xml:space="preserve"> być</w:t>
      </w:r>
      <w:r w:rsidR="00536FAD" w:rsidRPr="00191DF4">
        <w:t xml:space="preserve"> opatrzone</w:t>
      </w:r>
      <w:r w:rsidR="008A3895" w:rsidRPr="00191DF4">
        <w:t xml:space="preserve"> pieczęcią imienną W</w:t>
      </w:r>
      <w:r w:rsidR="008D48A7" w:rsidRPr="00191DF4">
        <w:t>ykonawcy. Pozostałe strony mogą być parafowane.</w:t>
      </w:r>
    </w:p>
    <w:p w:rsidR="008D48A7" w:rsidRPr="00191DF4" w:rsidRDefault="005631F3" w:rsidP="002A5F51">
      <w:pPr>
        <w:pStyle w:val="Nagwek2"/>
      </w:pPr>
      <w:r w:rsidRPr="00191DF4">
        <w:t>Jeżeli uprawnienie dla osób p</w:t>
      </w:r>
      <w:r w:rsidR="00536FAD" w:rsidRPr="00191DF4">
        <w:t>odpisujących ofertę nie wynika</w:t>
      </w:r>
      <w:r w:rsidR="00A0180B" w:rsidRPr="00191DF4">
        <w:t xml:space="preserve"> z </w:t>
      </w:r>
      <w:r w:rsidRPr="00191DF4">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191DF4" w:rsidRDefault="008D48A7" w:rsidP="002A5F51">
      <w:pPr>
        <w:pStyle w:val="Nagwek2"/>
      </w:pPr>
      <w:r w:rsidRPr="00191DF4">
        <w:t>Wszelk</w:t>
      </w:r>
      <w:r w:rsidR="00945B58" w:rsidRPr="00191DF4">
        <w:t>ie poprawki lub zmiany w treści</w:t>
      </w:r>
      <w:r w:rsidRPr="00191DF4">
        <w:t xml:space="preserve"> oferty muszą być parafowane przez osobę (osoby) podpisujące ofertę i</w:t>
      </w:r>
      <w:r w:rsidR="00945B58" w:rsidRPr="00191DF4">
        <w:t xml:space="preserve"> </w:t>
      </w:r>
      <w:r w:rsidR="00AF1311" w:rsidRPr="00191DF4">
        <w:t>opatrzone datami ich dokonania - w przeciwnym wypadku nie będą uwzględniane.</w:t>
      </w:r>
    </w:p>
    <w:p w:rsidR="008D48A7" w:rsidRPr="00191DF4" w:rsidRDefault="00034D1A" w:rsidP="002A5F51">
      <w:pPr>
        <w:pStyle w:val="Nagwek2"/>
      </w:pPr>
      <w:r w:rsidRPr="00191DF4">
        <w:t>Ofertę oraz pozostałe dokumenty i oświadczenia należy złożyć</w:t>
      </w:r>
      <w:r w:rsidR="00B05777" w:rsidRPr="00191DF4">
        <w:t xml:space="preserve"> w zamkniętym, nieprzezroczystym opakowaniu, uniemożliwiającym odczytanie jego zawartości, </w:t>
      </w:r>
      <w:r w:rsidR="00AF1311" w:rsidRPr="00191DF4">
        <w:t>oznaczonym nazwą i adresem Z</w:t>
      </w:r>
      <w:r w:rsidR="00B05777" w:rsidRPr="00191DF4">
        <w:t>amawiającego oraz opisanym</w:t>
      </w:r>
      <w:r w:rsidR="008D48A7" w:rsidRPr="00191DF4">
        <w:t xml:space="preserve"> w następujący sposób: „Oferta na: </w:t>
      </w:r>
      <w:r w:rsidR="00B47348" w:rsidRPr="00191DF4">
        <w:t>Dostawa sprzętu medycznego jednorazowego użytku na okres 3 miesięcy</w:t>
      </w:r>
      <w:r w:rsidR="008D48A7" w:rsidRPr="00191DF4">
        <w:t xml:space="preserve"> NIE OTWIERAĆ przed: </w:t>
      </w:r>
      <w:r w:rsidR="00B064C1">
        <w:t>2019-03-15</w:t>
      </w:r>
      <w:bookmarkStart w:id="11" w:name="_GoBack"/>
      <w:bookmarkEnd w:id="11"/>
      <w:r w:rsidR="008D48A7" w:rsidRPr="00191DF4">
        <w:t xml:space="preserve"> godz. </w:t>
      </w:r>
      <w:r w:rsidR="00B47348" w:rsidRPr="00191DF4">
        <w:t>11:00</w:t>
      </w:r>
      <w:r w:rsidR="00B05777" w:rsidRPr="00191DF4">
        <w:t>”.</w:t>
      </w:r>
    </w:p>
    <w:p w:rsidR="008C47F9" w:rsidRPr="00191DF4" w:rsidRDefault="008D48A7" w:rsidP="002A5F51">
      <w:pPr>
        <w:pStyle w:val="Nagwek2"/>
      </w:pPr>
      <w:r w:rsidRPr="00191DF4">
        <w:lastRenderedPageBreak/>
        <w:t>Wykonawca może wprowadzić zmiany lub wycofać złożoną przez siebie ofertę wyłącznie przed terminem składania ofert i pod warunkiem,</w:t>
      </w:r>
      <w:r w:rsidR="002962E0" w:rsidRPr="00191DF4">
        <w:t xml:space="preserve"> że przed u</w:t>
      </w:r>
      <w:r w:rsidR="008A3895" w:rsidRPr="00191DF4">
        <w:t>pływem tego terminu Z</w:t>
      </w:r>
      <w:r w:rsidRPr="00191DF4">
        <w:t>amawiający otrzyma pisemne powiadomienie o wprowadzeniu zmian lub wycofaniu oferty. Powiadomienie to musi być op</w:t>
      </w:r>
      <w:r w:rsidR="00CF3703" w:rsidRPr="00191DF4">
        <w:t xml:space="preserve">isane w sposób wskazany w pkt </w:t>
      </w:r>
      <w:r w:rsidR="002962E0" w:rsidRPr="00191DF4">
        <w:rPr>
          <w:highlight w:val="green"/>
        </w:rPr>
        <w:t>15</w:t>
      </w:r>
      <w:r w:rsidR="00536FAD" w:rsidRPr="00191DF4">
        <w:rPr>
          <w:highlight w:val="green"/>
        </w:rPr>
        <w:t>.11</w:t>
      </w:r>
      <w:r w:rsidRPr="00191DF4">
        <w:t xml:space="preserve"> oraz dodatkowo oznaczone słowami „ZMIANA” lub „WYCOFANIE”.</w:t>
      </w:r>
    </w:p>
    <w:p w:rsidR="00B51D96" w:rsidRPr="00191DF4" w:rsidRDefault="00B51D96" w:rsidP="002A5F51">
      <w:pPr>
        <w:pStyle w:val="Nagwek2"/>
      </w:pPr>
      <w:r w:rsidRPr="00191DF4">
        <w:t>W sytuacji, gdy oferta zawiera informacje stanowiące tajemnicę przedsiębiorstwa w rozumieniu przepisów ustawy o zwalczaniu nieuczciwej konkurencji (</w:t>
      </w:r>
      <w:r w:rsidR="002A5762" w:rsidRPr="00191DF4">
        <w:t>tj. Dz. U. 2018 poz. 419</w:t>
      </w:r>
      <w:r w:rsidR="008A3895" w:rsidRPr="00191DF4">
        <w:t>), W</w:t>
      </w:r>
      <w:r w:rsidRPr="00191DF4">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191DF4">
        <w:rPr>
          <w:i/>
        </w:rPr>
        <w:t>Informacje stanowiące tajemnicę przedsiębiorstwa – nie udostępniać</w:t>
      </w:r>
      <w:r w:rsidRPr="00191DF4">
        <w:t xml:space="preserve">”. </w:t>
      </w:r>
    </w:p>
    <w:p w:rsidR="008C47F9" w:rsidRPr="00191DF4" w:rsidRDefault="00B51D96" w:rsidP="002A5F51">
      <w:pPr>
        <w:pStyle w:val="Nagwek2"/>
      </w:pPr>
      <w:r w:rsidRPr="00191DF4">
        <w:t xml:space="preserve">Wykonawca nie może zastrzec informacji, o których mowa w art. 86 ust. 4 ustawy </w:t>
      </w:r>
      <w:proofErr w:type="spellStart"/>
      <w:r w:rsidRPr="00191DF4">
        <w:t>Pzp</w:t>
      </w:r>
      <w:proofErr w:type="spellEnd"/>
      <w:r w:rsidRPr="00191DF4">
        <w:t>.</w:t>
      </w:r>
    </w:p>
    <w:p w:rsidR="008D48A7" w:rsidRPr="00191DF4" w:rsidRDefault="008D48A7" w:rsidP="00AA0E44">
      <w:pPr>
        <w:pStyle w:val="Nagwek1"/>
        <w:numPr>
          <w:ilvl w:val="0"/>
          <w:numId w:val="13"/>
        </w:numPr>
        <w:ind w:left="426" w:hanging="426"/>
      </w:pPr>
      <w:bookmarkStart w:id="12" w:name="_Toc258314253"/>
      <w:r w:rsidRPr="00191DF4">
        <w:t>Miejsce oraz termin składania i otwarcia ofert</w:t>
      </w:r>
      <w:bookmarkEnd w:id="12"/>
    </w:p>
    <w:p w:rsidR="008D48A7" w:rsidRPr="00191DF4" w:rsidRDefault="008D48A7" w:rsidP="002A5F51">
      <w:pPr>
        <w:pStyle w:val="Nagwek2"/>
      </w:pPr>
      <w:r w:rsidRPr="00191DF4">
        <w:t xml:space="preserve">Oferty należy składać w </w:t>
      </w:r>
      <w:r w:rsidR="00B47348" w:rsidRPr="00191DF4">
        <w:t>siedzibie Zamawiającego</w:t>
      </w:r>
      <w:r w:rsidRPr="00191DF4">
        <w:t xml:space="preserve">, pokój nr: </w:t>
      </w:r>
      <w:r w:rsidR="00B47348" w:rsidRPr="00191DF4">
        <w:t>44</w:t>
      </w:r>
      <w:r w:rsidRPr="00191DF4">
        <w:t xml:space="preserve"> do dnia </w:t>
      </w:r>
      <w:r w:rsidR="00B47348" w:rsidRPr="00191DF4">
        <w:t>2019-0</w:t>
      </w:r>
      <w:r w:rsidR="001C5FA8">
        <w:t>3-15</w:t>
      </w:r>
      <w:r w:rsidRPr="00191DF4">
        <w:t xml:space="preserve"> do godz. </w:t>
      </w:r>
      <w:r w:rsidR="00B47348" w:rsidRPr="00191DF4">
        <w:t>10:00</w:t>
      </w:r>
      <w:r w:rsidRPr="00191DF4">
        <w:t>.</w:t>
      </w:r>
    </w:p>
    <w:p w:rsidR="008D48A7" w:rsidRPr="00191DF4" w:rsidRDefault="00656498" w:rsidP="002A5F51">
      <w:pPr>
        <w:pStyle w:val="Nagwek2"/>
      </w:pPr>
      <w:r w:rsidRPr="00191DF4">
        <w:t>Zama</w:t>
      </w:r>
      <w:r w:rsidR="00B51D96" w:rsidRPr="00191DF4">
        <w:t xml:space="preserve">wiający </w:t>
      </w:r>
      <w:r w:rsidR="00B80594" w:rsidRPr="00191DF4">
        <w:rPr>
          <w:lang w:val="x-none"/>
        </w:rPr>
        <w:t>niezwłocznie zwróci ofertę</w:t>
      </w:r>
      <w:r w:rsidR="00B80594" w:rsidRPr="00191DF4">
        <w:t xml:space="preserve"> Wykonawcy,</w:t>
      </w:r>
      <w:r w:rsidR="00B80594" w:rsidRPr="00191DF4">
        <w:rPr>
          <w:rFonts w:eastAsia="Calibri"/>
          <w:color w:val="auto"/>
          <w:lang w:eastAsia="en-US"/>
        </w:rPr>
        <w:t xml:space="preserve"> </w:t>
      </w:r>
      <w:r w:rsidR="00B80594" w:rsidRPr="00191DF4">
        <w:t>która została złożona po terminie składania ofert</w:t>
      </w:r>
      <w:r w:rsidR="008D48A7" w:rsidRPr="00191DF4">
        <w:t>.</w:t>
      </w:r>
    </w:p>
    <w:p w:rsidR="008D48A7" w:rsidRPr="00191DF4" w:rsidRDefault="008D48A7" w:rsidP="002A5F51">
      <w:pPr>
        <w:pStyle w:val="Nagwek2"/>
      </w:pPr>
      <w:r w:rsidRPr="00191DF4">
        <w:t xml:space="preserve">Otwarcie ofert nastąpi w dniu: </w:t>
      </w:r>
      <w:r w:rsidR="001C5FA8">
        <w:t>2019-03-15</w:t>
      </w:r>
      <w:r w:rsidRPr="00191DF4">
        <w:t xml:space="preserve"> o godz. </w:t>
      </w:r>
      <w:r w:rsidR="00B47348" w:rsidRPr="00191DF4">
        <w:t>11:00</w:t>
      </w:r>
      <w:r w:rsidRPr="00191DF4">
        <w:t xml:space="preserve">, w </w:t>
      </w:r>
      <w:r w:rsidR="00B47348" w:rsidRPr="00191DF4">
        <w:t>siedzibie Zamawiającego</w:t>
      </w:r>
      <w:r w:rsidRPr="00191DF4">
        <w:t xml:space="preserve">, pokój nr </w:t>
      </w:r>
      <w:r w:rsidR="00B47348" w:rsidRPr="00191DF4">
        <w:t>44</w:t>
      </w:r>
      <w:r w:rsidRPr="00191DF4">
        <w:t>.</w:t>
      </w:r>
    </w:p>
    <w:p w:rsidR="008D48A7" w:rsidRPr="00191DF4" w:rsidRDefault="008D48A7" w:rsidP="002A5F51">
      <w:pPr>
        <w:pStyle w:val="Nagwek2"/>
      </w:pPr>
      <w:r w:rsidRPr="00191DF4">
        <w:t>Otwarcie ofert jest jawne.</w:t>
      </w:r>
    </w:p>
    <w:p w:rsidR="008D48A7" w:rsidRPr="00191DF4" w:rsidRDefault="008D48A7" w:rsidP="002A5F51">
      <w:pPr>
        <w:pStyle w:val="Nagwek2"/>
      </w:pPr>
      <w:r w:rsidRPr="00191DF4">
        <w:t>Bezpo</w:t>
      </w:r>
      <w:r w:rsidRPr="00191DF4">
        <w:rPr>
          <w:rFonts w:eastAsia="TimesNewRoman"/>
        </w:rPr>
        <w:t>ś</w:t>
      </w:r>
      <w:r w:rsidRPr="00191DF4">
        <w:t>rednio przed otwarciem ofert Zamawiaj</w:t>
      </w:r>
      <w:r w:rsidRPr="00191DF4">
        <w:rPr>
          <w:rFonts w:eastAsia="TimesNewRoman"/>
        </w:rPr>
        <w:t>ą</w:t>
      </w:r>
      <w:r w:rsidRPr="00191DF4">
        <w:t>cy podaje kwot</w:t>
      </w:r>
      <w:r w:rsidRPr="00191DF4">
        <w:rPr>
          <w:rFonts w:eastAsia="TimesNewRoman"/>
        </w:rPr>
        <w:t>ę</w:t>
      </w:r>
      <w:r w:rsidRPr="00191DF4">
        <w:t>, jak</w:t>
      </w:r>
      <w:r w:rsidRPr="00191DF4">
        <w:rPr>
          <w:rFonts w:eastAsia="TimesNewRoman"/>
        </w:rPr>
        <w:t xml:space="preserve">ą </w:t>
      </w:r>
      <w:r w:rsidRPr="00191DF4">
        <w:t>zamierza przeznaczy</w:t>
      </w:r>
      <w:r w:rsidRPr="00191DF4">
        <w:rPr>
          <w:rFonts w:eastAsia="TimesNewRoman"/>
        </w:rPr>
        <w:t xml:space="preserve">ć </w:t>
      </w:r>
      <w:r w:rsidRPr="00191DF4">
        <w:t>na sfinansowanie zamówienia.</w:t>
      </w:r>
    </w:p>
    <w:p w:rsidR="00EB7871" w:rsidRPr="00191DF4" w:rsidRDefault="008D48A7" w:rsidP="002A5F51">
      <w:pPr>
        <w:pStyle w:val="Nagwek2"/>
      </w:pPr>
      <w:r w:rsidRPr="00191DF4">
        <w:t>Podczas otwarcia ofert podaje si</w:t>
      </w:r>
      <w:r w:rsidRPr="00191DF4">
        <w:rPr>
          <w:rFonts w:eastAsia="TimesNewRoman"/>
        </w:rPr>
        <w:t xml:space="preserve">ę </w:t>
      </w:r>
      <w:r w:rsidR="00C35045" w:rsidRPr="00191DF4">
        <w:t>nazwy (firmy) oraz adresy W</w:t>
      </w:r>
      <w:r w:rsidRPr="00191DF4">
        <w:t>ykonawców, a tak</w:t>
      </w:r>
      <w:r w:rsidRPr="00191DF4">
        <w:rPr>
          <w:rFonts w:eastAsia="TimesNewRoman"/>
        </w:rPr>
        <w:t>ż</w:t>
      </w:r>
      <w:r w:rsidRPr="00191DF4">
        <w:t>e informacje dotycz</w:t>
      </w:r>
      <w:r w:rsidRPr="00191DF4">
        <w:rPr>
          <w:rFonts w:eastAsia="TimesNewRoman"/>
        </w:rPr>
        <w:t>ą</w:t>
      </w:r>
      <w:r w:rsidRPr="00191DF4">
        <w:t>ce ceny, terminu wykonania zamówienia, okresu gwarancji i warunków płatno</w:t>
      </w:r>
      <w:r w:rsidRPr="00191DF4">
        <w:rPr>
          <w:rFonts w:eastAsia="TimesNewRoman"/>
        </w:rPr>
        <w:t>ś</w:t>
      </w:r>
      <w:r w:rsidRPr="00191DF4">
        <w:t>ci zawartych w ofertach.</w:t>
      </w:r>
    </w:p>
    <w:p w:rsidR="00B51D96" w:rsidRPr="00191DF4" w:rsidRDefault="008A3895" w:rsidP="002A5F51">
      <w:pPr>
        <w:pStyle w:val="Nagwek2"/>
      </w:pPr>
      <w:r w:rsidRPr="00191DF4">
        <w:t>Niezwłocznie po otwarciu ofert Z</w:t>
      </w:r>
      <w:r w:rsidR="00B51D96" w:rsidRPr="00191DF4">
        <w:t>amawiający zamieści na stronie internetowej informacje dotyczące:</w:t>
      </w:r>
    </w:p>
    <w:p w:rsidR="00B51D96" w:rsidRPr="00191DF4" w:rsidRDefault="00B51D96" w:rsidP="00AA0E44">
      <w:pPr>
        <w:pStyle w:val="Nagwek2"/>
        <w:numPr>
          <w:ilvl w:val="0"/>
          <w:numId w:val="4"/>
        </w:numPr>
      </w:pPr>
      <w:r w:rsidRPr="00191DF4">
        <w:t>kwoty, jaką zamierza przeznaczyć na sfinansowanie zamówienia;</w:t>
      </w:r>
    </w:p>
    <w:p w:rsidR="00B51D96" w:rsidRPr="00191DF4" w:rsidRDefault="00C35045" w:rsidP="00AA0E44">
      <w:pPr>
        <w:pStyle w:val="Nagwek2"/>
        <w:numPr>
          <w:ilvl w:val="0"/>
          <w:numId w:val="4"/>
        </w:numPr>
      </w:pPr>
      <w:r w:rsidRPr="00191DF4">
        <w:t>firm oraz adresów W</w:t>
      </w:r>
      <w:r w:rsidR="00B51D96" w:rsidRPr="00191DF4">
        <w:t>ykonawców, którzy złożyli oferty w terminie;</w:t>
      </w:r>
    </w:p>
    <w:p w:rsidR="00B51D96" w:rsidRPr="00191DF4" w:rsidRDefault="00B51D96" w:rsidP="00AA0E44">
      <w:pPr>
        <w:pStyle w:val="Nagwek2"/>
        <w:numPr>
          <w:ilvl w:val="0"/>
          <w:numId w:val="4"/>
        </w:numPr>
      </w:pPr>
      <w:r w:rsidRPr="00191DF4">
        <w:t>ceny, terminu wykonania zamówienia, okresu gwarancji i warunków płatności zawartych w ofertach.</w:t>
      </w:r>
    </w:p>
    <w:p w:rsidR="008D48A7" w:rsidRPr="00191DF4" w:rsidRDefault="008D48A7" w:rsidP="00AA0E44">
      <w:pPr>
        <w:pStyle w:val="Nagwek1"/>
        <w:numPr>
          <w:ilvl w:val="0"/>
          <w:numId w:val="13"/>
        </w:numPr>
        <w:ind w:left="426" w:hanging="426"/>
      </w:pPr>
      <w:bookmarkStart w:id="13" w:name="_Toc258314254"/>
      <w:r w:rsidRPr="00191DF4">
        <w:t>Opis sposobu obliczenia ceny</w:t>
      </w:r>
      <w:bookmarkEnd w:id="13"/>
    </w:p>
    <w:p w:rsidR="008D48A7" w:rsidRPr="00191DF4" w:rsidRDefault="008A3895" w:rsidP="002A5F51">
      <w:pPr>
        <w:pStyle w:val="Nagwek2"/>
        <w:rPr>
          <w:color w:val="auto"/>
        </w:rPr>
      </w:pPr>
      <w:r w:rsidRPr="00191DF4">
        <w:t>W ofercie W</w:t>
      </w:r>
      <w:r w:rsidR="00B51D96" w:rsidRPr="00191DF4">
        <w:t xml:space="preserve">ykonawca zobowiązany jest podać </w:t>
      </w:r>
      <w:r w:rsidR="00B51D96" w:rsidRPr="00191DF4">
        <w:rPr>
          <w:highlight w:val="green"/>
        </w:rPr>
        <w:t>cenę</w:t>
      </w:r>
      <w:r w:rsidR="00B51D96" w:rsidRPr="00191DF4">
        <w:t xml:space="preserve"> za wykonanie całego przedmiotu zamówienia w złotych polskich (PLN), z dokładnością do dwóch miejsc po przecinku</w:t>
      </w:r>
      <w:r w:rsidR="008D48A7" w:rsidRPr="00191DF4">
        <w:t>.</w:t>
      </w:r>
    </w:p>
    <w:p w:rsidR="008D48A7" w:rsidRPr="00191DF4" w:rsidRDefault="00B51D96" w:rsidP="002A5F51">
      <w:pPr>
        <w:pStyle w:val="Nagwek2"/>
        <w:rPr>
          <w:color w:val="auto"/>
        </w:rPr>
      </w:pPr>
      <w:r w:rsidRPr="00191DF4">
        <w:t xml:space="preserve">W </w:t>
      </w:r>
      <w:r w:rsidRPr="00191DF4">
        <w:rPr>
          <w:highlight w:val="green"/>
        </w:rPr>
        <w:t>cenie</w:t>
      </w:r>
      <w:r w:rsidRPr="00191DF4">
        <w:t xml:space="preserve"> należy uwzględnić wszystkie wymagania określone w niniejszej SIWZ oraz wszel</w:t>
      </w:r>
      <w:r w:rsidR="008A3895" w:rsidRPr="00191DF4">
        <w:t>kie koszty, jakie poniesie W</w:t>
      </w:r>
      <w:r w:rsidRPr="00191DF4">
        <w:t>ykonawca z tytułu należytej oraz zgodnej z obowiązującymi przepisami realizacji przedmiotu zamówienia</w:t>
      </w:r>
      <w:r w:rsidR="008D48A7" w:rsidRPr="00191DF4">
        <w:t>.</w:t>
      </w:r>
    </w:p>
    <w:p w:rsidR="00226999" w:rsidRPr="00191DF4" w:rsidRDefault="00226999" w:rsidP="002A5F51">
      <w:pPr>
        <w:pStyle w:val="Nagwek2"/>
      </w:pPr>
      <w:r w:rsidRPr="00191DF4">
        <w:t xml:space="preserve">Rozliczenia między Zamawiającym a Wykonawcą prowadzone będą w walucie </w:t>
      </w:r>
      <w:r w:rsidR="00B51D96" w:rsidRPr="00191DF4">
        <w:rPr>
          <w:highlight w:val="green"/>
        </w:rPr>
        <w:t>PLN</w:t>
      </w:r>
      <w:r w:rsidRPr="00191DF4">
        <w:t>.</w:t>
      </w:r>
    </w:p>
    <w:p w:rsidR="00B51D96" w:rsidRPr="00191DF4" w:rsidRDefault="00B51D96" w:rsidP="002A5F51">
      <w:pPr>
        <w:pStyle w:val="Nagwek2"/>
      </w:pPr>
      <w:r w:rsidRPr="00191DF4">
        <w:t>Jeżeli złożono ofertę, której wybór prowadziłby do</w:t>
      </w:r>
      <w:r w:rsidR="00AF1311" w:rsidRPr="00191DF4">
        <w:t xml:space="preserve"> powstania u Z</w:t>
      </w:r>
      <w:r w:rsidRPr="00191DF4">
        <w:t>amawiającego obowiązku podatkowego zgodnie z przepisami</w:t>
      </w:r>
      <w:r w:rsidR="008A3895" w:rsidRPr="00191DF4">
        <w:t xml:space="preserve"> o podatku od towarów i usług, Z</w:t>
      </w:r>
      <w:r w:rsidRPr="00191DF4">
        <w:t>amawiający w celu oceny takiej oferty dolicza do przedstawionej w niej ceny podatek od towarów i usług, który miałby obowiązek rozliczyć zgodnie z tymi przepisami. Wykonawc</w:t>
      </w:r>
      <w:r w:rsidR="00AF1311" w:rsidRPr="00191DF4">
        <w:t>a, składając ofertę, informuje Z</w:t>
      </w:r>
      <w:r w:rsidRPr="00191DF4">
        <w:t>amawiającego, czy wybór oferty b</w:t>
      </w:r>
      <w:r w:rsidR="00AF1311" w:rsidRPr="00191DF4">
        <w:t>ędzie prowadzić do powstania u Z</w:t>
      </w:r>
      <w:r w:rsidRPr="00191DF4">
        <w:t>amawiającego obowiązku podatkowego, wskazując nazwę (rodzaj) towaru lub usługi, których dostawa lub świadczenie będzie prowadzić do jego powstania, oraz wskazując ich wartość bez kwoty podatku.</w:t>
      </w:r>
    </w:p>
    <w:p w:rsidR="00EB7871" w:rsidRPr="00191DF4" w:rsidRDefault="00B47348" w:rsidP="002A5F51">
      <w:pPr>
        <w:pStyle w:val="Nagwek2"/>
      </w:pPr>
      <w:r w:rsidRPr="00191DF4">
        <w:t>Zamawiający nie przewiduje udzielenia zaliczek na poczet wykonania zamówienia.</w:t>
      </w:r>
    </w:p>
    <w:p w:rsidR="008D48A7" w:rsidRPr="00191DF4" w:rsidRDefault="008D48A7" w:rsidP="00AA0E44">
      <w:pPr>
        <w:pStyle w:val="Nagwek1"/>
        <w:numPr>
          <w:ilvl w:val="0"/>
          <w:numId w:val="13"/>
        </w:numPr>
        <w:ind w:left="426" w:hanging="426"/>
      </w:pPr>
      <w:bookmarkStart w:id="14" w:name="_Toc258314255"/>
      <w:r w:rsidRPr="00191DF4">
        <w:t>Opis kryteriów, którymi zamawiaj</w:t>
      </w:r>
      <w:r w:rsidRPr="00191DF4">
        <w:rPr>
          <w:rFonts w:eastAsia="TimesNewRoman"/>
        </w:rPr>
        <w:t>ą</w:t>
      </w:r>
      <w:r w:rsidRPr="00191DF4">
        <w:t>cy b</w:t>
      </w:r>
      <w:r w:rsidRPr="00191DF4">
        <w:rPr>
          <w:rFonts w:eastAsia="TimesNewRoman"/>
        </w:rPr>
        <w:t>ę</w:t>
      </w:r>
      <w:r w:rsidRPr="00191DF4">
        <w:t>dzie si</w:t>
      </w:r>
      <w:r w:rsidRPr="00191DF4">
        <w:rPr>
          <w:rFonts w:eastAsia="TimesNewRoman"/>
        </w:rPr>
        <w:t xml:space="preserve">ę </w:t>
      </w:r>
      <w:r w:rsidRPr="00191DF4">
        <w:t>kierował przy wyborze oferty, wraz z podaniem znaczenia tych kryteriów i sposobu oceny ofert</w:t>
      </w:r>
      <w:bookmarkEnd w:id="14"/>
    </w:p>
    <w:p w:rsidR="008D48A7" w:rsidRPr="00191DF4" w:rsidRDefault="008D48A7" w:rsidP="002A5F51">
      <w:pPr>
        <w:pStyle w:val="Nagwek2"/>
      </w:pPr>
      <w:r w:rsidRPr="00191DF4">
        <w:t>Zamawiający będzie oceniał oferty według następujących kryteriów:</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46"/>
        <w:gridCol w:w="6430"/>
      </w:tblGrid>
      <w:tr w:rsidR="00B45275" w:rsidRPr="00191DF4" w:rsidTr="002A5F51">
        <w:trPr>
          <w:trHeight w:val="481"/>
          <w:jc w:val="center"/>
        </w:trPr>
        <w:tc>
          <w:tcPr>
            <w:tcW w:w="3146" w:type="dxa"/>
            <w:shd w:val="clear" w:color="auto" w:fill="FFFFFF"/>
            <w:vAlign w:val="center"/>
          </w:tcPr>
          <w:p w:rsidR="00B45275" w:rsidRPr="00191DF4" w:rsidRDefault="00B45275" w:rsidP="00B45275">
            <w:pPr>
              <w:spacing w:before="120" w:after="120"/>
              <w:jc w:val="center"/>
              <w:outlineLvl w:val="1"/>
              <w:rPr>
                <w:b/>
                <w:bCs/>
                <w:iCs/>
                <w:color w:val="000000"/>
                <w:sz w:val="22"/>
                <w:szCs w:val="22"/>
              </w:rPr>
            </w:pPr>
            <w:r w:rsidRPr="00191DF4">
              <w:rPr>
                <w:b/>
                <w:bCs/>
                <w:iCs/>
                <w:color w:val="000000"/>
                <w:sz w:val="22"/>
                <w:szCs w:val="22"/>
              </w:rPr>
              <w:lastRenderedPageBreak/>
              <w:t>Zadanie częściowe</w:t>
            </w:r>
          </w:p>
        </w:tc>
        <w:tc>
          <w:tcPr>
            <w:tcW w:w="6430" w:type="dxa"/>
            <w:shd w:val="clear" w:color="auto" w:fill="FFFFFF"/>
            <w:vAlign w:val="center"/>
          </w:tcPr>
          <w:p w:rsidR="00B45275" w:rsidRPr="00191DF4" w:rsidRDefault="00B45275" w:rsidP="00B45275">
            <w:pPr>
              <w:spacing w:before="120" w:after="120"/>
              <w:jc w:val="center"/>
              <w:outlineLvl w:val="1"/>
              <w:rPr>
                <w:b/>
                <w:bCs/>
                <w:iCs/>
                <w:color w:val="000000"/>
                <w:sz w:val="22"/>
                <w:szCs w:val="22"/>
              </w:rPr>
            </w:pPr>
            <w:r w:rsidRPr="00191DF4">
              <w:rPr>
                <w:b/>
                <w:bCs/>
                <w:iCs/>
                <w:color w:val="000000"/>
                <w:sz w:val="22"/>
                <w:szCs w:val="22"/>
              </w:rPr>
              <w:t>Nazwa kryterium - waga [%]</w:t>
            </w:r>
          </w:p>
        </w:tc>
      </w:tr>
      <w:tr w:rsidR="00B47348" w:rsidRPr="00191DF4" w:rsidTr="002A5F51">
        <w:trPr>
          <w:jc w:val="center"/>
        </w:trPr>
        <w:tc>
          <w:tcPr>
            <w:tcW w:w="3146" w:type="dxa"/>
            <w:shd w:val="clear" w:color="auto" w:fill="FFFFFF"/>
          </w:tcPr>
          <w:p w:rsidR="00B47348" w:rsidRPr="00191DF4" w:rsidRDefault="002A5F51" w:rsidP="00603785">
            <w:pPr>
              <w:spacing w:before="120" w:after="120"/>
              <w:jc w:val="both"/>
              <w:outlineLvl w:val="1"/>
              <w:rPr>
                <w:bCs/>
                <w:iCs/>
                <w:sz w:val="22"/>
                <w:szCs w:val="22"/>
              </w:rPr>
            </w:pPr>
            <w:r>
              <w:rPr>
                <w:bCs/>
                <w:iCs/>
                <w:color w:val="000000"/>
                <w:sz w:val="22"/>
                <w:szCs w:val="22"/>
              </w:rPr>
              <w:t>Pakiet nr 1-26</w:t>
            </w:r>
          </w:p>
        </w:tc>
        <w:tc>
          <w:tcPr>
            <w:tcW w:w="6430" w:type="dxa"/>
            <w:shd w:val="clear" w:color="auto" w:fill="FFFFFF"/>
          </w:tcPr>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1 - Cena - 60</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2 - Termin wykonania - 35</w:t>
            </w:r>
          </w:p>
          <w:p w:rsidR="00B47348" w:rsidRPr="00191DF4" w:rsidRDefault="00B47348" w:rsidP="00603785">
            <w:pPr>
              <w:spacing w:before="120" w:after="120"/>
              <w:jc w:val="both"/>
              <w:outlineLvl w:val="1"/>
              <w:rPr>
                <w:bCs/>
                <w:iCs/>
                <w:sz w:val="22"/>
                <w:szCs w:val="22"/>
              </w:rPr>
            </w:pPr>
            <w:r w:rsidRPr="00191DF4">
              <w:rPr>
                <w:bCs/>
                <w:iCs/>
                <w:color w:val="000000"/>
                <w:sz w:val="22"/>
                <w:szCs w:val="22"/>
              </w:rPr>
              <w:t>3 - Warunki płatności - 5</w:t>
            </w:r>
          </w:p>
        </w:tc>
      </w:tr>
    </w:tbl>
    <w:p w:rsidR="008D48A7" w:rsidRPr="00191DF4" w:rsidRDefault="008D48A7" w:rsidP="002A5F51">
      <w:pPr>
        <w:pStyle w:val="Nagwek2"/>
      </w:pPr>
      <w:r w:rsidRPr="00191DF4">
        <w:t xml:space="preserve">Punkty przyznawane za podane w pkt </w:t>
      </w:r>
      <w:r w:rsidR="00B51D96" w:rsidRPr="00191DF4">
        <w:rPr>
          <w:highlight w:val="green"/>
        </w:rPr>
        <w:t>18</w:t>
      </w:r>
      <w:r w:rsidRPr="00191DF4">
        <w:rPr>
          <w:highlight w:val="green"/>
        </w:rPr>
        <w:t>.1</w:t>
      </w:r>
      <w:r w:rsidRPr="00191DF4">
        <w:t xml:space="preserve"> kryteria będą liczone według następujących wzorów:</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46"/>
        <w:gridCol w:w="6379"/>
      </w:tblGrid>
      <w:tr w:rsidR="00B45275" w:rsidRPr="00191DF4" w:rsidTr="002A5F51">
        <w:trPr>
          <w:trHeight w:val="473"/>
          <w:jc w:val="center"/>
        </w:trPr>
        <w:tc>
          <w:tcPr>
            <w:tcW w:w="3146" w:type="dxa"/>
            <w:shd w:val="clear" w:color="auto" w:fill="FFFFFF"/>
            <w:vAlign w:val="center"/>
          </w:tcPr>
          <w:p w:rsidR="00B45275" w:rsidRPr="00191DF4" w:rsidRDefault="00B45275" w:rsidP="00B45275">
            <w:pPr>
              <w:spacing w:before="120" w:after="120"/>
              <w:jc w:val="center"/>
              <w:outlineLvl w:val="1"/>
              <w:rPr>
                <w:b/>
                <w:bCs/>
                <w:iCs/>
                <w:color w:val="000000"/>
                <w:sz w:val="22"/>
                <w:szCs w:val="22"/>
              </w:rPr>
            </w:pPr>
            <w:r w:rsidRPr="00191DF4">
              <w:rPr>
                <w:b/>
                <w:bCs/>
                <w:iCs/>
                <w:color w:val="000000"/>
                <w:sz w:val="22"/>
                <w:szCs w:val="22"/>
              </w:rPr>
              <w:t>Zadanie częściowe</w:t>
            </w:r>
          </w:p>
        </w:tc>
        <w:tc>
          <w:tcPr>
            <w:tcW w:w="6379" w:type="dxa"/>
            <w:shd w:val="clear" w:color="auto" w:fill="FFFFFF"/>
            <w:vAlign w:val="center"/>
          </w:tcPr>
          <w:p w:rsidR="00B45275" w:rsidRPr="00191DF4" w:rsidRDefault="00B45275" w:rsidP="00B45275">
            <w:pPr>
              <w:spacing w:before="120" w:after="120"/>
              <w:jc w:val="center"/>
              <w:outlineLvl w:val="1"/>
              <w:rPr>
                <w:b/>
                <w:bCs/>
                <w:iCs/>
                <w:color w:val="000000"/>
                <w:sz w:val="22"/>
                <w:szCs w:val="22"/>
              </w:rPr>
            </w:pPr>
            <w:r w:rsidRPr="00191DF4">
              <w:rPr>
                <w:b/>
                <w:bCs/>
                <w:iCs/>
                <w:color w:val="000000"/>
                <w:sz w:val="22"/>
                <w:szCs w:val="22"/>
              </w:rPr>
              <w:t>Wzór</w:t>
            </w:r>
          </w:p>
        </w:tc>
      </w:tr>
      <w:tr w:rsidR="00B47348" w:rsidRPr="00191DF4" w:rsidTr="002A5F51">
        <w:trPr>
          <w:jc w:val="center"/>
        </w:trPr>
        <w:tc>
          <w:tcPr>
            <w:tcW w:w="3146" w:type="dxa"/>
            <w:shd w:val="clear" w:color="auto" w:fill="FFFFFF"/>
          </w:tcPr>
          <w:p w:rsidR="00B47348" w:rsidRPr="00191DF4" w:rsidRDefault="002A5F51" w:rsidP="002A5F51">
            <w:pPr>
              <w:spacing w:before="120" w:after="120"/>
              <w:jc w:val="both"/>
              <w:outlineLvl w:val="1"/>
              <w:rPr>
                <w:bCs/>
                <w:iCs/>
                <w:sz w:val="22"/>
                <w:szCs w:val="22"/>
              </w:rPr>
            </w:pPr>
            <w:r>
              <w:rPr>
                <w:bCs/>
                <w:iCs/>
                <w:color w:val="000000"/>
                <w:sz w:val="22"/>
                <w:szCs w:val="22"/>
              </w:rPr>
              <w:t>Pakiet nr 1-26</w:t>
            </w:r>
          </w:p>
        </w:tc>
        <w:tc>
          <w:tcPr>
            <w:tcW w:w="6379" w:type="dxa"/>
            <w:shd w:val="clear" w:color="auto" w:fill="FFFFFF"/>
          </w:tcPr>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1 - Cena</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 xml:space="preserve">Liczba punktów = ( </w:t>
            </w:r>
            <w:proofErr w:type="spellStart"/>
            <w:r w:rsidRPr="00191DF4">
              <w:rPr>
                <w:bCs/>
                <w:iCs/>
                <w:color w:val="000000"/>
                <w:sz w:val="22"/>
                <w:szCs w:val="22"/>
              </w:rPr>
              <w:t>Cmin</w:t>
            </w:r>
            <w:proofErr w:type="spellEnd"/>
            <w:r w:rsidRPr="00191DF4">
              <w:rPr>
                <w:bCs/>
                <w:iCs/>
                <w:color w:val="000000"/>
                <w:sz w:val="22"/>
                <w:szCs w:val="22"/>
              </w:rPr>
              <w:t>/</w:t>
            </w:r>
            <w:proofErr w:type="spellStart"/>
            <w:r w:rsidRPr="00191DF4">
              <w:rPr>
                <w:bCs/>
                <w:iCs/>
                <w:color w:val="000000"/>
                <w:sz w:val="22"/>
                <w:szCs w:val="22"/>
              </w:rPr>
              <w:t>Cof</w:t>
            </w:r>
            <w:proofErr w:type="spellEnd"/>
            <w:r w:rsidRPr="00191DF4">
              <w:rPr>
                <w:bCs/>
                <w:iCs/>
                <w:color w:val="000000"/>
                <w:sz w:val="22"/>
                <w:szCs w:val="22"/>
              </w:rPr>
              <w:t xml:space="preserve"> ) * 100 * waga</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gdzie:</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 xml:space="preserve">- </w:t>
            </w:r>
            <w:proofErr w:type="spellStart"/>
            <w:r w:rsidRPr="00191DF4">
              <w:rPr>
                <w:bCs/>
                <w:iCs/>
                <w:color w:val="000000"/>
                <w:sz w:val="22"/>
                <w:szCs w:val="22"/>
              </w:rPr>
              <w:t>Cmin</w:t>
            </w:r>
            <w:proofErr w:type="spellEnd"/>
            <w:r w:rsidRPr="00191DF4">
              <w:rPr>
                <w:bCs/>
                <w:iCs/>
                <w:color w:val="000000"/>
                <w:sz w:val="22"/>
                <w:szCs w:val="22"/>
              </w:rPr>
              <w:t xml:space="preserve"> - najniższa cena spośród wszystkich ofert</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 xml:space="preserve">- </w:t>
            </w:r>
            <w:proofErr w:type="spellStart"/>
            <w:r w:rsidRPr="00191DF4">
              <w:rPr>
                <w:bCs/>
                <w:iCs/>
                <w:color w:val="000000"/>
                <w:sz w:val="22"/>
                <w:szCs w:val="22"/>
              </w:rPr>
              <w:t>Cof</w:t>
            </w:r>
            <w:proofErr w:type="spellEnd"/>
            <w:r w:rsidRPr="00191DF4">
              <w:rPr>
                <w:bCs/>
                <w:iCs/>
                <w:color w:val="000000"/>
                <w:sz w:val="22"/>
                <w:szCs w:val="22"/>
              </w:rPr>
              <w:t xml:space="preserve"> -  cena podana w ofercie</w:t>
            </w:r>
          </w:p>
          <w:p w:rsidR="00B47348" w:rsidRPr="00191DF4" w:rsidRDefault="00B47348" w:rsidP="00603785">
            <w:pPr>
              <w:spacing w:before="120" w:after="120"/>
              <w:jc w:val="both"/>
              <w:outlineLvl w:val="1"/>
              <w:rPr>
                <w:bCs/>
                <w:iCs/>
                <w:color w:val="000000"/>
                <w:sz w:val="22"/>
                <w:szCs w:val="22"/>
              </w:rPr>
            </w:pP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2 - Termin wykonania</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Liczba punktów = ( 8-TWof ) / ( 8-TWmin ) * 100 * waga</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gdzie:</w:t>
            </w:r>
          </w:p>
          <w:p w:rsidR="00B47348" w:rsidRPr="00856DD0" w:rsidRDefault="00B47348" w:rsidP="00603785">
            <w:pPr>
              <w:spacing w:before="120" w:after="120"/>
              <w:jc w:val="both"/>
              <w:outlineLvl w:val="1"/>
              <w:rPr>
                <w:b/>
                <w:bCs/>
                <w:iCs/>
                <w:color w:val="FF0000"/>
                <w:sz w:val="22"/>
                <w:szCs w:val="22"/>
              </w:rPr>
            </w:pPr>
            <w:r w:rsidRPr="00191DF4">
              <w:rPr>
                <w:bCs/>
                <w:iCs/>
                <w:color w:val="000000"/>
                <w:sz w:val="22"/>
                <w:szCs w:val="22"/>
              </w:rPr>
              <w:t xml:space="preserve"> </w:t>
            </w:r>
            <w:r w:rsidRPr="00856DD0">
              <w:rPr>
                <w:bCs/>
                <w:iCs/>
                <w:color w:val="FF0000"/>
                <w:sz w:val="22"/>
                <w:szCs w:val="22"/>
              </w:rPr>
              <w:t xml:space="preserve">- </w:t>
            </w:r>
            <w:proofErr w:type="spellStart"/>
            <w:r w:rsidRPr="00856DD0">
              <w:rPr>
                <w:b/>
                <w:bCs/>
                <w:iCs/>
                <w:color w:val="FF0000"/>
                <w:sz w:val="22"/>
                <w:szCs w:val="22"/>
              </w:rPr>
              <w:t>TWmin</w:t>
            </w:r>
            <w:proofErr w:type="spellEnd"/>
            <w:r w:rsidRPr="00856DD0">
              <w:rPr>
                <w:b/>
                <w:bCs/>
                <w:iCs/>
                <w:color w:val="FF0000"/>
                <w:sz w:val="22"/>
                <w:szCs w:val="22"/>
              </w:rPr>
              <w:t xml:space="preserve"> - najniższa spośród wszystkich ofert (min. 1 dzień)</w:t>
            </w:r>
          </w:p>
          <w:p w:rsidR="00B47348" w:rsidRPr="00856DD0" w:rsidRDefault="00B47348" w:rsidP="00603785">
            <w:pPr>
              <w:spacing w:before="120" w:after="120"/>
              <w:jc w:val="both"/>
              <w:outlineLvl w:val="1"/>
              <w:rPr>
                <w:b/>
                <w:bCs/>
                <w:iCs/>
                <w:color w:val="FF0000"/>
                <w:sz w:val="22"/>
                <w:szCs w:val="22"/>
              </w:rPr>
            </w:pPr>
            <w:r w:rsidRPr="00856DD0">
              <w:rPr>
                <w:b/>
                <w:bCs/>
                <w:iCs/>
                <w:color w:val="FF0000"/>
                <w:sz w:val="22"/>
                <w:szCs w:val="22"/>
              </w:rPr>
              <w:t xml:space="preserve"> - </w:t>
            </w:r>
            <w:proofErr w:type="spellStart"/>
            <w:r w:rsidRPr="00856DD0">
              <w:rPr>
                <w:b/>
                <w:bCs/>
                <w:iCs/>
                <w:color w:val="FF0000"/>
                <w:sz w:val="22"/>
                <w:szCs w:val="22"/>
              </w:rPr>
              <w:t>TWof</w:t>
            </w:r>
            <w:proofErr w:type="spellEnd"/>
            <w:r w:rsidRPr="00856DD0">
              <w:rPr>
                <w:b/>
                <w:bCs/>
                <w:iCs/>
                <w:color w:val="FF0000"/>
                <w:sz w:val="22"/>
                <w:szCs w:val="22"/>
              </w:rPr>
              <w:t xml:space="preserve"> - podana w ofercie (maksymalnie 7 dni) </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uwaga: wskazanie terminu równego lub większego niż 8 dni spowoduje odrzucenie oferty</w:t>
            </w:r>
          </w:p>
          <w:p w:rsidR="00B47348" w:rsidRPr="00191DF4" w:rsidRDefault="00B47348" w:rsidP="00603785">
            <w:pPr>
              <w:spacing w:before="120" w:after="120"/>
              <w:jc w:val="both"/>
              <w:outlineLvl w:val="1"/>
              <w:rPr>
                <w:bCs/>
                <w:iCs/>
                <w:color w:val="000000"/>
                <w:sz w:val="22"/>
                <w:szCs w:val="22"/>
              </w:rPr>
            </w:pP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3 - Warunki płatności</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Liczba punktów = ( (Wof-30) /(Tmax-30)  ) * 100 * waga</w:t>
            </w:r>
          </w:p>
          <w:p w:rsidR="00B47348" w:rsidRPr="00191DF4" w:rsidRDefault="00B47348" w:rsidP="00603785">
            <w:pPr>
              <w:spacing w:before="120" w:after="120"/>
              <w:jc w:val="both"/>
              <w:outlineLvl w:val="1"/>
              <w:rPr>
                <w:bCs/>
                <w:iCs/>
                <w:color w:val="000000"/>
                <w:sz w:val="22"/>
                <w:szCs w:val="22"/>
              </w:rPr>
            </w:pPr>
            <w:r w:rsidRPr="00191DF4">
              <w:rPr>
                <w:bCs/>
                <w:iCs/>
                <w:color w:val="000000"/>
                <w:sz w:val="22"/>
                <w:szCs w:val="22"/>
              </w:rPr>
              <w:t>gdzie:</w:t>
            </w:r>
          </w:p>
          <w:p w:rsidR="00B47348" w:rsidRPr="00856DD0" w:rsidRDefault="00B47348" w:rsidP="00603785">
            <w:pPr>
              <w:spacing w:before="120" w:after="120"/>
              <w:jc w:val="both"/>
              <w:outlineLvl w:val="1"/>
              <w:rPr>
                <w:b/>
                <w:bCs/>
                <w:iCs/>
                <w:color w:val="FF0000"/>
                <w:sz w:val="22"/>
                <w:szCs w:val="22"/>
              </w:rPr>
            </w:pPr>
            <w:r w:rsidRPr="00191DF4">
              <w:rPr>
                <w:bCs/>
                <w:iCs/>
                <w:color w:val="000000"/>
                <w:sz w:val="22"/>
                <w:szCs w:val="22"/>
              </w:rPr>
              <w:t xml:space="preserve"> </w:t>
            </w:r>
            <w:r w:rsidRPr="00856DD0">
              <w:rPr>
                <w:bCs/>
                <w:iCs/>
                <w:color w:val="FF0000"/>
                <w:sz w:val="22"/>
                <w:szCs w:val="22"/>
              </w:rPr>
              <w:t xml:space="preserve">- </w:t>
            </w:r>
            <w:proofErr w:type="spellStart"/>
            <w:r w:rsidRPr="00856DD0">
              <w:rPr>
                <w:b/>
                <w:bCs/>
                <w:iCs/>
                <w:color w:val="FF0000"/>
                <w:sz w:val="22"/>
                <w:szCs w:val="22"/>
              </w:rPr>
              <w:t>Wof</w:t>
            </w:r>
            <w:proofErr w:type="spellEnd"/>
            <w:r w:rsidRPr="00856DD0">
              <w:rPr>
                <w:b/>
                <w:bCs/>
                <w:iCs/>
                <w:color w:val="FF0000"/>
                <w:sz w:val="22"/>
                <w:szCs w:val="22"/>
              </w:rPr>
              <w:t xml:space="preserve"> - podana w ofercie (nie mniej niż 30 i nie więcej niż 60)</w:t>
            </w:r>
          </w:p>
          <w:p w:rsidR="00B47348" w:rsidRPr="00191DF4" w:rsidRDefault="00B47348" w:rsidP="00603785">
            <w:pPr>
              <w:spacing w:before="120" w:after="120"/>
              <w:jc w:val="both"/>
              <w:outlineLvl w:val="1"/>
              <w:rPr>
                <w:bCs/>
                <w:iCs/>
                <w:sz w:val="22"/>
                <w:szCs w:val="22"/>
              </w:rPr>
            </w:pPr>
            <w:r w:rsidRPr="00856DD0">
              <w:rPr>
                <w:b/>
                <w:bCs/>
                <w:iCs/>
                <w:color w:val="FF0000"/>
                <w:sz w:val="22"/>
                <w:szCs w:val="22"/>
              </w:rPr>
              <w:t xml:space="preserve"> - </w:t>
            </w:r>
            <w:proofErr w:type="spellStart"/>
            <w:r w:rsidRPr="00856DD0">
              <w:rPr>
                <w:b/>
                <w:bCs/>
                <w:iCs/>
                <w:color w:val="FF0000"/>
                <w:sz w:val="22"/>
                <w:szCs w:val="22"/>
              </w:rPr>
              <w:t>Tmax</w:t>
            </w:r>
            <w:proofErr w:type="spellEnd"/>
            <w:r w:rsidRPr="00856DD0">
              <w:rPr>
                <w:b/>
                <w:bCs/>
                <w:iCs/>
                <w:color w:val="FF0000"/>
                <w:sz w:val="22"/>
                <w:szCs w:val="22"/>
              </w:rPr>
              <w:t xml:space="preserve"> - najwyższa spośród wszystkich ofert (nie mniej niż 30 i nie więcej niż 60)</w:t>
            </w:r>
          </w:p>
        </w:tc>
      </w:tr>
    </w:tbl>
    <w:p w:rsidR="008D48A7" w:rsidRPr="00191DF4" w:rsidRDefault="008D48A7" w:rsidP="002A5F51">
      <w:pPr>
        <w:pStyle w:val="Nagwek2"/>
      </w:pPr>
      <w:r w:rsidRPr="00191DF4">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191DF4" w:rsidRDefault="008A3895" w:rsidP="002A5F51">
      <w:pPr>
        <w:pStyle w:val="Nagwek2"/>
      </w:pPr>
      <w:r w:rsidRPr="00191DF4">
        <w:tab/>
        <w:t>W toku badania i oceny ofert Z</w:t>
      </w:r>
      <w:r w:rsidR="00C35045" w:rsidRPr="00191DF4">
        <w:t>amawiający może żądać od W</w:t>
      </w:r>
      <w:r w:rsidR="00B51D96" w:rsidRPr="00191DF4">
        <w:t>ykonawców wyjaśnień dotyczących treści złożonych ofert. Niedopusz</w:t>
      </w:r>
      <w:r w:rsidRPr="00191DF4">
        <w:t>czalne jest prowadzenie między Z</w:t>
      </w:r>
      <w:r w:rsidR="00C35045" w:rsidRPr="00191DF4">
        <w:t>amawiającym a W</w:t>
      </w:r>
      <w:r w:rsidR="00B51D96" w:rsidRPr="00191DF4">
        <w:t xml:space="preserve">ykonawcą negocjacji dotyczących złożonej oferty oraz, z zastrzeżeniem pkt </w:t>
      </w:r>
      <w:r w:rsidR="00B51D96" w:rsidRPr="00191DF4">
        <w:rPr>
          <w:highlight w:val="green"/>
        </w:rPr>
        <w:t>18.5</w:t>
      </w:r>
      <w:r w:rsidR="00B51D96" w:rsidRPr="00191DF4">
        <w:t>, dokonywanie jakiejkolwiek zmiany w jej treści.</w:t>
      </w:r>
    </w:p>
    <w:p w:rsidR="008D48A7" w:rsidRPr="00191DF4" w:rsidRDefault="008D48A7" w:rsidP="002A5F51">
      <w:pPr>
        <w:pStyle w:val="Nagwek2"/>
      </w:pPr>
      <w:r w:rsidRPr="00191DF4">
        <w:t>Zamawiaj</w:t>
      </w:r>
      <w:r w:rsidRPr="00191DF4">
        <w:rPr>
          <w:rFonts w:eastAsia="TimesNewRoman"/>
        </w:rPr>
        <w:t>ą</w:t>
      </w:r>
      <w:r w:rsidRPr="00191DF4">
        <w:t>cy poprawia w ofercie:</w:t>
      </w:r>
    </w:p>
    <w:p w:rsidR="00D95619" w:rsidRPr="00191DF4" w:rsidRDefault="00872FB2" w:rsidP="00AA0E44">
      <w:pPr>
        <w:pStyle w:val="Nagwek2"/>
        <w:numPr>
          <w:ilvl w:val="0"/>
          <w:numId w:val="5"/>
        </w:numPr>
      </w:pPr>
      <w:r w:rsidRPr="00191DF4">
        <w:t>oczywiste omyłki pisarskie,</w:t>
      </w:r>
    </w:p>
    <w:p w:rsidR="00D95619" w:rsidRPr="00191DF4" w:rsidRDefault="00872FB2" w:rsidP="00AA0E44">
      <w:pPr>
        <w:pStyle w:val="Nagwek2"/>
        <w:numPr>
          <w:ilvl w:val="0"/>
          <w:numId w:val="5"/>
        </w:numPr>
      </w:pPr>
      <w:r w:rsidRPr="00191DF4">
        <w:t>oczywiste omyłki rachunkowe, z uwzgl</w:t>
      </w:r>
      <w:r w:rsidRPr="00191DF4">
        <w:rPr>
          <w:rFonts w:eastAsia="TimesNewRoman"/>
        </w:rPr>
        <w:t>ę</w:t>
      </w:r>
      <w:r w:rsidRPr="00191DF4">
        <w:t>dnieniem konsekwencji rachunkowych dokonanych poprawek,</w:t>
      </w:r>
    </w:p>
    <w:p w:rsidR="009554B6" w:rsidRPr="00191DF4" w:rsidRDefault="00872FB2" w:rsidP="00AA0E44">
      <w:pPr>
        <w:pStyle w:val="Nagwek2"/>
        <w:numPr>
          <w:ilvl w:val="0"/>
          <w:numId w:val="5"/>
        </w:numPr>
      </w:pPr>
      <w:r w:rsidRPr="00191DF4">
        <w:t>inne omyłki polegaj</w:t>
      </w:r>
      <w:r w:rsidRPr="00191DF4">
        <w:rPr>
          <w:rFonts w:eastAsia="TimesNewRoman"/>
        </w:rPr>
        <w:t>ą</w:t>
      </w:r>
      <w:r w:rsidRPr="00191DF4">
        <w:t>ce na niezgodno</w:t>
      </w:r>
      <w:r w:rsidRPr="00191DF4">
        <w:rPr>
          <w:rFonts w:eastAsia="TimesNewRoman"/>
        </w:rPr>
        <w:t>ś</w:t>
      </w:r>
      <w:r w:rsidRPr="00191DF4">
        <w:t>ci oferty ze specyfikacj</w:t>
      </w:r>
      <w:r w:rsidRPr="00191DF4">
        <w:rPr>
          <w:rFonts w:eastAsia="TimesNewRoman"/>
        </w:rPr>
        <w:t xml:space="preserve">ą </w:t>
      </w:r>
      <w:r w:rsidRPr="00191DF4">
        <w:t>istotnych warunków zamówienia, niepowoduj</w:t>
      </w:r>
      <w:r w:rsidRPr="00191DF4">
        <w:rPr>
          <w:rFonts w:eastAsia="TimesNewRoman"/>
        </w:rPr>
        <w:t>ą</w:t>
      </w:r>
      <w:r w:rsidRPr="00191DF4">
        <w:t>ce istotnych zmian w tre</w:t>
      </w:r>
      <w:r w:rsidRPr="00191DF4">
        <w:rPr>
          <w:rFonts w:eastAsia="TimesNewRoman"/>
        </w:rPr>
        <w:t>ś</w:t>
      </w:r>
      <w:r w:rsidR="009554B6" w:rsidRPr="00191DF4">
        <w:t xml:space="preserve">ci oferty </w:t>
      </w:r>
    </w:p>
    <w:p w:rsidR="008D48A7" w:rsidRPr="00191DF4" w:rsidRDefault="00872FB2" w:rsidP="002A5F51">
      <w:pPr>
        <w:pStyle w:val="Nagwek2"/>
      </w:pPr>
      <w:r w:rsidRPr="00191DF4">
        <w:t>- niezwłocznie zawiadamiaj</w:t>
      </w:r>
      <w:r w:rsidRPr="00191DF4">
        <w:rPr>
          <w:rFonts w:eastAsia="TimesNewRoman"/>
        </w:rPr>
        <w:t>ą</w:t>
      </w:r>
      <w:r w:rsidRPr="00191DF4">
        <w:t>c o ty</w:t>
      </w:r>
      <w:r w:rsidR="00C35045" w:rsidRPr="00191DF4">
        <w:t>m W</w:t>
      </w:r>
      <w:r w:rsidRPr="00191DF4">
        <w:t>ykonawc</w:t>
      </w:r>
      <w:r w:rsidRPr="00191DF4">
        <w:rPr>
          <w:rFonts w:eastAsia="TimesNewRoman"/>
        </w:rPr>
        <w:t>ę</w:t>
      </w:r>
      <w:r w:rsidRPr="00191DF4">
        <w:t>, którego oferta została poprawiona.</w:t>
      </w:r>
    </w:p>
    <w:p w:rsidR="00D95619" w:rsidRPr="00191DF4" w:rsidRDefault="009554B6" w:rsidP="002A5F51">
      <w:pPr>
        <w:pStyle w:val="Nagwek2"/>
      </w:pPr>
      <w:r w:rsidRPr="00191DF4">
        <w:lastRenderedPageBreak/>
        <w:t>J</w:t>
      </w:r>
      <w:r w:rsidR="00D95619" w:rsidRPr="00191DF4">
        <w:t>eżeli zaoferowana cena lub koszt, lub ich istotne części składowe, wydają się rażąco niskie w stosunku do przedmiotu zamówienia i budzą wątpliwości Zamawiającego co do możliwości wykonania przedmiotu zamówienia zgodnie z</w:t>
      </w:r>
      <w:r w:rsidR="00AF1311" w:rsidRPr="00191DF4">
        <w:t xml:space="preserve"> wymaganiami określonymi przez Z</w:t>
      </w:r>
      <w:r w:rsidR="00D95619" w:rsidRPr="00191DF4">
        <w:t>amawiającego lub wynik</w:t>
      </w:r>
      <w:r w:rsidR="008A3895" w:rsidRPr="00191DF4">
        <w:t>ającymi z odrębnych przepisów, Z</w:t>
      </w:r>
      <w:r w:rsidR="00D95619" w:rsidRPr="00191DF4">
        <w:t>amawiający zwróci się o udzielenie wyjaśnień, w tym złożenia dowodów, dotyczących wyliczenia ceny lub kosztu, w szczególności w zakresie:</w:t>
      </w:r>
    </w:p>
    <w:p w:rsidR="00D95619" w:rsidRPr="00191DF4" w:rsidRDefault="003825D5" w:rsidP="00AA0E44">
      <w:pPr>
        <w:pStyle w:val="Nagwek2"/>
        <w:numPr>
          <w:ilvl w:val="0"/>
          <w:numId w:val="6"/>
        </w:numPr>
      </w:pPr>
      <w:r w:rsidRPr="00191DF4">
        <w:t>oszczędności metody wykonania zamówienia, wybranych rozwiązań technicznych, wyjątkowo sprzyjających warunków wykonyw</w:t>
      </w:r>
      <w:r w:rsidR="00C35045" w:rsidRPr="00191DF4">
        <w:t>ania zamówienia dostępnych dla W</w:t>
      </w:r>
      <w:r w:rsidRPr="00191DF4">
        <w:t>yk</w:t>
      </w:r>
      <w:r w:rsidR="00C35045" w:rsidRPr="00191DF4">
        <w:t>onawcy, oryginalności projektu W</w:t>
      </w:r>
      <w:r w:rsidRPr="00191DF4">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191DF4">
        <w:t>(tj. Dz.U. 2017 poz. 847)</w:t>
      </w:r>
      <w:r w:rsidR="00D95619" w:rsidRPr="00191DF4">
        <w:t>;</w:t>
      </w:r>
    </w:p>
    <w:p w:rsidR="00D95619" w:rsidRPr="00191DF4" w:rsidRDefault="00D95619" w:rsidP="00AA0E44">
      <w:pPr>
        <w:pStyle w:val="Nagwek2"/>
        <w:numPr>
          <w:ilvl w:val="0"/>
          <w:numId w:val="6"/>
        </w:numPr>
      </w:pPr>
      <w:r w:rsidRPr="00191DF4">
        <w:t>pomocy publicznej udzielonej na podstawie odrębnych przepisów;</w:t>
      </w:r>
    </w:p>
    <w:p w:rsidR="00D95619" w:rsidRPr="00191DF4" w:rsidRDefault="00D95619" w:rsidP="00AA0E44">
      <w:pPr>
        <w:pStyle w:val="Nagwek2"/>
        <w:numPr>
          <w:ilvl w:val="0"/>
          <w:numId w:val="6"/>
        </w:numPr>
      </w:pPr>
      <w:r w:rsidRPr="00191DF4">
        <w:t>wynikającym z przepisów prawa pracy i przepisów o zabezpieczeniu społecznym, obowiązującym w miejscu, w którym realizowane jest zamówienie;</w:t>
      </w:r>
    </w:p>
    <w:p w:rsidR="00D95619" w:rsidRPr="00191DF4" w:rsidRDefault="00D95619" w:rsidP="00AA0E44">
      <w:pPr>
        <w:pStyle w:val="Nagwek2"/>
        <w:numPr>
          <w:ilvl w:val="0"/>
          <w:numId w:val="6"/>
        </w:numPr>
      </w:pPr>
      <w:r w:rsidRPr="00191DF4">
        <w:t>wynikającym z przepisów prawa ochrony środowiska;</w:t>
      </w:r>
    </w:p>
    <w:p w:rsidR="00D95619" w:rsidRPr="00191DF4" w:rsidRDefault="00D95619" w:rsidP="00AA0E44">
      <w:pPr>
        <w:pStyle w:val="Nagwek2"/>
        <w:numPr>
          <w:ilvl w:val="0"/>
          <w:numId w:val="6"/>
        </w:numPr>
      </w:pPr>
      <w:r w:rsidRPr="00191DF4">
        <w:t>powierzen</w:t>
      </w:r>
      <w:r w:rsidR="008A3895" w:rsidRPr="00191DF4">
        <w:t>ia wykonania części zamówienia P</w:t>
      </w:r>
      <w:r w:rsidRPr="00191DF4">
        <w:t>odwykonawcy.</w:t>
      </w:r>
    </w:p>
    <w:p w:rsidR="008D48A7" w:rsidRPr="00191DF4" w:rsidRDefault="001C30E8" w:rsidP="002A5F51">
      <w:pPr>
        <w:pStyle w:val="Nagwek2"/>
      </w:pPr>
      <w:r w:rsidRPr="00191DF4">
        <w:t xml:space="preserve">Obowiązek wykazania, że oferta nie zawiera rażąco niskiej ceny, spoczywa </w:t>
      </w:r>
      <w:r w:rsidR="008A3895" w:rsidRPr="00191DF4">
        <w:t>na W</w:t>
      </w:r>
      <w:r w:rsidRPr="00191DF4">
        <w:t>ykonawcy.</w:t>
      </w:r>
    </w:p>
    <w:p w:rsidR="008D48A7" w:rsidRPr="00191DF4" w:rsidRDefault="008A3895" w:rsidP="002A5F51">
      <w:pPr>
        <w:pStyle w:val="Nagwek2"/>
      </w:pPr>
      <w:r w:rsidRPr="00191DF4">
        <w:t>Zamawiający odrzuci ofertę W</w:t>
      </w:r>
      <w:r w:rsidR="008D48A7" w:rsidRPr="00191DF4">
        <w:t>ykonawcy, który nie złożył wyjaśnień lub jeżeli dokonana ocena wyjaśnień wraz z dostarczonymi dowodami potwierdzi, że oferta zawiera rażąco niską cenę w stosunku do przedmiotu zamówienia.</w:t>
      </w:r>
    </w:p>
    <w:p w:rsidR="008D48A7" w:rsidRPr="00191DF4" w:rsidRDefault="00D95619" w:rsidP="002A5F51">
      <w:pPr>
        <w:pStyle w:val="Nagwek2"/>
      </w:pPr>
      <w:r w:rsidRPr="00191DF4">
        <w:t xml:space="preserve">Zamawiający odrzuci każdą ofertę w przypadku zaistnienia wobec niej przesłanek określonych w art. 89 ust. 1 ustawy </w:t>
      </w:r>
      <w:proofErr w:type="spellStart"/>
      <w:r w:rsidRPr="00191DF4">
        <w:t>Pzp</w:t>
      </w:r>
      <w:proofErr w:type="spellEnd"/>
      <w:r w:rsidRPr="00191DF4">
        <w:t>.</w:t>
      </w:r>
    </w:p>
    <w:p w:rsidR="008D48A7" w:rsidRPr="00191DF4" w:rsidRDefault="008D48A7" w:rsidP="00AA0E44">
      <w:pPr>
        <w:pStyle w:val="Nagwek1"/>
        <w:numPr>
          <w:ilvl w:val="0"/>
          <w:numId w:val="13"/>
        </w:numPr>
        <w:ind w:left="426" w:hanging="426"/>
      </w:pPr>
      <w:bookmarkStart w:id="15" w:name="_Toc258314256"/>
      <w:r w:rsidRPr="00191DF4">
        <w:t>UDZIELENIE ZAMÓWIENIA</w:t>
      </w:r>
      <w:bookmarkEnd w:id="15"/>
    </w:p>
    <w:p w:rsidR="008D48A7" w:rsidRPr="00191DF4" w:rsidRDefault="00335C23" w:rsidP="002A5F51">
      <w:pPr>
        <w:pStyle w:val="Nagwek2"/>
      </w:pPr>
      <w:r w:rsidRPr="00191DF4">
        <w:t>Zamawiający udzieli zamówienia W</w:t>
      </w:r>
      <w:r w:rsidR="007941DD" w:rsidRPr="00191DF4">
        <w:t>ykonawcy, którego oferta odpowiada wszystkim wymaganiom określonym w niniejszej SIWZ i została oceniona jako najkorzystniejsza w oparciu o podane w niej kryteria oceny ofert</w:t>
      </w:r>
      <w:r w:rsidR="008D48A7" w:rsidRPr="00191DF4">
        <w:t>.</w:t>
      </w:r>
    </w:p>
    <w:p w:rsidR="008D48A7" w:rsidRPr="00191DF4" w:rsidRDefault="00335C23" w:rsidP="002A5F51">
      <w:pPr>
        <w:pStyle w:val="Nagwek2"/>
        <w:rPr>
          <w:b/>
        </w:rPr>
      </w:pPr>
      <w:r w:rsidRPr="00191DF4">
        <w:tab/>
        <w:t xml:space="preserve">Niezwłocznie po wyborze najkorzystniejszej oferty Zamawiający poinformuje wszystkich Wykonawców o wynikach postepowania zgodnie z art. 92 ust.1 ustawy </w:t>
      </w:r>
      <w:proofErr w:type="spellStart"/>
      <w:r w:rsidRPr="00191DF4">
        <w:t>Pzp</w:t>
      </w:r>
      <w:proofErr w:type="spellEnd"/>
      <w:r w:rsidRPr="00191DF4">
        <w:t xml:space="preserve"> oraz udostępni na stronie internetowej </w:t>
      </w:r>
      <w:r w:rsidR="00B47348" w:rsidRPr="00191DF4">
        <w:rPr>
          <w:color w:val="0000FF"/>
          <w:u w:val="single"/>
        </w:rPr>
        <w:t>www.uskwb.pl</w:t>
      </w:r>
      <w:r w:rsidRPr="00191DF4">
        <w:t xml:space="preserve"> info</w:t>
      </w:r>
      <w:r w:rsidR="005C46D9" w:rsidRPr="00191DF4">
        <w:t>rmacje, o których mowa w art. 92</w:t>
      </w:r>
      <w:r w:rsidRPr="00191DF4">
        <w:t xml:space="preserve"> ust 1 pkt 1 i 5-7</w:t>
      </w:r>
      <w:r w:rsidR="005C46D9" w:rsidRPr="00191DF4">
        <w:t xml:space="preserve"> ustawy </w:t>
      </w:r>
      <w:proofErr w:type="spellStart"/>
      <w:r w:rsidR="005C46D9" w:rsidRPr="00191DF4">
        <w:t>Pzp</w:t>
      </w:r>
      <w:proofErr w:type="spellEnd"/>
      <w:r w:rsidRPr="00191DF4">
        <w:t>.</w:t>
      </w:r>
    </w:p>
    <w:p w:rsidR="00EB7871" w:rsidRPr="00191DF4" w:rsidRDefault="008D48A7" w:rsidP="002A5F51">
      <w:pPr>
        <w:pStyle w:val="Nagwek2"/>
        <w:rPr>
          <w:color w:val="auto"/>
        </w:rPr>
      </w:pPr>
      <w:r w:rsidRPr="00191DF4">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191DF4">
        <w:t xml:space="preserve"> </w:t>
      </w:r>
      <w:proofErr w:type="spellStart"/>
      <w:r w:rsidR="00335C23" w:rsidRPr="00191DF4">
        <w:t>Pzp</w:t>
      </w:r>
      <w:proofErr w:type="spellEnd"/>
      <w:r w:rsidRPr="00191DF4">
        <w:t>.</w:t>
      </w:r>
    </w:p>
    <w:p w:rsidR="008D48A7" w:rsidRPr="00191DF4" w:rsidRDefault="008D48A7" w:rsidP="00AA0E44">
      <w:pPr>
        <w:pStyle w:val="Nagwek1"/>
        <w:numPr>
          <w:ilvl w:val="0"/>
          <w:numId w:val="13"/>
        </w:numPr>
        <w:ind w:left="426" w:hanging="426"/>
      </w:pPr>
      <w:bookmarkStart w:id="16" w:name="_Toc258314257"/>
      <w:r w:rsidRPr="00191DF4">
        <w:t>Informacje o formalno</w:t>
      </w:r>
      <w:r w:rsidRPr="00191DF4">
        <w:rPr>
          <w:rFonts w:eastAsia="TimesNewRoman"/>
        </w:rPr>
        <w:t>ś</w:t>
      </w:r>
      <w:r w:rsidRPr="00191DF4">
        <w:t>ciach, jakie powinny zosta</w:t>
      </w:r>
      <w:r w:rsidRPr="00191DF4">
        <w:rPr>
          <w:rFonts w:eastAsia="TimesNewRoman"/>
        </w:rPr>
        <w:t xml:space="preserve">ć </w:t>
      </w:r>
      <w:r w:rsidRPr="00191DF4">
        <w:t>dopełnione po wyborze oferty w celu zawarcia umowy w sprawie zamówienia publicznego</w:t>
      </w:r>
      <w:bookmarkEnd w:id="16"/>
    </w:p>
    <w:p w:rsidR="00603291" w:rsidRPr="00191DF4" w:rsidRDefault="00335C23" w:rsidP="002A5F51">
      <w:pPr>
        <w:pStyle w:val="Nagwek2"/>
      </w:pPr>
      <w:r w:rsidRPr="00191DF4">
        <w:tab/>
        <w:t xml:space="preserve">Zamawiający zawrze umowę w sprawie zamówienia publicznego, w terminie i na zasadach określonych w art. 94 ust. 1 i 2 ustawy </w:t>
      </w:r>
      <w:proofErr w:type="spellStart"/>
      <w:r w:rsidRPr="00191DF4">
        <w:t>Pzp</w:t>
      </w:r>
      <w:proofErr w:type="spellEnd"/>
      <w:r w:rsidR="00603291" w:rsidRPr="00191DF4">
        <w:t>.</w:t>
      </w:r>
    </w:p>
    <w:p w:rsidR="00603291" w:rsidRPr="00191DF4" w:rsidRDefault="00603291" w:rsidP="002A5F51">
      <w:pPr>
        <w:pStyle w:val="Nagwek2"/>
      </w:pPr>
      <w:r w:rsidRPr="00191DF4">
        <w:t xml:space="preserve">Zakres </w:t>
      </w:r>
      <w:r w:rsidRPr="00191DF4">
        <w:rPr>
          <w:rFonts w:eastAsia="TimesNewRoman"/>
        </w:rPr>
        <w:t>ś</w:t>
      </w:r>
      <w:r w:rsidRPr="00191DF4">
        <w:t>wiadczenia Wykonawcy wynikaj</w:t>
      </w:r>
      <w:r w:rsidRPr="00191DF4">
        <w:rPr>
          <w:rFonts w:eastAsia="TimesNewRoman"/>
        </w:rPr>
        <w:t>ą</w:t>
      </w:r>
      <w:r w:rsidRPr="00191DF4">
        <w:t>cy z umowy jest to</w:t>
      </w:r>
      <w:r w:rsidRPr="00191DF4">
        <w:rPr>
          <w:rFonts w:eastAsia="TimesNewRoman"/>
        </w:rPr>
        <w:t>ż</w:t>
      </w:r>
      <w:r w:rsidRPr="00191DF4">
        <w:t>samy z jego zobowi</w:t>
      </w:r>
      <w:r w:rsidRPr="00191DF4">
        <w:rPr>
          <w:rFonts w:eastAsia="TimesNewRoman"/>
        </w:rPr>
        <w:t>ą</w:t>
      </w:r>
      <w:r w:rsidRPr="00191DF4">
        <w:t>zaniem zawartym w ofercie.</w:t>
      </w:r>
    </w:p>
    <w:p w:rsidR="008D48A7" w:rsidRPr="00191DF4" w:rsidRDefault="00603291" w:rsidP="002A5F51">
      <w:pPr>
        <w:pStyle w:val="Nagwek2"/>
      </w:pPr>
      <w:r w:rsidRPr="00191DF4">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191DF4">
        <w:rPr>
          <w:rFonts w:eastAsia="TimesNewRoman"/>
        </w:rPr>
        <w:t xml:space="preserve">ą </w:t>
      </w:r>
      <w:r w:rsidRPr="00191DF4">
        <w:t>odpowiedzialno</w:t>
      </w:r>
      <w:r w:rsidRPr="00191DF4">
        <w:rPr>
          <w:rFonts w:eastAsia="TimesNewRoman"/>
        </w:rPr>
        <w:t xml:space="preserve">ść </w:t>
      </w:r>
      <w:r w:rsidRPr="00191DF4">
        <w:t xml:space="preserve">za wykonanie umowy </w:t>
      </w:r>
      <w:r w:rsidR="00B47348" w:rsidRPr="00191DF4">
        <w:t xml:space="preserve"> .</w:t>
      </w:r>
    </w:p>
    <w:p w:rsidR="00335C23" w:rsidRPr="00191DF4" w:rsidRDefault="00335C23" w:rsidP="002A5F51">
      <w:pPr>
        <w:pStyle w:val="Nagwek2"/>
      </w:pPr>
      <w:r w:rsidRPr="00191DF4">
        <w:t xml:space="preserve">Zamawiający unieważni postępowanie w przypadkach określonych w art. 93 ust. 1 i ust. 1a ustawy </w:t>
      </w:r>
      <w:proofErr w:type="spellStart"/>
      <w:r w:rsidRPr="00191DF4">
        <w:t>Pzp</w:t>
      </w:r>
      <w:proofErr w:type="spellEnd"/>
      <w:r w:rsidRPr="00191DF4">
        <w:t xml:space="preserve">. O unieważnieniu postępowania Zamawiający zawiadomi Wykonawców zgodnie z art. 93 ust. 3 ustawy </w:t>
      </w:r>
      <w:proofErr w:type="spellStart"/>
      <w:r w:rsidRPr="00191DF4">
        <w:t>Pzp</w:t>
      </w:r>
      <w:proofErr w:type="spellEnd"/>
      <w:r w:rsidRPr="00191DF4">
        <w:t>.</w:t>
      </w:r>
    </w:p>
    <w:p w:rsidR="00EB7871" w:rsidRPr="00191DF4" w:rsidRDefault="00603291" w:rsidP="00AA0E44">
      <w:pPr>
        <w:pStyle w:val="Nagwek1"/>
        <w:numPr>
          <w:ilvl w:val="0"/>
          <w:numId w:val="13"/>
        </w:numPr>
        <w:ind w:left="426" w:hanging="426"/>
      </w:pPr>
      <w:bookmarkStart w:id="17" w:name="_Toc258314258"/>
      <w:r w:rsidRPr="00191DF4">
        <w:lastRenderedPageBreak/>
        <w:t>Wymagania dotycz</w:t>
      </w:r>
      <w:r w:rsidRPr="00191DF4">
        <w:rPr>
          <w:rFonts w:eastAsia="TimesNewRoman"/>
        </w:rPr>
        <w:t>ą</w:t>
      </w:r>
      <w:r w:rsidRPr="00191DF4">
        <w:t>ce zabezpieczenia nale</w:t>
      </w:r>
      <w:r w:rsidRPr="00191DF4">
        <w:rPr>
          <w:rFonts w:eastAsia="TimesNewRoman"/>
        </w:rPr>
        <w:t>ż</w:t>
      </w:r>
      <w:r w:rsidRPr="00191DF4">
        <w:t>ytego wykonania umowy</w:t>
      </w:r>
      <w:bookmarkEnd w:id="17"/>
    </w:p>
    <w:p w:rsidR="00EB7871" w:rsidRPr="00191DF4" w:rsidRDefault="00B47348" w:rsidP="002A5F51">
      <w:pPr>
        <w:pStyle w:val="Nagwek2"/>
      </w:pPr>
      <w:r w:rsidRPr="00191DF4">
        <w:t>W danym postępowaniu wniesienie zabezpieczenie należytego wykonania umowy nie jest wymagane.</w:t>
      </w:r>
    </w:p>
    <w:p w:rsidR="00EB7871" w:rsidRPr="00191DF4" w:rsidRDefault="00603291" w:rsidP="00AA0E44">
      <w:pPr>
        <w:pStyle w:val="Nagwek1"/>
        <w:numPr>
          <w:ilvl w:val="0"/>
          <w:numId w:val="13"/>
        </w:numPr>
        <w:ind w:left="426" w:hanging="426"/>
      </w:pPr>
      <w:bookmarkStart w:id="18" w:name="_Toc258314259"/>
      <w:r w:rsidRPr="00191DF4">
        <w:t>Istotne dla stron postanowienia, które zostan</w:t>
      </w:r>
      <w:r w:rsidRPr="00191DF4">
        <w:rPr>
          <w:rFonts w:eastAsia="TimesNewRoman"/>
        </w:rPr>
        <w:t xml:space="preserve">ą </w:t>
      </w:r>
      <w:r w:rsidRPr="00191DF4">
        <w:t>wprowadzone do tre</w:t>
      </w:r>
      <w:r w:rsidRPr="00191DF4">
        <w:rPr>
          <w:rFonts w:eastAsia="TimesNewRoman"/>
        </w:rPr>
        <w:t>ś</w:t>
      </w:r>
      <w:r w:rsidRPr="00191DF4">
        <w:t>ci zawieranej umowy w sprawie zamówienia publicznego, ogólne warunki umowy albo wzór umowy, je</w:t>
      </w:r>
      <w:r w:rsidRPr="00191DF4">
        <w:rPr>
          <w:rFonts w:eastAsia="TimesNewRoman"/>
        </w:rPr>
        <w:t>ż</w:t>
      </w:r>
      <w:r w:rsidRPr="00191DF4">
        <w:t>eli zamawiaj</w:t>
      </w:r>
      <w:r w:rsidRPr="00191DF4">
        <w:rPr>
          <w:rFonts w:eastAsia="TimesNewRoman"/>
        </w:rPr>
        <w:t>ą</w:t>
      </w:r>
      <w:r w:rsidRPr="00191DF4">
        <w:t>cy wymaga od wykonawcy, aby zawarł z nim umow</w:t>
      </w:r>
      <w:r w:rsidRPr="00191DF4">
        <w:rPr>
          <w:rFonts w:eastAsia="TimesNewRoman"/>
        </w:rPr>
        <w:t>ę</w:t>
      </w:r>
      <w:r w:rsidRPr="00191DF4">
        <w:t xml:space="preserve"> w sprawie zamówienia publicznego na takich warunkach</w:t>
      </w:r>
      <w:bookmarkEnd w:id="18"/>
    </w:p>
    <w:p w:rsidR="00603291" w:rsidRPr="00191DF4" w:rsidRDefault="00603291" w:rsidP="002A5F51">
      <w:pPr>
        <w:pStyle w:val="Nagwek2"/>
      </w:pPr>
      <w:r w:rsidRPr="00191DF4">
        <w:t xml:space="preserve">Wzór umowy stanowi załącznik do niniejszej </w:t>
      </w:r>
      <w:r w:rsidR="00D30384" w:rsidRPr="00191DF4">
        <w:t>SIWZ</w:t>
      </w:r>
      <w:r w:rsidRPr="00191DF4">
        <w:t>.</w:t>
      </w:r>
      <w:r w:rsidR="009E7B6E" w:rsidRPr="00191DF4">
        <w:t xml:space="preserve"> </w:t>
      </w:r>
    </w:p>
    <w:p w:rsidR="00EB7871" w:rsidRPr="00191DF4" w:rsidRDefault="00B47348" w:rsidP="002A5F51">
      <w:pPr>
        <w:pStyle w:val="Nagwek2"/>
      </w:pPr>
      <w:r w:rsidRPr="00191DF4">
        <w:t xml:space="preserve">Zakazuje się istotnych zmian postanowień zawartej umowy w stosunku do treści oferty, na podstawie której dokonano wyboru Wykonawcy. </w:t>
      </w:r>
    </w:p>
    <w:p w:rsidR="00603291" w:rsidRPr="00191DF4" w:rsidRDefault="00603291" w:rsidP="00AA0E44">
      <w:pPr>
        <w:pStyle w:val="Nagwek1"/>
        <w:numPr>
          <w:ilvl w:val="0"/>
          <w:numId w:val="13"/>
        </w:numPr>
        <w:ind w:left="426" w:hanging="426"/>
      </w:pPr>
      <w:bookmarkStart w:id="19" w:name="_Toc258314260"/>
      <w:r w:rsidRPr="00191DF4">
        <w:t xml:space="preserve">Pouczenie o </w:t>
      </w:r>
      <w:r w:rsidRPr="00191DF4">
        <w:rPr>
          <w:rFonts w:eastAsia="TimesNewRoman"/>
        </w:rPr>
        <w:t>ś</w:t>
      </w:r>
      <w:r w:rsidRPr="00191DF4">
        <w:t>rodkach ochrony prawnej przysługuj</w:t>
      </w:r>
      <w:r w:rsidRPr="00191DF4">
        <w:rPr>
          <w:rFonts w:eastAsia="TimesNewRoman"/>
        </w:rPr>
        <w:t>ą</w:t>
      </w:r>
      <w:r w:rsidRPr="00191DF4">
        <w:t>cych Wykonawcy w toku post</w:t>
      </w:r>
      <w:r w:rsidRPr="00191DF4">
        <w:rPr>
          <w:rFonts w:eastAsia="TimesNewRoman"/>
        </w:rPr>
        <w:t>ę</w:t>
      </w:r>
      <w:r w:rsidRPr="00191DF4">
        <w:t>powania o udzielenie zamówienia</w:t>
      </w:r>
      <w:bookmarkEnd w:id="19"/>
    </w:p>
    <w:p w:rsidR="00D30384" w:rsidRPr="00191DF4" w:rsidRDefault="00D30384" w:rsidP="002A5F51">
      <w:pPr>
        <w:pStyle w:val="Nagwek2"/>
      </w:pPr>
      <w:r w:rsidRPr="00191DF4">
        <w:t>Środ</w:t>
      </w:r>
      <w:r w:rsidR="00E26EEE" w:rsidRPr="00191DF4">
        <w:t>ki ochrony prawnej przysługują W</w:t>
      </w:r>
      <w:r w:rsidRPr="00191DF4">
        <w:t>ykonawcy, a także innemu podmiotowi, jeżeli ma lub miał interes w uzyskaniu danego zamówienia oraz poniósł lub może ponieść sz</w:t>
      </w:r>
      <w:r w:rsidR="00AF1311" w:rsidRPr="00191DF4">
        <w:t>kodę w wyniku naruszenia przez Z</w:t>
      </w:r>
      <w:r w:rsidRPr="00191DF4">
        <w:t xml:space="preserve">amawiającego przepisów ustawy </w:t>
      </w:r>
      <w:proofErr w:type="spellStart"/>
      <w:r w:rsidRPr="00191DF4">
        <w:t>Pzp</w:t>
      </w:r>
      <w:proofErr w:type="spellEnd"/>
      <w:r w:rsidRPr="00191DF4">
        <w:t xml:space="preserve">. </w:t>
      </w:r>
    </w:p>
    <w:p w:rsidR="00D30384" w:rsidRPr="00191DF4" w:rsidRDefault="00D30384" w:rsidP="002A5F51">
      <w:pPr>
        <w:pStyle w:val="Nagwek2"/>
      </w:pPr>
      <w:r w:rsidRPr="00191DF4">
        <w:t xml:space="preserve">Środki ochrony prawnej wobec ogłoszenia o zamówieniu oraz specyfikacji istotnych warunków zamówienia przysługują również organizacjom wpisanym na listę, o której mowa w art. 154 pkt 5 ustawy </w:t>
      </w:r>
      <w:proofErr w:type="spellStart"/>
      <w:r w:rsidRPr="00191DF4">
        <w:t>Pzp</w:t>
      </w:r>
      <w:proofErr w:type="spellEnd"/>
      <w:r w:rsidRPr="00191DF4">
        <w:t>.</w:t>
      </w:r>
    </w:p>
    <w:p w:rsidR="00D30384" w:rsidRPr="00191DF4" w:rsidRDefault="00D30384" w:rsidP="002A5F51">
      <w:pPr>
        <w:pStyle w:val="Nagwek2"/>
      </w:pPr>
      <w:r w:rsidRPr="00191DF4">
        <w:t>Odwołanie przysługuje wyłącznie od niezgodnej z p</w:t>
      </w:r>
      <w:r w:rsidR="00AF1311" w:rsidRPr="00191DF4">
        <w:t xml:space="preserve">rzepisami ustawy </w:t>
      </w:r>
      <w:proofErr w:type="spellStart"/>
      <w:r w:rsidR="00AF1311" w:rsidRPr="00191DF4">
        <w:t>Pzp</w:t>
      </w:r>
      <w:proofErr w:type="spellEnd"/>
      <w:r w:rsidR="00AF1311" w:rsidRPr="00191DF4">
        <w:t xml:space="preserve"> czynności Z</w:t>
      </w:r>
      <w:r w:rsidRPr="00191DF4">
        <w:t>amawiającego podjętej w postępowaniu o udzielenie zamówienia lub za</w:t>
      </w:r>
      <w:r w:rsidR="008A3895" w:rsidRPr="00191DF4">
        <w:t>niechania czynności, do której Z</w:t>
      </w:r>
      <w:r w:rsidRPr="00191DF4">
        <w:t xml:space="preserve">amawiający jest zobowiązany na podstawie ustawy </w:t>
      </w:r>
      <w:proofErr w:type="spellStart"/>
      <w:r w:rsidRPr="00191DF4">
        <w:t>Pzp</w:t>
      </w:r>
      <w:proofErr w:type="spellEnd"/>
      <w:r w:rsidRPr="00191DF4">
        <w:t>.</w:t>
      </w:r>
    </w:p>
    <w:p w:rsidR="00D30384" w:rsidRPr="00191DF4" w:rsidRDefault="00D30384" w:rsidP="002A5F51">
      <w:pPr>
        <w:pStyle w:val="Nagwek2"/>
      </w:pPr>
      <w:r w:rsidRPr="00191DF4">
        <w:t>Odwołanie powinno wskazywać czyn</w:t>
      </w:r>
      <w:r w:rsidR="00AF1311" w:rsidRPr="00191DF4">
        <w:t>ność lub zaniechanie czynności Z</w:t>
      </w:r>
      <w:r w:rsidRPr="00191DF4">
        <w:t xml:space="preserve">amawiającego, której zarzuca się niezgodność z przepisami ustawy </w:t>
      </w:r>
      <w:proofErr w:type="spellStart"/>
      <w:r w:rsidRPr="00191DF4">
        <w:t>Pzp</w:t>
      </w:r>
      <w:proofErr w:type="spellEnd"/>
      <w:r w:rsidRPr="00191DF4">
        <w:t>, zawierać zwięzłe przedstawienie zarzutów, określać żądanie oraz wskazywać okoliczności faktyczne i prawne uzasadniające wniesienie odwołania.</w:t>
      </w:r>
    </w:p>
    <w:p w:rsidR="00D30384" w:rsidRPr="00191DF4" w:rsidRDefault="00C64261" w:rsidP="002A5F51">
      <w:pPr>
        <w:pStyle w:val="Nagwek2"/>
      </w:pPr>
      <w:r w:rsidRPr="00191DF4">
        <w:t>Odwołanie wnosi się do Prezesa Krajowej Izby Odwoławczej w formie pisemnej w postaci papierowej albo w postaci elektronicznej, opatrzone odpowiednio własnoręcznym podpisem albo kwalifikowanym podpisem elektronicznym</w:t>
      </w:r>
      <w:r w:rsidR="00D30384" w:rsidRPr="00191DF4">
        <w:t>.</w:t>
      </w:r>
    </w:p>
    <w:p w:rsidR="00D30384" w:rsidRPr="00191DF4" w:rsidRDefault="00D30384" w:rsidP="002A5F51">
      <w:pPr>
        <w:pStyle w:val="Nagwek2"/>
      </w:pPr>
      <w:r w:rsidRPr="00191DF4">
        <w:t>Odwołujący przesyła kopię odwołania Zamawiającemu przed upływem terminu do wniesienia odwołania w taki sposób, aby mógł on zapoznać się z jego treścią przed upływem tego terminu. Dom</w:t>
      </w:r>
      <w:r w:rsidR="008A3895" w:rsidRPr="00191DF4">
        <w:t>niemywa się, iż Z</w:t>
      </w:r>
      <w:r w:rsidRPr="00191DF4">
        <w:t>amawiający mógł zapoznać się z treścią odwołania przed upływem terminu do jego wniesienia, jeżeli przesłanie jego kopii nastąpiło przed upływem terminu do jego wniesienia przy użyciu środków komunikacji elektronicznej.</w:t>
      </w:r>
    </w:p>
    <w:p w:rsidR="00D30384" w:rsidRPr="00191DF4" w:rsidRDefault="00D30384" w:rsidP="002A5F51">
      <w:pPr>
        <w:pStyle w:val="Nagwek2"/>
      </w:pPr>
      <w:r w:rsidRPr="00191DF4">
        <w:t xml:space="preserve">Odwołanie wnosi się w terminach określonych w art. 182 ustawy </w:t>
      </w:r>
      <w:proofErr w:type="spellStart"/>
      <w:r w:rsidRPr="00191DF4">
        <w:t>Pzp</w:t>
      </w:r>
      <w:proofErr w:type="spellEnd"/>
      <w:r w:rsidRPr="00191DF4">
        <w:t>.</w:t>
      </w:r>
    </w:p>
    <w:p w:rsidR="00D30384" w:rsidRPr="00191DF4" w:rsidRDefault="00D30384" w:rsidP="002A5F51">
      <w:pPr>
        <w:pStyle w:val="Nagwek2"/>
      </w:pPr>
      <w:r w:rsidRPr="00191DF4">
        <w:t>Na orzeczenie Krajowej Izby Odwoławczej stronom oraz uczestnikom postępowania odwoławczego przysługuje skarga do sądu.</w:t>
      </w:r>
    </w:p>
    <w:p w:rsidR="00A56852" w:rsidRPr="00191DF4" w:rsidRDefault="00D30384" w:rsidP="002A5F51">
      <w:pPr>
        <w:pStyle w:val="Nagwek2"/>
        <w:rPr>
          <w:color w:val="auto"/>
        </w:rPr>
      </w:pPr>
      <w:r w:rsidRPr="00191DF4">
        <w:t>Skargę wnosi się do sądu okręgowego właściwego dla sied</w:t>
      </w:r>
      <w:r w:rsidR="00AF1311" w:rsidRPr="00191DF4">
        <w:t>ziby albo miejsca zamieszkania Z</w:t>
      </w:r>
      <w:r w:rsidRPr="00191DF4">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191DF4">
        <w:t>(</w:t>
      </w:r>
      <w:proofErr w:type="spellStart"/>
      <w:r w:rsidR="0010472E" w:rsidRPr="00191DF4">
        <w:t>t.j</w:t>
      </w:r>
      <w:proofErr w:type="spellEnd"/>
      <w:r w:rsidR="0010472E" w:rsidRPr="00191DF4">
        <w:t>. Dz. U. z 2017r. poz. 1481</w:t>
      </w:r>
      <w:r w:rsidR="00C44678" w:rsidRPr="00191DF4">
        <w:t>)</w:t>
      </w:r>
      <w:r w:rsidRPr="00191DF4">
        <w:t xml:space="preserve"> jest równoznaczne z jej wniesieniem.</w:t>
      </w:r>
    </w:p>
    <w:p w:rsidR="00603291" w:rsidRPr="00191DF4" w:rsidRDefault="00603291" w:rsidP="00AA0E44">
      <w:pPr>
        <w:pStyle w:val="Nagwek1"/>
        <w:numPr>
          <w:ilvl w:val="0"/>
          <w:numId w:val="13"/>
        </w:numPr>
        <w:ind w:left="426" w:hanging="426"/>
      </w:pPr>
      <w:r w:rsidRPr="00191DF4">
        <w:t>Aukcja elektroniczna</w:t>
      </w:r>
    </w:p>
    <w:p w:rsidR="00603291" w:rsidRPr="00191DF4" w:rsidRDefault="00603291" w:rsidP="002A5F51">
      <w:pPr>
        <w:pStyle w:val="Nagwek2"/>
      </w:pPr>
      <w:r w:rsidRPr="00191DF4">
        <w:rPr>
          <w:highlight w:val="green"/>
        </w:rPr>
        <w:t>W postępowaniu nie jest przewidziany wybór najkorzystniejszej oferty z zastosowaniem aukcji elektronicznej.</w:t>
      </w:r>
      <w:r w:rsidRPr="00191DF4">
        <w:t xml:space="preserve"> </w:t>
      </w:r>
    </w:p>
    <w:p w:rsidR="00603291" w:rsidRPr="00191DF4" w:rsidRDefault="00603291" w:rsidP="00AA0E44">
      <w:pPr>
        <w:pStyle w:val="Nagwek1"/>
        <w:numPr>
          <w:ilvl w:val="0"/>
          <w:numId w:val="13"/>
        </w:numPr>
        <w:ind w:left="426" w:hanging="426"/>
      </w:pPr>
      <w:r w:rsidRPr="00191DF4">
        <w:t>Pozostałe informacje</w:t>
      </w:r>
    </w:p>
    <w:p w:rsidR="00A2757D" w:rsidRPr="00191DF4" w:rsidRDefault="00A2757D" w:rsidP="00AA0E44">
      <w:pPr>
        <w:numPr>
          <w:ilvl w:val="1"/>
          <w:numId w:val="13"/>
        </w:numPr>
        <w:spacing w:before="120" w:after="60"/>
        <w:jc w:val="both"/>
        <w:outlineLvl w:val="1"/>
        <w:rPr>
          <w:bCs/>
          <w:iCs/>
          <w:color w:val="000000"/>
          <w:sz w:val="22"/>
          <w:szCs w:val="22"/>
          <w:lang w:val="x-none" w:eastAsia="x-none"/>
        </w:rPr>
      </w:pPr>
      <w:bookmarkStart w:id="20" w:name="_Hlk515367328"/>
      <w:r w:rsidRPr="00191DF4">
        <w:rPr>
          <w:bCs/>
          <w:iCs/>
          <w:color w:val="000000"/>
          <w:sz w:val="22"/>
          <w:szCs w:val="22"/>
          <w:lang w:val="x-none" w:eastAsia="x-none"/>
        </w:rPr>
        <w:lastRenderedPageBreak/>
        <w:t>Informacja o przetwarzaniu danych osobowych:</w:t>
      </w:r>
    </w:p>
    <w:p w:rsidR="00A2757D" w:rsidRPr="00191DF4" w:rsidRDefault="00A2757D" w:rsidP="00A2757D">
      <w:pPr>
        <w:spacing w:after="60"/>
        <w:ind w:left="680"/>
        <w:jc w:val="both"/>
        <w:outlineLvl w:val="1"/>
        <w:rPr>
          <w:bCs/>
          <w:iCs/>
          <w:color w:val="000000"/>
          <w:sz w:val="22"/>
          <w:szCs w:val="22"/>
          <w:lang w:val="x-none" w:eastAsia="x-none"/>
        </w:rPr>
      </w:pPr>
      <w:r w:rsidRPr="00191DF4">
        <w:rPr>
          <w:bCs/>
          <w:iCs/>
          <w:color w:val="000000"/>
          <w:sz w:val="22"/>
          <w:szCs w:val="22"/>
          <w:lang w:val="x-none" w:eastAsia="x-none"/>
        </w:rPr>
        <w:t xml:space="preserve">Zamawiający, zgodnie z art. 13 ust. 1 i 2 </w:t>
      </w:r>
      <w:r w:rsidRPr="00191DF4">
        <w:rPr>
          <w:rFonts w:eastAsia="Calibri"/>
          <w:bCs/>
          <w:iCs/>
          <w:color w:val="000000"/>
          <w:sz w:val="22"/>
          <w:szCs w:val="22"/>
          <w:lang w:val="x-none" w:eastAsia="x-none"/>
        </w:rPr>
        <w:t>rozporzą</w:t>
      </w:r>
      <w:r w:rsidR="002A5F51">
        <w:rPr>
          <w:rFonts w:eastAsia="Calibri"/>
          <w:bCs/>
          <w:iCs/>
          <w:color w:val="000000"/>
          <w:sz w:val="22"/>
          <w:szCs w:val="22"/>
          <w:lang w:val="x-none" w:eastAsia="x-none"/>
        </w:rPr>
        <w:t>dzenia Parlamentu Europejskiego</w:t>
      </w:r>
      <w:r w:rsidRPr="00191DF4">
        <w:rPr>
          <w:rFonts w:eastAsia="Calibri"/>
          <w:bCs/>
          <w:iCs/>
          <w:color w:val="000000"/>
          <w:sz w:val="22"/>
          <w:szCs w:val="22"/>
          <w:lang w:eastAsia="x-none"/>
        </w:rPr>
        <w:t xml:space="preserve"> </w:t>
      </w:r>
      <w:r w:rsidRPr="00191DF4">
        <w:rPr>
          <w:rFonts w:eastAsia="Calibri"/>
          <w:bCs/>
          <w:iCs/>
          <w:color w:val="000000"/>
          <w:sz w:val="22"/>
          <w:szCs w:val="22"/>
          <w:lang w:val="x-none" w:eastAsia="x-none"/>
        </w:rPr>
        <w:t xml:space="preserve">i Rady (UE) 2016/679 z dnia 27 kwietnia 2016 r. w </w:t>
      </w:r>
      <w:r w:rsidR="002A5F51">
        <w:rPr>
          <w:rFonts w:eastAsia="Calibri"/>
          <w:bCs/>
          <w:iCs/>
          <w:color w:val="000000"/>
          <w:sz w:val="22"/>
          <w:szCs w:val="22"/>
          <w:lang w:val="x-none" w:eastAsia="x-none"/>
        </w:rPr>
        <w:t>sprawie ochrony osób fizycznych</w:t>
      </w:r>
      <w:r w:rsidRPr="00191DF4">
        <w:rPr>
          <w:rFonts w:eastAsia="Calibri"/>
          <w:bCs/>
          <w:iCs/>
          <w:color w:val="000000"/>
          <w:sz w:val="22"/>
          <w:szCs w:val="22"/>
          <w:lang w:eastAsia="x-none"/>
        </w:rPr>
        <w:t xml:space="preserve"> </w:t>
      </w:r>
      <w:r w:rsidRPr="00191DF4">
        <w:rPr>
          <w:rFonts w:eastAsia="Calibri"/>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191DF4">
        <w:rPr>
          <w:bCs/>
          <w:iCs/>
          <w:color w:val="000000"/>
          <w:sz w:val="22"/>
          <w:szCs w:val="22"/>
          <w:lang w:val="x-none" w:eastAsia="x-none"/>
        </w:rPr>
        <w:t>dalej „RODO”, informuje, że:</w:t>
      </w:r>
    </w:p>
    <w:p w:rsidR="00A2757D" w:rsidRPr="00191DF4" w:rsidRDefault="00A2757D" w:rsidP="00AA0E44">
      <w:pPr>
        <w:numPr>
          <w:ilvl w:val="0"/>
          <w:numId w:val="10"/>
        </w:numPr>
        <w:spacing w:after="160"/>
        <w:contextualSpacing/>
        <w:jc w:val="both"/>
        <w:outlineLvl w:val="1"/>
        <w:rPr>
          <w:bCs/>
          <w:iCs/>
          <w:color w:val="000000"/>
          <w:sz w:val="22"/>
          <w:szCs w:val="22"/>
          <w:lang w:val="x-none" w:eastAsia="x-none"/>
        </w:rPr>
      </w:pPr>
      <w:r w:rsidRPr="00191DF4">
        <w:rPr>
          <w:bCs/>
          <w:iCs/>
          <w:color w:val="000000"/>
          <w:sz w:val="22"/>
          <w:szCs w:val="22"/>
          <w:lang w:eastAsia="x-none"/>
        </w:rPr>
        <w:t xml:space="preserve">w celu prowadzenia postępowania o udzielenie zamówienia publicznego  </w:t>
      </w:r>
      <w:r w:rsidRPr="00191DF4">
        <w:rPr>
          <w:rFonts w:eastAsia="Calibri"/>
          <w:bCs/>
          <w:iCs/>
          <w:color w:val="000000"/>
          <w:sz w:val="22"/>
          <w:szCs w:val="22"/>
          <w:lang w:val="x-none" w:eastAsia="en-US"/>
        </w:rPr>
        <w:t>”</w:t>
      </w:r>
      <w:r w:rsidR="00B47348" w:rsidRPr="00191DF4">
        <w:rPr>
          <w:rFonts w:eastAsia="Calibri"/>
          <w:b/>
          <w:bCs/>
          <w:iCs/>
          <w:color w:val="000000"/>
          <w:sz w:val="22"/>
          <w:szCs w:val="22"/>
          <w:lang w:val="x-none" w:eastAsia="en-US"/>
        </w:rPr>
        <w:t>Dostawa sprzętu medycznego jednorazowego użytku na okres 3 miesięcy</w:t>
      </w:r>
      <w:r w:rsidRPr="00191DF4">
        <w:rPr>
          <w:rFonts w:eastAsia="Calibri"/>
          <w:bCs/>
          <w:iCs/>
          <w:color w:val="000000"/>
          <w:sz w:val="22"/>
          <w:szCs w:val="22"/>
          <w:lang w:val="x-none" w:eastAsia="en-US"/>
        </w:rPr>
        <w:t xml:space="preserve">” – znak sprawy: </w:t>
      </w:r>
      <w:r w:rsidR="00B47348" w:rsidRPr="00191DF4">
        <w:rPr>
          <w:rFonts w:eastAsia="Calibri"/>
          <w:b/>
          <w:bCs/>
          <w:iCs/>
          <w:color w:val="000000"/>
          <w:sz w:val="22"/>
          <w:szCs w:val="22"/>
          <w:lang w:val="x-none" w:eastAsia="en-US"/>
        </w:rPr>
        <w:t>17/2019</w:t>
      </w:r>
      <w:r w:rsidRPr="00191DF4">
        <w:rPr>
          <w:rFonts w:eastAsia="Calibri"/>
          <w:bCs/>
          <w:iCs/>
          <w:color w:val="000000"/>
          <w:sz w:val="22"/>
          <w:szCs w:val="22"/>
          <w:lang w:val="x-none" w:eastAsia="en-US"/>
        </w:rPr>
        <w:t>,</w:t>
      </w:r>
      <w:r w:rsidRPr="00191DF4">
        <w:rPr>
          <w:rFonts w:eastAsia="Calibri"/>
          <w:b/>
          <w:bCs/>
          <w:iCs/>
          <w:color w:val="000000"/>
          <w:sz w:val="22"/>
          <w:szCs w:val="22"/>
          <w:lang w:val="x-none" w:eastAsia="en-US"/>
        </w:rPr>
        <w:t xml:space="preserve"> </w:t>
      </w:r>
      <w:r w:rsidRPr="00191DF4">
        <w:rPr>
          <w:rFonts w:eastAsia="Calibri"/>
          <w:bCs/>
          <w:iCs/>
          <w:color w:val="000000"/>
          <w:sz w:val="22"/>
          <w:szCs w:val="22"/>
          <w:lang w:val="x-none" w:eastAsia="en-US"/>
        </w:rPr>
        <w:t xml:space="preserve">prowadzonego w trybie </w:t>
      </w:r>
      <w:r w:rsidR="00B47348" w:rsidRPr="00191DF4">
        <w:rPr>
          <w:rFonts w:eastAsia="Calibri"/>
          <w:bCs/>
          <w:iCs/>
          <w:color w:val="000000"/>
          <w:sz w:val="22"/>
          <w:szCs w:val="22"/>
          <w:lang w:val="x-none" w:eastAsia="en-US"/>
        </w:rPr>
        <w:t>przetarg nieograniczony</w:t>
      </w:r>
      <w:r w:rsidRPr="00191DF4">
        <w:rPr>
          <w:rFonts w:eastAsia="Calibri"/>
          <w:bCs/>
          <w:iCs/>
          <w:color w:val="000000"/>
          <w:sz w:val="22"/>
          <w:szCs w:val="22"/>
          <w:lang w:eastAsia="en-US"/>
        </w:rPr>
        <w:t>,</w:t>
      </w:r>
      <w:r w:rsidRPr="00191DF4">
        <w:rPr>
          <w:bCs/>
          <w:iCs/>
          <w:color w:val="000000"/>
          <w:sz w:val="22"/>
          <w:szCs w:val="22"/>
          <w:lang w:eastAsia="x-none"/>
        </w:rPr>
        <w:t xml:space="preserve"> </w:t>
      </w:r>
      <w:r w:rsidRPr="00191DF4">
        <w:rPr>
          <w:bCs/>
          <w:iCs/>
          <w:color w:val="000000"/>
          <w:sz w:val="22"/>
          <w:szCs w:val="22"/>
          <w:lang w:val="x-none" w:eastAsia="x-none"/>
        </w:rPr>
        <w:t>przetwarzane będą</w:t>
      </w:r>
      <w:r w:rsidRPr="00191DF4">
        <w:rPr>
          <w:bCs/>
          <w:iCs/>
          <w:color w:val="000000"/>
          <w:sz w:val="22"/>
          <w:szCs w:val="22"/>
          <w:lang w:eastAsia="x-none"/>
        </w:rPr>
        <w:t xml:space="preserve"> dane osobowe</w:t>
      </w:r>
      <w:r w:rsidRPr="00191DF4">
        <w:rPr>
          <w:bCs/>
          <w:iCs/>
          <w:color w:val="000000"/>
          <w:sz w:val="22"/>
          <w:szCs w:val="22"/>
          <w:lang w:val="x-none" w:eastAsia="x-none"/>
        </w:rPr>
        <w:t xml:space="preserve"> na podstawie art. 6 ust. 1 lit. c</w:t>
      </w:r>
      <w:r w:rsidRPr="00191DF4">
        <w:rPr>
          <w:bCs/>
          <w:i/>
          <w:iCs/>
          <w:color w:val="000000"/>
          <w:sz w:val="22"/>
          <w:szCs w:val="22"/>
          <w:lang w:val="x-none" w:eastAsia="x-none"/>
        </w:rPr>
        <w:t xml:space="preserve"> </w:t>
      </w:r>
      <w:r w:rsidRPr="00191DF4">
        <w:rPr>
          <w:bCs/>
          <w:iCs/>
          <w:color w:val="000000"/>
          <w:sz w:val="22"/>
          <w:szCs w:val="22"/>
          <w:lang w:val="x-none" w:eastAsia="x-none"/>
        </w:rPr>
        <w:t>RODO</w:t>
      </w:r>
      <w:r w:rsidRPr="00191DF4">
        <w:rPr>
          <w:bCs/>
          <w:iCs/>
          <w:color w:val="000000"/>
          <w:sz w:val="22"/>
          <w:szCs w:val="22"/>
          <w:lang w:eastAsia="x-none"/>
        </w:rPr>
        <w:t xml:space="preserve">;  </w:t>
      </w:r>
    </w:p>
    <w:p w:rsidR="00A2757D" w:rsidRPr="00191DF4" w:rsidRDefault="00A2757D" w:rsidP="00AA0E44">
      <w:pPr>
        <w:numPr>
          <w:ilvl w:val="0"/>
          <w:numId w:val="10"/>
        </w:numPr>
        <w:spacing w:after="60"/>
        <w:ind w:left="1037" w:hanging="357"/>
        <w:jc w:val="both"/>
        <w:outlineLvl w:val="1"/>
        <w:rPr>
          <w:bCs/>
          <w:iCs/>
          <w:color w:val="000000"/>
          <w:sz w:val="22"/>
          <w:szCs w:val="22"/>
          <w:lang w:val="x-none" w:eastAsia="x-none"/>
        </w:rPr>
      </w:pPr>
      <w:r w:rsidRPr="00191DF4">
        <w:rPr>
          <w:bCs/>
          <w:iCs/>
          <w:color w:val="000000"/>
          <w:sz w:val="22"/>
          <w:szCs w:val="22"/>
          <w:lang w:val="x-none" w:eastAsia="x-none"/>
        </w:rPr>
        <w:t>administratorem Pani/Pana danych osobowych jest:</w:t>
      </w:r>
    </w:p>
    <w:p w:rsidR="00A2757D" w:rsidRPr="00191DF4" w:rsidRDefault="00B47348" w:rsidP="00A2757D">
      <w:pPr>
        <w:spacing w:after="60"/>
        <w:ind w:left="1038"/>
        <w:outlineLvl w:val="1"/>
        <w:rPr>
          <w:b/>
          <w:bCs/>
          <w:iCs/>
          <w:color w:val="000000"/>
          <w:sz w:val="22"/>
          <w:szCs w:val="22"/>
          <w:lang w:val="x-none" w:eastAsia="x-none"/>
        </w:rPr>
      </w:pPr>
      <w:r w:rsidRPr="00191DF4">
        <w:rPr>
          <w:b/>
          <w:bCs/>
          <w:iCs/>
          <w:color w:val="000000"/>
          <w:sz w:val="22"/>
          <w:szCs w:val="22"/>
          <w:lang w:val="x-none" w:eastAsia="x-none"/>
        </w:rPr>
        <w:t>Uniwersytecki Szpital Kliniczny w Białymstoku</w:t>
      </w:r>
    </w:p>
    <w:p w:rsidR="00A2757D" w:rsidRPr="00191DF4" w:rsidRDefault="00B47348" w:rsidP="00A2757D">
      <w:pPr>
        <w:spacing w:after="40"/>
        <w:ind w:left="1038"/>
        <w:outlineLvl w:val="1"/>
        <w:rPr>
          <w:bCs/>
          <w:iCs/>
          <w:color w:val="000000"/>
          <w:sz w:val="22"/>
          <w:szCs w:val="22"/>
          <w:lang w:val="x-none" w:eastAsia="x-none"/>
        </w:rPr>
      </w:pPr>
      <w:r w:rsidRPr="00191DF4">
        <w:rPr>
          <w:bCs/>
          <w:iCs/>
          <w:color w:val="000000"/>
          <w:sz w:val="22"/>
          <w:szCs w:val="22"/>
          <w:lang w:val="x-none" w:eastAsia="x-none"/>
        </w:rPr>
        <w:t>M. Skłodowskiej-Curie</w:t>
      </w:r>
      <w:r w:rsidR="00A2757D" w:rsidRPr="00191DF4">
        <w:rPr>
          <w:bCs/>
          <w:iCs/>
          <w:color w:val="000000"/>
          <w:sz w:val="22"/>
          <w:szCs w:val="22"/>
          <w:lang w:val="x-none" w:eastAsia="x-none"/>
        </w:rPr>
        <w:t xml:space="preserve"> </w:t>
      </w:r>
      <w:r w:rsidRPr="00191DF4">
        <w:rPr>
          <w:bCs/>
          <w:iCs/>
          <w:color w:val="000000"/>
          <w:sz w:val="22"/>
          <w:szCs w:val="22"/>
          <w:lang w:val="x-none" w:eastAsia="x-none"/>
        </w:rPr>
        <w:t>24a</w:t>
      </w:r>
      <w:r w:rsidR="00A2757D" w:rsidRPr="00191DF4">
        <w:rPr>
          <w:bCs/>
          <w:iCs/>
          <w:color w:val="000000"/>
          <w:sz w:val="22"/>
          <w:szCs w:val="22"/>
          <w:lang w:val="x-none" w:eastAsia="x-none"/>
        </w:rPr>
        <w:t xml:space="preserve"> </w:t>
      </w:r>
      <w:r w:rsidR="00A2757D" w:rsidRPr="00191DF4">
        <w:rPr>
          <w:bCs/>
          <w:iCs/>
          <w:color w:val="000000"/>
          <w:sz w:val="22"/>
          <w:szCs w:val="22"/>
          <w:lang w:eastAsia="x-none"/>
        </w:rPr>
        <w:t xml:space="preserve"> </w:t>
      </w:r>
      <w:r w:rsidRPr="00191DF4">
        <w:rPr>
          <w:bCs/>
          <w:iCs/>
          <w:color w:val="000000"/>
          <w:sz w:val="22"/>
          <w:szCs w:val="22"/>
          <w:lang w:eastAsia="x-none"/>
        </w:rPr>
        <w:t>15-276</w:t>
      </w:r>
      <w:r w:rsidR="00A2757D" w:rsidRPr="00191DF4">
        <w:rPr>
          <w:bCs/>
          <w:iCs/>
          <w:color w:val="000000"/>
          <w:sz w:val="22"/>
          <w:szCs w:val="22"/>
          <w:lang w:val="x-none" w:eastAsia="x-none"/>
        </w:rPr>
        <w:t xml:space="preserve"> </w:t>
      </w:r>
      <w:r w:rsidRPr="00191DF4">
        <w:rPr>
          <w:bCs/>
          <w:iCs/>
          <w:color w:val="000000"/>
          <w:sz w:val="22"/>
          <w:szCs w:val="22"/>
          <w:lang w:val="x-none" w:eastAsia="x-none"/>
        </w:rPr>
        <w:t>Białystok</w:t>
      </w:r>
    </w:p>
    <w:p w:rsidR="00A2757D" w:rsidRPr="00191DF4" w:rsidRDefault="00A2757D" w:rsidP="00A2757D">
      <w:pPr>
        <w:spacing w:after="40"/>
        <w:ind w:left="1038"/>
        <w:outlineLvl w:val="1"/>
        <w:rPr>
          <w:bCs/>
          <w:iCs/>
          <w:color w:val="000000"/>
          <w:sz w:val="22"/>
          <w:szCs w:val="22"/>
          <w:lang w:val="x-none" w:eastAsia="x-none"/>
        </w:rPr>
      </w:pPr>
      <w:r w:rsidRPr="00191DF4">
        <w:rPr>
          <w:bCs/>
          <w:iCs/>
          <w:color w:val="000000"/>
          <w:sz w:val="22"/>
          <w:szCs w:val="22"/>
          <w:lang w:val="en-GB" w:eastAsia="x-none"/>
        </w:rPr>
        <w:t xml:space="preserve">Tel.: </w:t>
      </w:r>
      <w:r w:rsidR="00B47348" w:rsidRPr="00191DF4">
        <w:rPr>
          <w:bCs/>
          <w:iCs/>
          <w:color w:val="000000"/>
          <w:sz w:val="22"/>
          <w:szCs w:val="22"/>
          <w:lang w:val="en-GB" w:eastAsia="x-none"/>
        </w:rPr>
        <w:t>85</w:t>
      </w:r>
      <w:r w:rsidRPr="00191DF4">
        <w:rPr>
          <w:bCs/>
          <w:iCs/>
          <w:color w:val="000000"/>
          <w:sz w:val="22"/>
          <w:szCs w:val="22"/>
          <w:lang w:val="en-GB" w:eastAsia="x-none"/>
        </w:rPr>
        <w:t xml:space="preserve"> </w:t>
      </w:r>
      <w:r w:rsidR="00B47348" w:rsidRPr="00191DF4">
        <w:rPr>
          <w:bCs/>
          <w:iCs/>
          <w:color w:val="000000"/>
          <w:sz w:val="22"/>
          <w:szCs w:val="22"/>
          <w:lang w:val="en-GB" w:eastAsia="x-none"/>
        </w:rPr>
        <w:t>831 83 88</w:t>
      </w:r>
    </w:p>
    <w:p w:rsidR="00A2757D" w:rsidRPr="00191DF4" w:rsidRDefault="00A2757D" w:rsidP="00A2757D">
      <w:pPr>
        <w:spacing w:after="40"/>
        <w:ind w:left="1038"/>
        <w:outlineLvl w:val="1"/>
        <w:rPr>
          <w:rFonts w:eastAsia="Calibri"/>
          <w:bCs/>
          <w:iCs/>
          <w:color w:val="2F5496"/>
          <w:sz w:val="22"/>
          <w:szCs w:val="22"/>
          <w:lang w:val="en-US" w:eastAsia="en-US"/>
        </w:rPr>
      </w:pPr>
      <w:r w:rsidRPr="00191DF4">
        <w:rPr>
          <w:rFonts w:eastAsia="Calibri"/>
          <w:bCs/>
          <w:iCs/>
          <w:color w:val="000000"/>
          <w:sz w:val="22"/>
          <w:szCs w:val="22"/>
          <w:lang w:val="en-GB" w:eastAsia="en-US"/>
        </w:rPr>
        <w:t xml:space="preserve">e-mail: </w:t>
      </w:r>
      <w:r w:rsidR="00B47348" w:rsidRPr="00191DF4">
        <w:rPr>
          <w:rFonts w:eastAsia="Calibri"/>
          <w:bCs/>
          <w:iCs/>
          <w:color w:val="0000FF"/>
          <w:sz w:val="22"/>
          <w:szCs w:val="22"/>
          <w:lang w:val="en-GB" w:eastAsia="en-US"/>
        </w:rPr>
        <w:t>zamowienia@poczta-usk.pl</w:t>
      </w:r>
      <w:r w:rsidRPr="00191DF4">
        <w:rPr>
          <w:rFonts w:eastAsia="Calibri"/>
          <w:bCs/>
          <w:iCs/>
          <w:color w:val="2F5496"/>
          <w:sz w:val="22"/>
          <w:szCs w:val="22"/>
          <w:lang w:val="en-US" w:eastAsia="en-US"/>
        </w:rPr>
        <w:t>.</w:t>
      </w:r>
    </w:p>
    <w:p w:rsidR="00A2757D" w:rsidRPr="00191DF4" w:rsidRDefault="00304AD6" w:rsidP="00AA0E44">
      <w:pPr>
        <w:numPr>
          <w:ilvl w:val="0"/>
          <w:numId w:val="10"/>
        </w:numPr>
        <w:spacing w:before="120" w:after="60"/>
        <w:jc w:val="both"/>
        <w:outlineLvl w:val="1"/>
        <w:rPr>
          <w:bCs/>
          <w:iCs/>
          <w:color w:val="000000"/>
          <w:sz w:val="22"/>
          <w:szCs w:val="22"/>
          <w:lang w:val="x-none" w:eastAsia="x-none"/>
        </w:rPr>
      </w:pPr>
      <w:bookmarkStart w:id="21" w:name="_Hlk529490733"/>
      <w:r w:rsidRPr="00191DF4">
        <w:rPr>
          <w:bCs/>
          <w:iCs/>
          <w:color w:val="000000"/>
          <w:sz w:val="22"/>
          <w:szCs w:val="22"/>
          <w:lang w:val="x-none" w:eastAsia="x-none"/>
        </w:rPr>
        <w:t xml:space="preserve">inspektorem ochrony danych osobowych w </w:t>
      </w:r>
      <w:r w:rsidR="00B47348" w:rsidRPr="00191DF4">
        <w:rPr>
          <w:bCs/>
          <w:iCs/>
          <w:color w:val="000000"/>
          <w:sz w:val="22"/>
          <w:szCs w:val="22"/>
          <w:lang w:val="x-none" w:eastAsia="x-none"/>
        </w:rPr>
        <w:t>Uniwersytecki Szpital Kliniczny w Białymstoku</w:t>
      </w:r>
      <w:r w:rsidRPr="00191DF4">
        <w:rPr>
          <w:rFonts w:eastAsia="Calibri"/>
          <w:bCs/>
          <w:iCs/>
          <w:color w:val="000000"/>
          <w:sz w:val="22"/>
          <w:szCs w:val="22"/>
          <w:lang w:val="x-none" w:eastAsia="en-US"/>
        </w:rPr>
        <w:t xml:space="preserve"> </w:t>
      </w:r>
      <w:r w:rsidRPr="00191DF4">
        <w:rPr>
          <w:bCs/>
          <w:iCs/>
          <w:color w:val="000000"/>
          <w:sz w:val="22"/>
          <w:szCs w:val="22"/>
          <w:lang w:val="x-none" w:eastAsia="x-none"/>
        </w:rPr>
        <w:t>jest Pani/Pan</w:t>
      </w:r>
      <w:r w:rsidRPr="00191DF4">
        <w:rPr>
          <w:bCs/>
          <w:iCs/>
          <w:color w:val="000000"/>
          <w:sz w:val="22"/>
          <w:szCs w:val="22"/>
          <w:lang w:eastAsia="x-none"/>
        </w:rPr>
        <w:t xml:space="preserve"> </w:t>
      </w:r>
      <w:r w:rsidR="00B47348" w:rsidRPr="00191DF4">
        <w:rPr>
          <w:bCs/>
          <w:iCs/>
          <w:sz w:val="22"/>
          <w:szCs w:val="22"/>
          <w:lang w:eastAsia="x-none"/>
        </w:rPr>
        <w:t>Zygmunt Karp</w:t>
      </w:r>
      <w:r w:rsidRPr="00191DF4">
        <w:rPr>
          <w:bCs/>
          <w:iCs/>
          <w:color w:val="000000"/>
          <w:sz w:val="22"/>
          <w:szCs w:val="22"/>
          <w:lang w:val="x-none" w:eastAsia="x-none"/>
        </w:rPr>
        <w:t>, kontakt:</w:t>
      </w:r>
      <w:r w:rsidRPr="00191DF4">
        <w:rPr>
          <w:sz w:val="22"/>
          <w:szCs w:val="22"/>
        </w:rPr>
        <w:t xml:space="preserve"> e-mail:</w:t>
      </w:r>
      <w:r w:rsidRPr="00191DF4">
        <w:rPr>
          <w:color w:val="0070C0"/>
          <w:sz w:val="22"/>
          <w:szCs w:val="22"/>
        </w:rPr>
        <w:t xml:space="preserve"> </w:t>
      </w:r>
      <w:bookmarkEnd w:id="21"/>
      <w:r w:rsidR="00B47348" w:rsidRPr="002A5F51">
        <w:rPr>
          <w:sz w:val="22"/>
          <w:szCs w:val="22"/>
          <w:u w:val="single"/>
        </w:rPr>
        <w:t>ido@poczta-usk.pl</w:t>
      </w:r>
      <w:r w:rsidR="00A2757D" w:rsidRPr="002A5F51">
        <w:rPr>
          <w:bCs/>
          <w:iCs/>
          <w:sz w:val="22"/>
          <w:szCs w:val="22"/>
          <w:lang w:val="x-none" w:eastAsia="x-none"/>
        </w:rPr>
        <w:t>;</w:t>
      </w:r>
    </w:p>
    <w:p w:rsidR="00A2757D" w:rsidRPr="00191DF4" w:rsidRDefault="00A2757D" w:rsidP="00AA0E44">
      <w:pPr>
        <w:numPr>
          <w:ilvl w:val="0"/>
          <w:numId w:val="10"/>
        </w:numPr>
        <w:spacing w:before="120" w:after="60"/>
        <w:jc w:val="both"/>
        <w:outlineLvl w:val="1"/>
        <w:rPr>
          <w:bCs/>
          <w:iCs/>
          <w:color w:val="000000"/>
          <w:sz w:val="22"/>
          <w:szCs w:val="22"/>
          <w:lang w:val="x-none" w:eastAsia="x-none"/>
        </w:rPr>
      </w:pPr>
      <w:r w:rsidRPr="00191DF4">
        <w:rPr>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191DF4">
        <w:rPr>
          <w:bCs/>
          <w:iCs/>
          <w:color w:val="000000"/>
          <w:sz w:val="22"/>
          <w:szCs w:val="22"/>
          <w:lang w:val="x-none" w:eastAsia="x-none"/>
        </w:rPr>
        <w:t>Pzp</w:t>
      </w:r>
      <w:proofErr w:type="spellEnd"/>
      <w:r w:rsidRPr="00191DF4">
        <w:rPr>
          <w:bCs/>
          <w:iCs/>
          <w:color w:val="000000"/>
          <w:sz w:val="22"/>
          <w:szCs w:val="22"/>
          <w:lang w:val="x-none" w:eastAsia="x-none"/>
        </w:rPr>
        <w:t>;</w:t>
      </w:r>
    </w:p>
    <w:p w:rsidR="00A2757D" w:rsidRPr="00191DF4" w:rsidRDefault="00A2757D" w:rsidP="00AA0E44">
      <w:pPr>
        <w:numPr>
          <w:ilvl w:val="0"/>
          <w:numId w:val="10"/>
        </w:numPr>
        <w:spacing w:before="120" w:after="60"/>
        <w:jc w:val="both"/>
        <w:outlineLvl w:val="1"/>
        <w:rPr>
          <w:bCs/>
          <w:iCs/>
          <w:color w:val="000000"/>
          <w:sz w:val="22"/>
          <w:szCs w:val="22"/>
          <w:lang w:val="x-none" w:eastAsia="x-none"/>
        </w:rPr>
      </w:pPr>
      <w:r w:rsidRPr="00191DF4">
        <w:rPr>
          <w:bCs/>
          <w:iCs/>
          <w:color w:val="000000"/>
          <w:sz w:val="22"/>
          <w:szCs w:val="22"/>
          <w:lang w:val="x-none" w:eastAsia="x-none"/>
        </w:rPr>
        <w:t xml:space="preserve">Pani/Pana dane osobowe będą przechowywane, zgodnie z art. 97 ust. 1 ustawy </w:t>
      </w:r>
      <w:proofErr w:type="spellStart"/>
      <w:r w:rsidRPr="00191DF4">
        <w:rPr>
          <w:bCs/>
          <w:iCs/>
          <w:color w:val="000000"/>
          <w:sz w:val="22"/>
          <w:szCs w:val="22"/>
          <w:lang w:val="x-none" w:eastAsia="x-none"/>
        </w:rPr>
        <w:t>Pzp</w:t>
      </w:r>
      <w:proofErr w:type="spellEnd"/>
      <w:r w:rsidRPr="00191DF4">
        <w:rPr>
          <w:bCs/>
          <w:iCs/>
          <w:color w:val="000000"/>
          <w:sz w:val="22"/>
          <w:szCs w:val="22"/>
          <w:lang w:val="x-none" w:eastAsia="x-none"/>
        </w:rPr>
        <w:t>, przez okres 4 lat od dnia zakończenia postęp</w:t>
      </w:r>
      <w:r w:rsidR="002A5F51">
        <w:rPr>
          <w:bCs/>
          <w:iCs/>
          <w:color w:val="000000"/>
          <w:sz w:val="22"/>
          <w:szCs w:val="22"/>
          <w:lang w:val="x-none" w:eastAsia="x-none"/>
        </w:rPr>
        <w:t>owania o udzielenie zamówienia,</w:t>
      </w:r>
      <w:r w:rsidRPr="00191DF4">
        <w:rPr>
          <w:bCs/>
          <w:iCs/>
          <w:color w:val="000000"/>
          <w:sz w:val="22"/>
          <w:szCs w:val="22"/>
          <w:lang w:eastAsia="x-none"/>
        </w:rPr>
        <w:t xml:space="preserve"> </w:t>
      </w:r>
      <w:r w:rsidRPr="00191DF4">
        <w:rPr>
          <w:bCs/>
          <w:iCs/>
          <w:color w:val="000000"/>
          <w:sz w:val="22"/>
          <w:szCs w:val="22"/>
          <w:lang w:val="x-none" w:eastAsia="x-none"/>
        </w:rPr>
        <w:t>a jeżeli czas trwania umowy przekracza 4 lata, okres przechowywania obejmuje cały czas trwania umowy;</w:t>
      </w:r>
    </w:p>
    <w:p w:rsidR="00A2757D" w:rsidRPr="00191DF4" w:rsidRDefault="00A2757D" w:rsidP="00AA0E44">
      <w:pPr>
        <w:numPr>
          <w:ilvl w:val="0"/>
          <w:numId w:val="10"/>
        </w:numPr>
        <w:spacing w:before="120" w:after="60"/>
        <w:jc w:val="both"/>
        <w:outlineLvl w:val="1"/>
        <w:rPr>
          <w:bCs/>
          <w:iCs/>
          <w:color w:val="000000"/>
          <w:sz w:val="22"/>
          <w:szCs w:val="22"/>
          <w:lang w:val="x-none" w:eastAsia="x-none"/>
        </w:rPr>
      </w:pPr>
      <w:r w:rsidRPr="00191DF4">
        <w:rPr>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191DF4">
        <w:rPr>
          <w:bCs/>
          <w:iCs/>
          <w:color w:val="000000"/>
          <w:sz w:val="22"/>
          <w:szCs w:val="22"/>
          <w:lang w:val="x-none" w:eastAsia="x-none"/>
        </w:rPr>
        <w:t>Pzp</w:t>
      </w:r>
      <w:proofErr w:type="spellEnd"/>
      <w:r w:rsidRPr="00191DF4">
        <w:rPr>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191DF4">
        <w:rPr>
          <w:bCs/>
          <w:iCs/>
          <w:color w:val="000000"/>
          <w:sz w:val="22"/>
          <w:szCs w:val="22"/>
          <w:lang w:val="x-none" w:eastAsia="x-none"/>
        </w:rPr>
        <w:t>Pzp</w:t>
      </w:r>
      <w:proofErr w:type="spellEnd"/>
      <w:r w:rsidRPr="00191DF4">
        <w:rPr>
          <w:bCs/>
          <w:iCs/>
          <w:color w:val="000000"/>
          <w:sz w:val="22"/>
          <w:szCs w:val="22"/>
          <w:lang w:val="x-none" w:eastAsia="x-none"/>
        </w:rPr>
        <w:t>;</w:t>
      </w:r>
    </w:p>
    <w:p w:rsidR="00A2757D" w:rsidRPr="00191DF4" w:rsidRDefault="00A2757D" w:rsidP="00AA0E44">
      <w:pPr>
        <w:numPr>
          <w:ilvl w:val="0"/>
          <w:numId w:val="10"/>
        </w:numPr>
        <w:spacing w:before="120" w:after="60"/>
        <w:jc w:val="both"/>
        <w:outlineLvl w:val="1"/>
        <w:rPr>
          <w:bCs/>
          <w:iCs/>
          <w:color w:val="000000"/>
          <w:sz w:val="22"/>
          <w:szCs w:val="22"/>
          <w:lang w:val="x-none" w:eastAsia="x-none"/>
        </w:rPr>
      </w:pPr>
      <w:r w:rsidRPr="00191DF4">
        <w:rPr>
          <w:bCs/>
          <w:iCs/>
          <w:color w:val="000000"/>
          <w:sz w:val="22"/>
          <w:szCs w:val="22"/>
          <w:lang w:val="x-none" w:eastAsia="x-none"/>
        </w:rPr>
        <w:t>w odniesieniu do Pani/Pana danych osobowych decyzje nie będą podejmowane w sposób zautomatyzowany, stosowanie do art. 22 RODO;</w:t>
      </w:r>
    </w:p>
    <w:p w:rsidR="00A2757D" w:rsidRPr="00191DF4" w:rsidRDefault="00A2757D" w:rsidP="00AA0E44">
      <w:pPr>
        <w:numPr>
          <w:ilvl w:val="0"/>
          <w:numId w:val="10"/>
        </w:numPr>
        <w:spacing w:before="120"/>
        <w:ind w:left="1037" w:hanging="357"/>
        <w:jc w:val="both"/>
        <w:outlineLvl w:val="1"/>
        <w:rPr>
          <w:bCs/>
          <w:iCs/>
          <w:color w:val="000000"/>
          <w:sz w:val="22"/>
          <w:szCs w:val="22"/>
          <w:lang w:val="x-none" w:eastAsia="x-none"/>
        </w:rPr>
      </w:pPr>
      <w:r w:rsidRPr="00191DF4">
        <w:rPr>
          <w:bCs/>
          <w:iCs/>
          <w:color w:val="000000"/>
          <w:sz w:val="22"/>
          <w:szCs w:val="22"/>
          <w:lang w:val="x-none" w:eastAsia="x-none"/>
        </w:rPr>
        <w:t>posiada Pani/Pan:</w:t>
      </w:r>
    </w:p>
    <w:p w:rsidR="00A2757D" w:rsidRPr="00191DF4" w:rsidRDefault="00A2757D" w:rsidP="00AA0E44">
      <w:pPr>
        <w:numPr>
          <w:ilvl w:val="0"/>
          <w:numId w:val="8"/>
        </w:numPr>
        <w:spacing w:after="150"/>
        <w:ind w:left="1418" w:hanging="294"/>
        <w:contextualSpacing/>
        <w:jc w:val="both"/>
        <w:rPr>
          <w:sz w:val="22"/>
          <w:szCs w:val="22"/>
        </w:rPr>
      </w:pPr>
      <w:r w:rsidRPr="00191DF4">
        <w:rPr>
          <w:sz w:val="22"/>
          <w:szCs w:val="22"/>
        </w:rPr>
        <w:t>na podstawie art. 15 RODO prawo dostępu do danych osobowych Pani/Pana dotyczących;</w:t>
      </w:r>
    </w:p>
    <w:p w:rsidR="00A2757D" w:rsidRPr="00191DF4" w:rsidRDefault="00A2757D" w:rsidP="00AA0E44">
      <w:pPr>
        <w:numPr>
          <w:ilvl w:val="0"/>
          <w:numId w:val="8"/>
        </w:numPr>
        <w:spacing w:after="150"/>
        <w:ind w:left="1418" w:hanging="294"/>
        <w:contextualSpacing/>
        <w:jc w:val="both"/>
        <w:rPr>
          <w:sz w:val="22"/>
          <w:szCs w:val="22"/>
        </w:rPr>
      </w:pPr>
      <w:r w:rsidRPr="00191DF4">
        <w:rPr>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191DF4">
        <w:rPr>
          <w:sz w:val="22"/>
          <w:szCs w:val="22"/>
        </w:rPr>
        <w:t>Pzp</w:t>
      </w:r>
      <w:proofErr w:type="spellEnd"/>
      <w:r w:rsidRPr="00191DF4">
        <w:rPr>
          <w:sz w:val="22"/>
          <w:szCs w:val="22"/>
        </w:rPr>
        <w:t xml:space="preserve"> oraz nie może naruszać integralności protokołu oraz jego załączników;</w:t>
      </w:r>
    </w:p>
    <w:p w:rsidR="00A2757D" w:rsidRPr="00191DF4" w:rsidRDefault="00A2757D" w:rsidP="00AA0E44">
      <w:pPr>
        <w:numPr>
          <w:ilvl w:val="0"/>
          <w:numId w:val="8"/>
        </w:numPr>
        <w:spacing w:after="150"/>
        <w:ind w:left="1418" w:hanging="294"/>
        <w:contextualSpacing/>
        <w:jc w:val="both"/>
        <w:rPr>
          <w:sz w:val="22"/>
          <w:szCs w:val="22"/>
        </w:rPr>
      </w:pPr>
      <w:r w:rsidRPr="00191DF4">
        <w:rPr>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191DF4" w:rsidRDefault="00A2757D" w:rsidP="00AA0E44">
      <w:pPr>
        <w:numPr>
          <w:ilvl w:val="0"/>
          <w:numId w:val="8"/>
        </w:numPr>
        <w:spacing w:before="120" w:after="120"/>
        <w:ind w:left="1418" w:hanging="294"/>
        <w:contextualSpacing/>
        <w:jc w:val="both"/>
        <w:rPr>
          <w:i/>
          <w:sz w:val="22"/>
          <w:szCs w:val="22"/>
        </w:rPr>
      </w:pPr>
      <w:r w:rsidRPr="00191DF4">
        <w:rPr>
          <w:sz w:val="22"/>
          <w:szCs w:val="22"/>
        </w:rPr>
        <w:t>prawo do wniesienia skargi do Prezesa Urzędu Ochrony Danych Osobowych, gdy uzna Pani/Pan, że przetwarzanie danych osobowych Pani/Pana dotyczących narusza przepisy RODO;</w:t>
      </w:r>
    </w:p>
    <w:p w:rsidR="00A2757D" w:rsidRPr="00191DF4" w:rsidRDefault="00A2757D" w:rsidP="00AA0E44">
      <w:pPr>
        <w:numPr>
          <w:ilvl w:val="0"/>
          <w:numId w:val="10"/>
        </w:numPr>
        <w:spacing w:before="120" w:after="120"/>
        <w:ind w:left="1037" w:hanging="357"/>
        <w:contextualSpacing/>
        <w:jc w:val="both"/>
        <w:rPr>
          <w:i/>
          <w:sz w:val="22"/>
          <w:szCs w:val="22"/>
        </w:rPr>
      </w:pPr>
      <w:r w:rsidRPr="00191DF4">
        <w:rPr>
          <w:sz w:val="22"/>
          <w:szCs w:val="22"/>
        </w:rPr>
        <w:t>nie przysługuje Pani/Panu:</w:t>
      </w:r>
    </w:p>
    <w:p w:rsidR="00A2757D" w:rsidRPr="00191DF4" w:rsidRDefault="00A2757D" w:rsidP="00AA0E44">
      <w:pPr>
        <w:numPr>
          <w:ilvl w:val="0"/>
          <w:numId w:val="9"/>
        </w:numPr>
        <w:spacing w:after="150"/>
        <w:ind w:left="1418" w:hanging="284"/>
        <w:contextualSpacing/>
        <w:jc w:val="both"/>
        <w:rPr>
          <w:i/>
          <w:sz w:val="22"/>
          <w:szCs w:val="22"/>
        </w:rPr>
      </w:pPr>
      <w:r w:rsidRPr="00191DF4">
        <w:rPr>
          <w:sz w:val="22"/>
          <w:szCs w:val="22"/>
        </w:rPr>
        <w:t>w związku z art. 17 ust. 3 lit. b, d lub e RODO prawo do usunięcia danych osobowych;</w:t>
      </w:r>
    </w:p>
    <w:p w:rsidR="00A2757D" w:rsidRPr="00191DF4" w:rsidRDefault="00A2757D" w:rsidP="00AA0E44">
      <w:pPr>
        <w:numPr>
          <w:ilvl w:val="0"/>
          <w:numId w:val="9"/>
        </w:numPr>
        <w:spacing w:after="150"/>
        <w:ind w:left="1418" w:hanging="284"/>
        <w:contextualSpacing/>
        <w:jc w:val="both"/>
        <w:rPr>
          <w:i/>
          <w:sz w:val="22"/>
          <w:szCs w:val="22"/>
        </w:rPr>
      </w:pPr>
      <w:r w:rsidRPr="00191DF4">
        <w:rPr>
          <w:sz w:val="22"/>
          <w:szCs w:val="22"/>
        </w:rPr>
        <w:t>prawo do przenoszenia danych osobowych, o którym mowa w art. 20 RODO;</w:t>
      </w:r>
    </w:p>
    <w:p w:rsidR="00A2757D" w:rsidRPr="00191DF4" w:rsidRDefault="00A2757D" w:rsidP="00AA0E44">
      <w:pPr>
        <w:numPr>
          <w:ilvl w:val="0"/>
          <w:numId w:val="9"/>
        </w:numPr>
        <w:spacing w:after="60"/>
        <w:ind w:left="1418" w:hanging="284"/>
        <w:contextualSpacing/>
        <w:jc w:val="both"/>
        <w:rPr>
          <w:sz w:val="22"/>
          <w:szCs w:val="22"/>
        </w:rPr>
      </w:pPr>
      <w:r w:rsidRPr="00191DF4">
        <w:rPr>
          <w:sz w:val="22"/>
          <w:szCs w:val="22"/>
        </w:rPr>
        <w:t>na podstawie art. 21 RODO prawo sprzeciwu, wobec przetwarzania danych osobowych, gdyż podstawą prawną przetwarzania Pani/Pana danych osobowych jest art. 6 ust. 1 lit. c RODO;</w:t>
      </w:r>
    </w:p>
    <w:p w:rsidR="00A2757D" w:rsidRPr="00191DF4" w:rsidRDefault="00A2757D" w:rsidP="00AA0E44">
      <w:pPr>
        <w:numPr>
          <w:ilvl w:val="0"/>
          <w:numId w:val="10"/>
        </w:numPr>
        <w:spacing w:after="60"/>
        <w:contextualSpacing/>
        <w:jc w:val="both"/>
        <w:rPr>
          <w:sz w:val="22"/>
          <w:szCs w:val="22"/>
        </w:rPr>
      </w:pPr>
      <w:r w:rsidRPr="00191DF4">
        <w:rPr>
          <w:sz w:val="22"/>
          <w:szCs w:val="22"/>
        </w:rPr>
        <w:t xml:space="preserve">Zamawiający dołoży wszelkich starań, aby zapewnić odpowiednie środki ochrony danych osobowych przed ich przypadkowym lub umyślnym zniszczeniem, przypadkową utratą, zmianą, </w:t>
      </w:r>
      <w:r w:rsidRPr="00191DF4">
        <w:rPr>
          <w:sz w:val="22"/>
          <w:szCs w:val="22"/>
        </w:rPr>
        <w:lastRenderedPageBreak/>
        <w:t>nieuprawnionym ujawnieniem, wykorzystaniem czy dostępem, zgodnie z obowiązującymi przepisami prawa</w:t>
      </w:r>
      <w:bookmarkEnd w:id="20"/>
    </w:p>
    <w:p w:rsidR="00603291" w:rsidRPr="00191DF4" w:rsidRDefault="00603291" w:rsidP="002A5F51">
      <w:pPr>
        <w:pStyle w:val="Nagwek2"/>
      </w:pPr>
      <w:r w:rsidRPr="00191DF4">
        <w:t xml:space="preserve">Do spraw nieuregulowanych w niniejszej </w:t>
      </w:r>
      <w:r w:rsidR="009F1CA7" w:rsidRPr="00191DF4">
        <w:t>SIWZ</w:t>
      </w:r>
      <w:r w:rsidRPr="00191DF4">
        <w:t xml:space="preserve"> mają zastosowanie przepisy ustawy z dnia 29 stycznia 2004 roku Prawo zamówień publicznych </w:t>
      </w:r>
      <w:r w:rsidR="00B47348" w:rsidRPr="00191DF4">
        <w:t>(</w:t>
      </w:r>
      <w:proofErr w:type="spellStart"/>
      <w:r w:rsidR="00B47348" w:rsidRPr="00191DF4">
        <w:t>t.j</w:t>
      </w:r>
      <w:proofErr w:type="spellEnd"/>
      <w:r w:rsidR="00B47348" w:rsidRPr="00191DF4">
        <w:t>. Dz. U. z  2018 r. poz. 1986)</w:t>
      </w:r>
      <w:r w:rsidRPr="00191DF4">
        <w:t xml:space="preserve"> oraz przepisy Kodeksu cywilnego.</w:t>
      </w:r>
    </w:p>
    <w:p w:rsidR="00603291" w:rsidRPr="00191DF4" w:rsidRDefault="00603291" w:rsidP="00603291">
      <w:pPr>
        <w:spacing w:before="60" w:after="120"/>
        <w:jc w:val="both"/>
        <w:rPr>
          <w:sz w:val="22"/>
          <w:szCs w:val="22"/>
        </w:rPr>
      </w:pPr>
      <w:r w:rsidRPr="00191DF4">
        <w:rPr>
          <w:b/>
          <w:sz w:val="22"/>
          <w:szCs w:val="22"/>
        </w:rPr>
        <w:t>Załącznik</w:t>
      </w:r>
      <w:r w:rsidR="00A2757D" w:rsidRPr="00191DF4">
        <w:rPr>
          <w:b/>
          <w:sz w:val="22"/>
          <w:szCs w:val="22"/>
        </w:rPr>
        <w:t>i do SIWZ</w:t>
      </w:r>
      <w:r w:rsidR="00A2757D" w:rsidRPr="00191DF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919"/>
      </w:tblGrid>
      <w:tr w:rsidR="00603291" w:rsidRPr="00191DF4" w:rsidTr="002A5F51">
        <w:tc>
          <w:tcPr>
            <w:tcW w:w="828" w:type="dxa"/>
          </w:tcPr>
          <w:p w:rsidR="00603291" w:rsidRPr="00191DF4" w:rsidRDefault="00603291" w:rsidP="006672A6">
            <w:pPr>
              <w:spacing w:before="60" w:after="120"/>
              <w:jc w:val="both"/>
              <w:rPr>
                <w:b/>
                <w:sz w:val="22"/>
                <w:szCs w:val="22"/>
              </w:rPr>
            </w:pPr>
            <w:r w:rsidRPr="00191DF4">
              <w:rPr>
                <w:b/>
                <w:sz w:val="22"/>
                <w:szCs w:val="22"/>
              </w:rPr>
              <w:t>Nr</w:t>
            </w:r>
          </w:p>
        </w:tc>
        <w:tc>
          <w:tcPr>
            <w:tcW w:w="8919" w:type="dxa"/>
          </w:tcPr>
          <w:p w:rsidR="00603291" w:rsidRPr="00191DF4" w:rsidRDefault="00603291" w:rsidP="006672A6">
            <w:pPr>
              <w:spacing w:before="60" w:after="120"/>
              <w:jc w:val="both"/>
              <w:rPr>
                <w:b/>
                <w:sz w:val="22"/>
                <w:szCs w:val="22"/>
              </w:rPr>
            </w:pPr>
            <w:r w:rsidRPr="00191DF4">
              <w:rPr>
                <w:b/>
                <w:sz w:val="22"/>
                <w:szCs w:val="22"/>
              </w:rPr>
              <w:t>Nazwa załącznika</w:t>
            </w:r>
          </w:p>
        </w:tc>
      </w:tr>
      <w:tr w:rsidR="002A5F51" w:rsidRPr="00191DF4" w:rsidTr="002A5F51">
        <w:tc>
          <w:tcPr>
            <w:tcW w:w="828" w:type="dxa"/>
          </w:tcPr>
          <w:p w:rsidR="002A5F51" w:rsidRPr="00191DF4" w:rsidRDefault="002A5F51" w:rsidP="002A5F51">
            <w:pPr>
              <w:spacing w:before="60" w:after="120"/>
              <w:jc w:val="both"/>
              <w:rPr>
                <w:b/>
                <w:sz w:val="22"/>
                <w:szCs w:val="22"/>
              </w:rPr>
            </w:pPr>
            <w:r w:rsidRPr="00191DF4">
              <w:rPr>
                <w:sz w:val="22"/>
                <w:szCs w:val="22"/>
              </w:rPr>
              <w:t>1</w:t>
            </w:r>
          </w:p>
        </w:tc>
        <w:tc>
          <w:tcPr>
            <w:tcW w:w="8919" w:type="dxa"/>
          </w:tcPr>
          <w:p w:rsidR="002A5F51" w:rsidRPr="00191DF4" w:rsidRDefault="002A5F51" w:rsidP="002A5F51">
            <w:pPr>
              <w:spacing w:before="60" w:after="120"/>
              <w:jc w:val="both"/>
              <w:rPr>
                <w:b/>
                <w:sz w:val="22"/>
                <w:szCs w:val="22"/>
              </w:rPr>
            </w:pPr>
            <w:r w:rsidRPr="00191DF4">
              <w:rPr>
                <w:sz w:val="22"/>
                <w:szCs w:val="22"/>
              </w:rPr>
              <w:t>Oświadczenia wykonawcy o przynależności albo braku przynależności do tej samej grupy kapitałowej.</w:t>
            </w:r>
          </w:p>
        </w:tc>
      </w:tr>
      <w:tr w:rsidR="002A5F51" w:rsidRPr="00191DF4" w:rsidTr="002A5F51">
        <w:tc>
          <w:tcPr>
            <w:tcW w:w="828" w:type="dxa"/>
          </w:tcPr>
          <w:p w:rsidR="002A5F51" w:rsidRPr="00191DF4" w:rsidRDefault="002A5F51" w:rsidP="002A5F51">
            <w:pPr>
              <w:spacing w:before="60" w:after="120"/>
              <w:jc w:val="both"/>
              <w:rPr>
                <w:b/>
                <w:sz w:val="22"/>
                <w:szCs w:val="22"/>
              </w:rPr>
            </w:pPr>
            <w:r w:rsidRPr="00191DF4">
              <w:rPr>
                <w:sz w:val="22"/>
                <w:szCs w:val="22"/>
              </w:rPr>
              <w:t>2</w:t>
            </w:r>
          </w:p>
        </w:tc>
        <w:tc>
          <w:tcPr>
            <w:tcW w:w="8919" w:type="dxa"/>
          </w:tcPr>
          <w:p w:rsidR="002A5F51" w:rsidRPr="00191DF4" w:rsidRDefault="002A5F51" w:rsidP="002A5F51">
            <w:pPr>
              <w:spacing w:before="60" w:after="120"/>
              <w:jc w:val="both"/>
              <w:rPr>
                <w:b/>
                <w:sz w:val="22"/>
                <w:szCs w:val="22"/>
              </w:rPr>
            </w:pPr>
            <w:r w:rsidRPr="00191DF4">
              <w:rPr>
                <w:sz w:val="22"/>
                <w:szCs w:val="22"/>
              </w:rPr>
              <w:t>Oświadczenie o niepodleganiu wykluczeniu oraz spełnianiu warunków udziału</w:t>
            </w:r>
          </w:p>
        </w:tc>
      </w:tr>
      <w:tr w:rsidR="002A5F51" w:rsidRPr="00191DF4" w:rsidTr="002A5F51">
        <w:tc>
          <w:tcPr>
            <w:tcW w:w="828" w:type="dxa"/>
          </w:tcPr>
          <w:p w:rsidR="002A5F51" w:rsidRPr="00191DF4" w:rsidRDefault="002A5F51" w:rsidP="002A5F51">
            <w:pPr>
              <w:spacing w:before="60" w:after="120"/>
              <w:jc w:val="both"/>
              <w:rPr>
                <w:b/>
                <w:sz w:val="22"/>
                <w:szCs w:val="22"/>
              </w:rPr>
            </w:pPr>
            <w:r w:rsidRPr="00191DF4">
              <w:rPr>
                <w:sz w:val="22"/>
                <w:szCs w:val="22"/>
              </w:rPr>
              <w:t>3</w:t>
            </w:r>
          </w:p>
        </w:tc>
        <w:tc>
          <w:tcPr>
            <w:tcW w:w="8919" w:type="dxa"/>
          </w:tcPr>
          <w:p w:rsidR="002A5F51" w:rsidRPr="00191DF4" w:rsidRDefault="002A5F51" w:rsidP="002A5F51">
            <w:pPr>
              <w:spacing w:before="60" w:after="120"/>
              <w:jc w:val="both"/>
              <w:rPr>
                <w:b/>
                <w:sz w:val="22"/>
                <w:szCs w:val="22"/>
              </w:rPr>
            </w:pPr>
            <w:r w:rsidRPr="00191DF4">
              <w:rPr>
                <w:sz w:val="22"/>
                <w:szCs w:val="22"/>
              </w:rPr>
              <w:t>Wzór oferty elektronicznej</w:t>
            </w:r>
          </w:p>
        </w:tc>
      </w:tr>
      <w:tr w:rsidR="002A5F51" w:rsidRPr="00191DF4" w:rsidTr="002A5F51">
        <w:tc>
          <w:tcPr>
            <w:tcW w:w="828" w:type="dxa"/>
          </w:tcPr>
          <w:p w:rsidR="002A5F51" w:rsidRPr="00191DF4" w:rsidRDefault="002A5F51" w:rsidP="002A5F51">
            <w:pPr>
              <w:spacing w:before="60" w:after="120"/>
              <w:jc w:val="both"/>
              <w:rPr>
                <w:b/>
                <w:sz w:val="22"/>
                <w:szCs w:val="22"/>
              </w:rPr>
            </w:pPr>
            <w:r w:rsidRPr="00191DF4">
              <w:rPr>
                <w:sz w:val="22"/>
                <w:szCs w:val="22"/>
              </w:rPr>
              <w:t>4</w:t>
            </w:r>
          </w:p>
        </w:tc>
        <w:tc>
          <w:tcPr>
            <w:tcW w:w="8919" w:type="dxa"/>
          </w:tcPr>
          <w:p w:rsidR="002A5F51" w:rsidRPr="00191DF4" w:rsidRDefault="002B2061" w:rsidP="002B2061">
            <w:pPr>
              <w:spacing w:before="60" w:after="120"/>
              <w:jc w:val="both"/>
              <w:rPr>
                <w:b/>
                <w:sz w:val="22"/>
                <w:szCs w:val="22"/>
              </w:rPr>
            </w:pPr>
            <w:r>
              <w:rPr>
                <w:sz w:val="22"/>
                <w:szCs w:val="22"/>
              </w:rPr>
              <w:t xml:space="preserve">Formularz oferty </w:t>
            </w:r>
          </w:p>
        </w:tc>
      </w:tr>
    </w:tbl>
    <w:p w:rsidR="00603291" w:rsidRDefault="00603291"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Pr="00FE643F" w:rsidRDefault="00FE643F" w:rsidP="00FE643F">
      <w:pPr>
        <w:jc w:val="center"/>
        <w:rPr>
          <w:b/>
        </w:rPr>
      </w:pPr>
      <w:r w:rsidRPr="00FE643F">
        <w:rPr>
          <w:b/>
        </w:rPr>
        <w:lastRenderedPageBreak/>
        <w:t>Oświadczenie o przynależności, lub braku przynależności do tej samej grupy kapitałowej</w:t>
      </w:r>
    </w:p>
    <w:p w:rsidR="00FE643F" w:rsidRPr="00FE643F" w:rsidRDefault="00FE643F" w:rsidP="00FE643F">
      <w:pPr>
        <w:jc w:val="center"/>
        <w:rPr>
          <w:sz w:val="20"/>
          <w:szCs w:val="20"/>
        </w:rPr>
      </w:pPr>
    </w:p>
    <w:p w:rsidR="00FE643F" w:rsidRPr="00FE643F" w:rsidRDefault="00FE643F" w:rsidP="00FE643F">
      <w:pPr>
        <w:rPr>
          <w:sz w:val="20"/>
          <w:szCs w:val="20"/>
        </w:rPr>
      </w:pPr>
    </w:p>
    <w:p w:rsidR="00FE643F" w:rsidRPr="00FE643F" w:rsidRDefault="00FE643F" w:rsidP="00FE643F">
      <w:pPr>
        <w:spacing w:line="360" w:lineRule="auto"/>
        <w:jc w:val="both"/>
        <w:rPr>
          <w:b/>
          <w:bCs/>
          <w:sz w:val="20"/>
          <w:szCs w:val="20"/>
        </w:rPr>
      </w:pPr>
      <w:r w:rsidRPr="00FE643F">
        <w:rPr>
          <w:sz w:val="20"/>
          <w:szCs w:val="20"/>
        </w:rPr>
        <w:t xml:space="preserve">Po zapoznaniu się z informacją z otwarcia ofert, zamieszczoną na stronie internetowej Zamawiającego, w postępowania w trybie przetargu nieograniczonego </w:t>
      </w:r>
      <w:r w:rsidRPr="00FE643F">
        <w:rPr>
          <w:b/>
          <w:bCs/>
          <w:sz w:val="20"/>
          <w:szCs w:val="20"/>
        </w:rPr>
        <w:t xml:space="preserve">na Dostawa sprzętu medycznego jednorazowego użytku na okres 3 miesięcy (nr sprawy 17/2019), </w:t>
      </w:r>
      <w:r w:rsidRPr="00FE643F">
        <w:rPr>
          <w:bCs/>
          <w:sz w:val="20"/>
          <w:szCs w:val="20"/>
        </w:rPr>
        <w:t>działa</w:t>
      </w:r>
      <w:r w:rsidRPr="00FE643F">
        <w:rPr>
          <w:sz w:val="20"/>
          <w:szCs w:val="20"/>
        </w:rPr>
        <w:t xml:space="preserve">jąc w imieniu i na rzecz: </w:t>
      </w:r>
    </w:p>
    <w:p w:rsidR="00FE643F" w:rsidRPr="00FE643F" w:rsidRDefault="00FE643F" w:rsidP="00FE643F">
      <w:pPr>
        <w:tabs>
          <w:tab w:val="left" w:pos="284"/>
        </w:tabs>
        <w:spacing w:before="120" w:line="276" w:lineRule="auto"/>
        <w:ind w:left="284" w:hanging="284"/>
        <w:jc w:val="both"/>
        <w:rPr>
          <w:sz w:val="20"/>
          <w:szCs w:val="20"/>
        </w:rPr>
      </w:pPr>
      <w:r w:rsidRPr="00FE643F">
        <w:rPr>
          <w:sz w:val="20"/>
          <w:szCs w:val="20"/>
        </w:rPr>
        <w:t>Nazwa ………………………………………………………………………………………………………………………</w:t>
      </w:r>
    </w:p>
    <w:p w:rsidR="00FE643F" w:rsidRPr="00FE643F" w:rsidRDefault="00FE643F" w:rsidP="00FE643F">
      <w:pPr>
        <w:tabs>
          <w:tab w:val="left" w:pos="284"/>
        </w:tabs>
        <w:spacing w:before="120" w:line="276" w:lineRule="auto"/>
        <w:ind w:left="284" w:hanging="284"/>
        <w:jc w:val="both"/>
        <w:rPr>
          <w:sz w:val="18"/>
          <w:szCs w:val="18"/>
        </w:rPr>
      </w:pPr>
      <w:r w:rsidRPr="00FE643F">
        <w:rPr>
          <w:sz w:val="20"/>
          <w:szCs w:val="20"/>
        </w:rPr>
        <w:t>Adres ………………………………………………………………………………………………………………………..</w:t>
      </w:r>
    </w:p>
    <w:p w:rsidR="00FE643F" w:rsidRPr="00FE643F" w:rsidRDefault="00FE643F" w:rsidP="00FE643F">
      <w:pPr>
        <w:spacing w:line="360" w:lineRule="auto"/>
        <w:jc w:val="center"/>
        <w:rPr>
          <w:i/>
          <w:sz w:val="20"/>
          <w:szCs w:val="20"/>
        </w:rPr>
      </w:pPr>
      <w:r w:rsidRPr="00FE643F">
        <w:rPr>
          <w:sz w:val="18"/>
          <w:szCs w:val="18"/>
        </w:rPr>
        <w:t xml:space="preserve"> (nazwa wykonawcy/wykonawców)</w:t>
      </w:r>
    </w:p>
    <w:p w:rsidR="00FE643F" w:rsidRPr="00FE643F" w:rsidRDefault="00FE643F" w:rsidP="00FE643F">
      <w:pPr>
        <w:spacing w:line="360" w:lineRule="auto"/>
        <w:rPr>
          <w:i/>
          <w:sz w:val="20"/>
          <w:szCs w:val="20"/>
        </w:rPr>
      </w:pPr>
    </w:p>
    <w:p w:rsidR="00FE643F" w:rsidRPr="00FE643F" w:rsidRDefault="00FE643F" w:rsidP="00FE643F">
      <w:pPr>
        <w:spacing w:line="360" w:lineRule="auto"/>
        <w:rPr>
          <w:i/>
          <w:sz w:val="20"/>
          <w:szCs w:val="20"/>
        </w:rPr>
      </w:pPr>
      <w:r w:rsidRPr="00FE643F">
        <w:rPr>
          <w:i/>
          <w:sz w:val="20"/>
          <w:szCs w:val="20"/>
        </w:rPr>
        <w:t xml:space="preserve"> </w:t>
      </w:r>
      <w:r w:rsidRPr="00FE643F">
        <w:rPr>
          <w:sz w:val="20"/>
          <w:szCs w:val="20"/>
        </w:rPr>
        <w:t xml:space="preserve">zwanego /zwanych dalej w niniejszym piśmie Wykonawcą, informuję/informujemy, iż </w:t>
      </w:r>
      <w:r w:rsidRPr="00FE643F">
        <w:rPr>
          <w:b/>
          <w:sz w:val="20"/>
          <w:szCs w:val="20"/>
        </w:rPr>
        <w:t>Wykonawca:</w:t>
      </w:r>
    </w:p>
    <w:p w:rsidR="00FE643F" w:rsidRPr="00FE643F" w:rsidRDefault="00FE643F" w:rsidP="00FE643F">
      <w:pPr>
        <w:spacing w:line="360" w:lineRule="auto"/>
        <w:rPr>
          <w:b/>
          <w:sz w:val="20"/>
          <w:szCs w:val="20"/>
        </w:rPr>
      </w:pPr>
    </w:p>
    <w:p w:rsidR="00FE643F" w:rsidRPr="00FE643F" w:rsidRDefault="00FE643F" w:rsidP="00AA0E44">
      <w:pPr>
        <w:numPr>
          <w:ilvl w:val="0"/>
          <w:numId w:val="14"/>
        </w:numPr>
        <w:suppressAutoHyphens/>
        <w:spacing w:line="360" w:lineRule="auto"/>
        <w:jc w:val="both"/>
        <w:rPr>
          <w:b/>
          <w:sz w:val="20"/>
          <w:szCs w:val="20"/>
        </w:rPr>
      </w:pPr>
      <w:r w:rsidRPr="00FE643F">
        <w:rPr>
          <w:b/>
          <w:sz w:val="20"/>
          <w:szCs w:val="20"/>
        </w:rPr>
        <w:t xml:space="preserve">nie należy do </w:t>
      </w:r>
      <w:r w:rsidRPr="00FE643F">
        <w:rPr>
          <w:b/>
          <w:sz w:val="20"/>
          <w:szCs w:val="20"/>
          <w:u w:val="single"/>
        </w:rPr>
        <w:t>żadnej grupy kapitałowej</w:t>
      </w:r>
      <w:r w:rsidRPr="00FE643F">
        <w:rPr>
          <w:b/>
          <w:sz w:val="20"/>
          <w:szCs w:val="20"/>
        </w:rPr>
        <w:t>, w zakresie Pakietów nr:……………………………. *</w:t>
      </w:r>
    </w:p>
    <w:p w:rsidR="00FE643F" w:rsidRPr="00FE643F" w:rsidRDefault="00FE643F" w:rsidP="00AA0E44">
      <w:pPr>
        <w:numPr>
          <w:ilvl w:val="0"/>
          <w:numId w:val="14"/>
        </w:numPr>
        <w:suppressAutoHyphens/>
        <w:spacing w:line="360" w:lineRule="auto"/>
        <w:jc w:val="both"/>
        <w:rPr>
          <w:b/>
          <w:sz w:val="20"/>
          <w:szCs w:val="20"/>
        </w:rPr>
      </w:pPr>
      <w:r w:rsidRPr="00FE643F">
        <w:rPr>
          <w:b/>
          <w:sz w:val="20"/>
          <w:szCs w:val="20"/>
        </w:rPr>
        <w:t xml:space="preserve">nie należy do tej samej grupy kapitałowej </w:t>
      </w:r>
      <w:r w:rsidRPr="00FE643F">
        <w:rPr>
          <w:b/>
          <w:sz w:val="20"/>
          <w:szCs w:val="20"/>
          <w:u w:val="single"/>
        </w:rPr>
        <w:t>z żadnym</w:t>
      </w:r>
      <w:r w:rsidRPr="00FE643F">
        <w:rPr>
          <w:b/>
          <w:sz w:val="20"/>
          <w:szCs w:val="20"/>
        </w:rPr>
        <w:t xml:space="preserve"> z Wykonawców w niniejszym postępowaniu, w zakresie Pakietów nr: ……………………………………. *</w:t>
      </w:r>
    </w:p>
    <w:p w:rsidR="00FE643F" w:rsidRPr="00FE643F" w:rsidRDefault="00FE643F" w:rsidP="00AA0E44">
      <w:pPr>
        <w:numPr>
          <w:ilvl w:val="0"/>
          <w:numId w:val="14"/>
        </w:numPr>
        <w:suppressAutoHyphens/>
        <w:spacing w:line="360" w:lineRule="auto"/>
        <w:jc w:val="both"/>
        <w:rPr>
          <w:sz w:val="20"/>
          <w:szCs w:val="20"/>
        </w:rPr>
      </w:pPr>
      <w:r w:rsidRPr="00FE643F">
        <w:rPr>
          <w:b/>
          <w:sz w:val="20"/>
          <w:szCs w:val="20"/>
        </w:rPr>
        <w:t>należy do tej samej grupy kapitałowej (w rozumieniu ustawy z dnia 16 lutego 2007 r. o ochronie konkurencji i konsumentów) w zakresie Pakietów nr: …………………….…………………………. * z Wykonawcą/-</w:t>
      </w:r>
      <w:proofErr w:type="spellStart"/>
      <w:r w:rsidRPr="00FE643F">
        <w:rPr>
          <w:b/>
          <w:sz w:val="20"/>
          <w:szCs w:val="20"/>
        </w:rPr>
        <w:t>ami</w:t>
      </w:r>
      <w:proofErr w:type="spellEnd"/>
      <w:r w:rsidRPr="00FE643F">
        <w:rPr>
          <w:b/>
          <w:sz w:val="20"/>
          <w:szCs w:val="20"/>
        </w:rPr>
        <w:t xml:space="preserve">: ………………………………………………….………..……………………. </w:t>
      </w:r>
      <w:r w:rsidRPr="00FE643F">
        <w:rPr>
          <w:sz w:val="20"/>
          <w:szCs w:val="20"/>
        </w:rPr>
        <w:t xml:space="preserve">(nazwa Wykonawcy/Wykonawców, z którym Wykonawca składający oświadczenie, należy do tej samej grupy kapitałowej); </w:t>
      </w:r>
    </w:p>
    <w:p w:rsidR="00FE643F" w:rsidRPr="00FE643F" w:rsidRDefault="00FE643F" w:rsidP="00FE643F">
      <w:pPr>
        <w:spacing w:before="120" w:line="360" w:lineRule="auto"/>
        <w:jc w:val="both"/>
        <w:rPr>
          <w:sz w:val="20"/>
          <w:szCs w:val="20"/>
        </w:rPr>
      </w:pPr>
    </w:p>
    <w:p w:rsidR="00FE643F" w:rsidRPr="00FE643F" w:rsidRDefault="00FE643F" w:rsidP="00FE643F">
      <w:pPr>
        <w:spacing w:before="120" w:line="360" w:lineRule="auto"/>
        <w:jc w:val="both"/>
        <w:rPr>
          <w:sz w:val="20"/>
          <w:szCs w:val="20"/>
        </w:rPr>
      </w:pPr>
      <w:r w:rsidRPr="00FE643F">
        <w:rPr>
          <w:sz w:val="20"/>
          <w:szCs w:val="20"/>
        </w:rPr>
        <w:t xml:space="preserve">W przypadku przynależności do tej samej grupy kapitałowej, Wykonawca może przedstawić dowody, że istniejące </w:t>
      </w:r>
      <w:r w:rsidRPr="00FE643F">
        <w:rPr>
          <w:sz w:val="20"/>
          <w:szCs w:val="20"/>
        </w:rPr>
        <w:br/>
        <w:t>z innym wykonawcą powiązania nie prowadzą do zakłócenia konkurencji w postępowaniu o udzielenie zamówienia.</w:t>
      </w:r>
    </w:p>
    <w:p w:rsidR="00FE643F" w:rsidRPr="00FE643F" w:rsidRDefault="00FE643F" w:rsidP="00FE643F">
      <w:pPr>
        <w:spacing w:line="360" w:lineRule="auto"/>
        <w:rPr>
          <w:sz w:val="20"/>
          <w:szCs w:val="20"/>
        </w:rPr>
      </w:pPr>
    </w:p>
    <w:p w:rsidR="00FE643F" w:rsidRPr="00FE643F" w:rsidRDefault="00FE643F" w:rsidP="00FE643F">
      <w:pPr>
        <w:spacing w:line="360" w:lineRule="auto"/>
        <w:rPr>
          <w:sz w:val="20"/>
          <w:szCs w:val="20"/>
          <w:u w:val="dotted"/>
        </w:rPr>
      </w:pPr>
      <w:r w:rsidRPr="00FE643F">
        <w:rPr>
          <w:i/>
          <w:sz w:val="20"/>
          <w:szCs w:val="20"/>
        </w:rPr>
        <w:t>* właściwą odpowiedź należy znaczyć/niepotrzebne skreślić</w:t>
      </w:r>
    </w:p>
    <w:p w:rsidR="00FE643F" w:rsidRPr="00FE643F" w:rsidRDefault="00FE643F" w:rsidP="00FE643F">
      <w:pPr>
        <w:tabs>
          <w:tab w:val="left" w:pos="1985"/>
          <w:tab w:val="left" w:pos="4820"/>
          <w:tab w:val="left" w:pos="5387"/>
          <w:tab w:val="left" w:pos="8931"/>
        </w:tabs>
        <w:spacing w:before="960" w:line="360" w:lineRule="auto"/>
        <w:rPr>
          <w:iCs/>
          <w:sz w:val="18"/>
          <w:szCs w:val="18"/>
        </w:rPr>
      </w:pPr>
      <w:r w:rsidRPr="00FE643F">
        <w:rPr>
          <w:sz w:val="20"/>
          <w:szCs w:val="20"/>
          <w:u w:val="dotted"/>
        </w:rPr>
        <w:tab/>
      </w:r>
      <w:r w:rsidRPr="00FE643F">
        <w:rPr>
          <w:sz w:val="20"/>
          <w:szCs w:val="20"/>
        </w:rPr>
        <w:t xml:space="preserve"> dnia </w:t>
      </w:r>
      <w:r w:rsidRPr="00FE643F">
        <w:rPr>
          <w:sz w:val="20"/>
          <w:szCs w:val="20"/>
          <w:u w:val="dotted"/>
        </w:rPr>
        <w:tab/>
      </w:r>
      <w:r w:rsidRPr="00FE643F">
        <w:rPr>
          <w:sz w:val="20"/>
          <w:szCs w:val="20"/>
        </w:rPr>
        <w:tab/>
      </w:r>
      <w:r w:rsidRPr="00FE643F">
        <w:rPr>
          <w:sz w:val="20"/>
          <w:szCs w:val="20"/>
          <w:u w:val="dotted"/>
        </w:rPr>
        <w:tab/>
      </w:r>
    </w:p>
    <w:p w:rsidR="00FE643F" w:rsidRPr="00FE643F" w:rsidRDefault="00FE643F" w:rsidP="00FE643F">
      <w:pPr>
        <w:spacing w:line="360" w:lineRule="auto"/>
        <w:jc w:val="center"/>
        <w:rPr>
          <w:i/>
          <w:iCs/>
          <w:sz w:val="20"/>
          <w:szCs w:val="20"/>
        </w:rPr>
      </w:pPr>
      <w:r w:rsidRPr="00FE643F">
        <w:rPr>
          <w:iCs/>
          <w:sz w:val="18"/>
          <w:szCs w:val="18"/>
        </w:rPr>
        <w:t xml:space="preserve">                                                                                                                  /podpis i pieczątka upoważnionego przedstawiciela/</w:t>
      </w:r>
    </w:p>
    <w:p w:rsidR="00FE643F" w:rsidRPr="00FE643F" w:rsidRDefault="00FE643F" w:rsidP="00FE643F">
      <w:pPr>
        <w:spacing w:line="360" w:lineRule="auto"/>
        <w:jc w:val="center"/>
        <w:rPr>
          <w:sz w:val="20"/>
          <w:szCs w:val="20"/>
          <w:shd w:val="clear" w:color="auto" w:fill="FFFF00"/>
        </w:rPr>
      </w:pPr>
      <w:r w:rsidRPr="00FE643F">
        <w:rPr>
          <w:i/>
          <w:iCs/>
          <w:sz w:val="20"/>
          <w:szCs w:val="20"/>
        </w:rPr>
        <w:t xml:space="preserve">                                                                                                            </w:t>
      </w:r>
    </w:p>
    <w:p w:rsidR="00FE643F" w:rsidRPr="00FE643F" w:rsidRDefault="00FE643F" w:rsidP="00FE643F">
      <w:pPr>
        <w:spacing w:line="360" w:lineRule="auto"/>
        <w:jc w:val="both"/>
        <w:rPr>
          <w:sz w:val="20"/>
          <w:szCs w:val="20"/>
          <w:shd w:val="clear" w:color="auto" w:fill="FFFF00"/>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Default="00FE643F" w:rsidP="00603291">
      <w:pPr>
        <w:spacing w:before="60" w:after="120"/>
        <w:jc w:val="both"/>
        <w:rPr>
          <w:b/>
          <w:sz w:val="18"/>
          <w:szCs w:val="18"/>
          <w:vertAlign w:val="superscript"/>
        </w:rPr>
      </w:pPr>
    </w:p>
    <w:p w:rsidR="00FE643F" w:rsidRPr="00FE643F" w:rsidRDefault="00FE643F" w:rsidP="00FE643F">
      <w:pPr>
        <w:suppressAutoHyphens/>
        <w:jc w:val="right"/>
        <w:rPr>
          <w:rFonts w:eastAsia="Calibri"/>
          <w:sz w:val="20"/>
          <w:szCs w:val="20"/>
          <w:lang w:eastAsia="ar-SA"/>
        </w:rPr>
      </w:pPr>
      <w:r w:rsidRPr="00FE643F">
        <w:rPr>
          <w:rFonts w:eastAsia="Calibri"/>
          <w:sz w:val="20"/>
          <w:szCs w:val="20"/>
          <w:lang w:eastAsia="ar-SA"/>
        </w:rPr>
        <w:t>...............................................................</w:t>
      </w:r>
    </w:p>
    <w:p w:rsidR="00FE643F" w:rsidRPr="00FE643F" w:rsidRDefault="00FE643F" w:rsidP="00FE643F">
      <w:pPr>
        <w:suppressAutoHyphens/>
        <w:jc w:val="right"/>
        <w:rPr>
          <w:rFonts w:eastAsia="Calibri"/>
          <w:sz w:val="20"/>
          <w:szCs w:val="20"/>
          <w:lang w:eastAsia="ar-SA"/>
        </w:rPr>
      </w:pPr>
      <w:r w:rsidRPr="00FE643F">
        <w:rPr>
          <w:rFonts w:eastAsia="Calibri"/>
          <w:sz w:val="20"/>
          <w:szCs w:val="20"/>
          <w:lang w:eastAsia="ar-SA"/>
        </w:rPr>
        <w:t>upełnomocnieni przedstawiciele oferenta</w:t>
      </w:r>
    </w:p>
    <w:p w:rsidR="00FE643F" w:rsidRPr="00FE643F" w:rsidRDefault="00FE643F" w:rsidP="00FE643F">
      <w:pPr>
        <w:suppressAutoHyphens/>
        <w:rPr>
          <w:rFonts w:eastAsia="Calibri"/>
          <w:sz w:val="20"/>
          <w:szCs w:val="20"/>
          <w:lang w:eastAsia="ar-SA"/>
        </w:rPr>
      </w:pPr>
    </w:p>
    <w:p w:rsidR="00FE643F" w:rsidRPr="00FE643F" w:rsidRDefault="00FE643F" w:rsidP="00FE643F">
      <w:pPr>
        <w:suppressAutoHyphens/>
        <w:rPr>
          <w:rFonts w:eastAsia="Calibri"/>
          <w:sz w:val="20"/>
          <w:szCs w:val="20"/>
          <w:lang w:eastAsia="ar-SA"/>
        </w:rPr>
      </w:pPr>
    </w:p>
    <w:p w:rsidR="00FE643F" w:rsidRPr="00FE643F" w:rsidRDefault="00FE643F" w:rsidP="00FE643F">
      <w:pPr>
        <w:suppressAutoHyphens/>
        <w:jc w:val="center"/>
        <w:rPr>
          <w:rFonts w:eastAsia="Calibri"/>
          <w:b/>
          <w:bCs/>
          <w:sz w:val="20"/>
          <w:szCs w:val="20"/>
          <w:lang w:eastAsia="ar-SA"/>
        </w:rPr>
      </w:pPr>
      <w:r w:rsidRPr="00FE643F">
        <w:rPr>
          <w:rFonts w:eastAsia="Calibri"/>
          <w:b/>
          <w:bCs/>
          <w:sz w:val="20"/>
          <w:szCs w:val="20"/>
          <w:lang w:eastAsia="ar-SA"/>
        </w:rPr>
        <w:t xml:space="preserve">OŚWIADCZENIE WYKONAWCY </w:t>
      </w:r>
    </w:p>
    <w:p w:rsidR="00FE643F" w:rsidRPr="00FE643F" w:rsidRDefault="00FE643F" w:rsidP="00FE643F">
      <w:pPr>
        <w:suppressAutoHyphens/>
        <w:jc w:val="center"/>
        <w:rPr>
          <w:rFonts w:eastAsia="Calibri"/>
          <w:b/>
          <w:bCs/>
          <w:sz w:val="20"/>
          <w:szCs w:val="20"/>
          <w:lang w:eastAsia="ar-SA"/>
        </w:rPr>
      </w:pPr>
      <w:r w:rsidRPr="00FE643F">
        <w:rPr>
          <w:rFonts w:eastAsia="Calibri"/>
          <w:b/>
          <w:bCs/>
          <w:sz w:val="20"/>
          <w:szCs w:val="20"/>
          <w:lang w:eastAsia="ar-SA"/>
        </w:rPr>
        <w:t xml:space="preserve">SKŁADANE NA PODSTAWIE ART. 25A UST. 1 PZP </w:t>
      </w:r>
    </w:p>
    <w:p w:rsidR="00FE643F" w:rsidRPr="00FE643F" w:rsidRDefault="00FE643F" w:rsidP="00FE643F">
      <w:pPr>
        <w:suppressAutoHyphens/>
        <w:jc w:val="center"/>
        <w:rPr>
          <w:rFonts w:eastAsia="Calibri"/>
          <w:b/>
          <w:bCs/>
          <w:sz w:val="20"/>
          <w:szCs w:val="20"/>
          <w:u w:val="single"/>
          <w:lang w:eastAsia="ar-SA"/>
        </w:rPr>
      </w:pPr>
      <w:r w:rsidRPr="00FE643F">
        <w:rPr>
          <w:rFonts w:eastAsia="Calibri"/>
          <w:b/>
          <w:bCs/>
          <w:sz w:val="20"/>
          <w:szCs w:val="20"/>
          <w:lang w:eastAsia="ar-SA"/>
        </w:rPr>
        <w:t>DOTYCZĄCE SPEŁNIANIA WARUNKÓW UDZIAŁU W POSTĘPOWANIU</w:t>
      </w:r>
      <w:r w:rsidRPr="00FE643F">
        <w:rPr>
          <w:rFonts w:eastAsia="Calibri"/>
          <w:b/>
          <w:bCs/>
          <w:sz w:val="20"/>
          <w:szCs w:val="20"/>
          <w:u w:val="single"/>
          <w:lang w:eastAsia="ar-SA"/>
        </w:rPr>
        <w:t xml:space="preserve"> </w:t>
      </w:r>
    </w:p>
    <w:p w:rsidR="00FE643F" w:rsidRPr="00FE643F" w:rsidRDefault="00FE643F" w:rsidP="00FE643F">
      <w:pPr>
        <w:suppressAutoHyphens/>
        <w:jc w:val="center"/>
        <w:rPr>
          <w:rFonts w:eastAsia="Calibri"/>
          <w:sz w:val="20"/>
          <w:szCs w:val="20"/>
          <w:lang w:eastAsia="ar-SA"/>
        </w:rPr>
      </w:pPr>
      <w:r w:rsidRPr="00FE643F">
        <w:rPr>
          <w:rFonts w:eastAsia="Calibri"/>
          <w:b/>
          <w:bCs/>
          <w:sz w:val="20"/>
          <w:szCs w:val="20"/>
          <w:lang w:eastAsia="ar-SA"/>
        </w:rPr>
        <w:t>ORAZ PRZESŁANEK WYKLUCZENIA Z POSTĘPOWANIA</w:t>
      </w:r>
      <w:r w:rsidRPr="00FE643F">
        <w:rPr>
          <w:rFonts w:eastAsia="Calibri"/>
          <w:b/>
          <w:bCs/>
          <w:sz w:val="20"/>
          <w:szCs w:val="20"/>
          <w:u w:val="single"/>
          <w:lang w:eastAsia="ar-SA"/>
        </w:rPr>
        <w:br/>
      </w:r>
    </w:p>
    <w:p w:rsidR="00FE643F" w:rsidRPr="00FE643F" w:rsidRDefault="00FE643F" w:rsidP="00FE643F">
      <w:pPr>
        <w:suppressAutoHyphens/>
        <w:spacing w:line="360" w:lineRule="auto"/>
        <w:jc w:val="both"/>
        <w:rPr>
          <w:rFonts w:eastAsia="Calibri"/>
          <w:b/>
          <w:sz w:val="20"/>
          <w:szCs w:val="20"/>
          <w:lang w:eastAsia="ar-SA"/>
        </w:rPr>
      </w:pPr>
      <w:r w:rsidRPr="00FE643F">
        <w:rPr>
          <w:rFonts w:eastAsia="Calibri"/>
          <w:sz w:val="20"/>
          <w:szCs w:val="20"/>
          <w:lang w:eastAsia="ar-SA"/>
        </w:rPr>
        <w:t>Na potrzeby postępowania o udzielenie zamówienia publicznego pn</w:t>
      </w:r>
      <w:r w:rsidRPr="00FE643F">
        <w:rPr>
          <w:rFonts w:eastAsia="Calibri"/>
          <w:b/>
          <w:sz w:val="20"/>
          <w:szCs w:val="20"/>
          <w:lang w:eastAsia="ar-SA"/>
        </w:rPr>
        <w:t xml:space="preserve">. dostawę sprzętu medycznego jednorazowego użytku na okres 3 miesięcy </w:t>
      </w:r>
      <w:r w:rsidRPr="00FE643F">
        <w:rPr>
          <w:rFonts w:eastAsia="Calibri"/>
          <w:b/>
          <w:bCs/>
          <w:sz w:val="20"/>
          <w:szCs w:val="20"/>
          <w:lang w:eastAsia="ar-SA"/>
        </w:rPr>
        <w:t>(nr sprawy 17/2019</w:t>
      </w:r>
      <w:r w:rsidRPr="00FE643F">
        <w:rPr>
          <w:rFonts w:eastAsia="Calibri"/>
          <w:b/>
          <w:sz w:val="20"/>
          <w:szCs w:val="20"/>
          <w:lang w:eastAsia="ar-SA"/>
        </w:rPr>
        <w:t>),</w:t>
      </w:r>
      <w:r w:rsidRPr="00FE643F">
        <w:rPr>
          <w:rFonts w:eastAsia="Calibri"/>
          <w:b/>
          <w:bCs/>
          <w:sz w:val="20"/>
          <w:szCs w:val="20"/>
          <w:lang w:eastAsia="ar-SA"/>
        </w:rPr>
        <w:t xml:space="preserve"> </w:t>
      </w:r>
      <w:r w:rsidRPr="00FE643F">
        <w:rPr>
          <w:rFonts w:eastAsia="Calibri"/>
          <w:sz w:val="20"/>
          <w:szCs w:val="20"/>
          <w:lang w:eastAsia="ar-SA"/>
        </w:rPr>
        <w:t xml:space="preserve">prowadzonego przez Uniwersytecki Szpitala Kliniczny w </w:t>
      </w:r>
      <w:r w:rsidRPr="00FE643F">
        <w:rPr>
          <w:rFonts w:eastAsia="Calibri"/>
          <w:bCs/>
          <w:sz w:val="20"/>
          <w:szCs w:val="20"/>
          <w:lang w:eastAsia="ar-SA"/>
        </w:rPr>
        <w:t>Białymstoku</w:t>
      </w:r>
      <w:r w:rsidRPr="00FE643F">
        <w:rPr>
          <w:rFonts w:eastAsia="Calibri"/>
          <w:sz w:val="20"/>
          <w:szCs w:val="20"/>
          <w:lang w:eastAsia="ar-SA"/>
        </w:rPr>
        <w:t xml:space="preserve"> oświadczam, co następuje:</w:t>
      </w:r>
    </w:p>
    <w:p w:rsidR="00FE643F" w:rsidRPr="00FE643F" w:rsidRDefault="00FE643F" w:rsidP="00FE643F">
      <w:pPr>
        <w:suppressAutoHyphens/>
        <w:spacing w:line="360" w:lineRule="auto"/>
        <w:rPr>
          <w:rFonts w:eastAsia="Calibri"/>
          <w:sz w:val="20"/>
          <w:szCs w:val="20"/>
          <w:lang w:eastAsia="ar-SA"/>
        </w:rPr>
      </w:pPr>
    </w:p>
    <w:p w:rsidR="00FE643F" w:rsidRPr="00FE643F" w:rsidRDefault="00FE643F" w:rsidP="00FE643F">
      <w:pPr>
        <w:suppressAutoHyphens/>
        <w:spacing w:line="360" w:lineRule="auto"/>
        <w:rPr>
          <w:sz w:val="20"/>
          <w:szCs w:val="20"/>
          <w:lang w:eastAsia="ar-SA"/>
        </w:rPr>
      </w:pPr>
      <w:r w:rsidRPr="00FE643F">
        <w:rPr>
          <w:b/>
          <w:bCs/>
          <w:sz w:val="20"/>
          <w:szCs w:val="20"/>
          <w:lang w:eastAsia="ar-SA"/>
        </w:rPr>
        <w:t>INFORMACJA DOTYCZĄCA WYKONAWCY:</w:t>
      </w:r>
    </w:p>
    <w:p w:rsidR="00FE643F" w:rsidRPr="00FE643F" w:rsidRDefault="00FE643F" w:rsidP="00FE643F">
      <w:pPr>
        <w:suppressAutoHyphens/>
        <w:spacing w:line="360" w:lineRule="auto"/>
        <w:jc w:val="both"/>
        <w:rPr>
          <w:sz w:val="20"/>
          <w:szCs w:val="20"/>
          <w:lang w:eastAsia="ar-SA"/>
        </w:rPr>
      </w:pPr>
      <w:r w:rsidRPr="00FE643F">
        <w:rPr>
          <w:sz w:val="20"/>
          <w:szCs w:val="20"/>
          <w:lang w:eastAsia="ar-SA"/>
        </w:rPr>
        <w:t>Oświadczam, że spełniam warunki udziału w postępowaniu określone przez zamawiającego w Specyfikacji Istotnych Warunków Zamówienia, Rozdział II.</w:t>
      </w:r>
    </w:p>
    <w:p w:rsidR="00FE643F" w:rsidRPr="00FE643F" w:rsidRDefault="00FE643F" w:rsidP="00FE643F">
      <w:pPr>
        <w:suppressAutoHyphens/>
        <w:spacing w:line="360" w:lineRule="auto"/>
        <w:jc w:val="both"/>
        <w:rPr>
          <w:sz w:val="20"/>
          <w:szCs w:val="20"/>
          <w:lang w:eastAsia="ar-SA"/>
        </w:rPr>
      </w:pPr>
    </w:p>
    <w:p w:rsidR="00FE643F" w:rsidRPr="00FE643F" w:rsidRDefault="00FE643F" w:rsidP="00FE643F">
      <w:pPr>
        <w:suppressAutoHyphens/>
        <w:spacing w:line="276" w:lineRule="auto"/>
        <w:jc w:val="both"/>
        <w:rPr>
          <w:rFonts w:eastAsia="Calibri"/>
          <w:i/>
          <w:iCs/>
          <w:lang w:eastAsia="ar-SA"/>
        </w:rPr>
      </w:pPr>
      <w:r w:rsidRPr="00FE643F">
        <w:rPr>
          <w:rFonts w:eastAsia="Calibri"/>
          <w:sz w:val="20"/>
          <w:szCs w:val="20"/>
          <w:lang w:eastAsia="ar-SA"/>
        </w:rPr>
        <w:t xml:space="preserve">Oświadczam, że nie podlegam wykluczeniu z postępowania na podstawie art. 24 ust 1 pkt 12-23 oraz ust. 5 pkt 1  ustawy </w:t>
      </w:r>
      <w:proofErr w:type="spellStart"/>
      <w:r w:rsidRPr="00FE643F">
        <w:rPr>
          <w:rFonts w:eastAsia="Calibri"/>
          <w:sz w:val="20"/>
          <w:szCs w:val="20"/>
          <w:lang w:eastAsia="ar-SA"/>
        </w:rPr>
        <w:t>Pzp</w:t>
      </w:r>
      <w:proofErr w:type="spellEnd"/>
      <w:r w:rsidRPr="00FE643F">
        <w:rPr>
          <w:rFonts w:eastAsia="Calibri"/>
          <w:sz w:val="20"/>
          <w:szCs w:val="20"/>
          <w:lang w:eastAsia="ar-SA"/>
        </w:rPr>
        <w:t>. *</w:t>
      </w:r>
    </w:p>
    <w:p w:rsidR="00FE643F" w:rsidRPr="00FE643F" w:rsidRDefault="00FE643F" w:rsidP="00FE643F">
      <w:pPr>
        <w:suppressAutoHyphens/>
        <w:spacing w:line="360" w:lineRule="auto"/>
        <w:ind w:left="5664" w:firstLine="708"/>
        <w:rPr>
          <w:i/>
          <w:iCs/>
          <w:sz w:val="20"/>
          <w:szCs w:val="20"/>
          <w:lang w:eastAsia="ar-SA"/>
        </w:rPr>
      </w:pPr>
    </w:p>
    <w:p w:rsidR="00FE643F" w:rsidRPr="00FE643F" w:rsidRDefault="00FE643F" w:rsidP="00FE643F">
      <w:pPr>
        <w:suppressAutoHyphens/>
        <w:spacing w:line="276" w:lineRule="auto"/>
        <w:jc w:val="both"/>
        <w:rPr>
          <w:sz w:val="20"/>
          <w:szCs w:val="20"/>
          <w:lang w:eastAsia="ar-SA"/>
        </w:rPr>
      </w:pPr>
      <w:r w:rsidRPr="00FE643F">
        <w:rPr>
          <w:sz w:val="20"/>
          <w:szCs w:val="20"/>
          <w:lang w:eastAsia="ar-SA"/>
        </w:rPr>
        <w:t xml:space="preserve">Oświadczam, że zachodzą w stosunku do mnie podstawy wykluczenia z postępowania na podstawie art. …………. ustawy </w:t>
      </w:r>
      <w:proofErr w:type="spellStart"/>
      <w:r w:rsidRPr="00FE643F">
        <w:rPr>
          <w:sz w:val="20"/>
          <w:szCs w:val="20"/>
          <w:lang w:eastAsia="ar-SA"/>
        </w:rPr>
        <w:t>Pzp</w:t>
      </w:r>
      <w:proofErr w:type="spellEnd"/>
      <w:r w:rsidRPr="00FE643F">
        <w:rPr>
          <w:sz w:val="20"/>
          <w:szCs w:val="20"/>
          <w:lang w:eastAsia="ar-SA"/>
        </w:rPr>
        <w:t xml:space="preserve"> * </w:t>
      </w:r>
      <w:r w:rsidRPr="00FE643F">
        <w:rPr>
          <w:i/>
          <w:iCs/>
          <w:sz w:val="20"/>
          <w:szCs w:val="20"/>
          <w:lang w:eastAsia="ar-SA"/>
        </w:rPr>
        <w:t xml:space="preserve">(podać mającą zastosowanie podstawę wykluczenia spośród wymienionych w art. 24 ust. 1 pkt 13-14, 16-20 lub art. 24 ust. 5 ustawy </w:t>
      </w:r>
      <w:proofErr w:type="spellStart"/>
      <w:r w:rsidRPr="00FE643F">
        <w:rPr>
          <w:i/>
          <w:iCs/>
          <w:sz w:val="20"/>
          <w:szCs w:val="20"/>
          <w:lang w:eastAsia="ar-SA"/>
        </w:rPr>
        <w:t>Pzp</w:t>
      </w:r>
      <w:proofErr w:type="spellEnd"/>
      <w:r w:rsidRPr="00FE643F">
        <w:rPr>
          <w:i/>
          <w:iCs/>
          <w:sz w:val="20"/>
          <w:szCs w:val="20"/>
          <w:lang w:eastAsia="ar-SA"/>
        </w:rPr>
        <w:t>).</w:t>
      </w:r>
      <w:r w:rsidRPr="00FE643F">
        <w:rPr>
          <w:sz w:val="20"/>
          <w:szCs w:val="20"/>
          <w:lang w:eastAsia="ar-SA"/>
        </w:rPr>
        <w:t xml:space="preserve"> Jednocześnie oświadczam, że w związku z ww. okolicznością, na podstawie art. 24 ust. 8 ustawy </w:t>
      </w:r>
      <w:proofErr w:type="spellStart"/>
      <w:r w:rsidRPr="00FE643F">
        <w:rPr>
          <w:sz w:val="20"/>
          <w:szCs w:val="20"/>
          <w:lang w:eastAsia="ar-SA"/>
        </w:rPr>
        <w:t>Pzp</w:t>
      </w:r>
      <w:proofErr w:type="spellEnd"/>
      <w:r w:rsidRPr="00FE643F">
        <w:rPr>
          <w:sz w:val="20"/>
          <w:szCs w:val="20"/>
          <w:lang w:eastAsia="ar-SA"/>
        </w:rPr>
        <w:t xml:space="preserve"> podjąłem następujące środki naprawcze: </w:t>
      </w:r>
    </w:p>
    <w:p w:rsidR="00FE643F" w:rsidRPr="00FE643F" w:rsidRDefault="00FE643F" w:rsidP="00FE643F">
      <w:pPr>
        <w:suppressAutoHyphens/>
        <w:spacing w:line="276" w:lineRule="auto"/>
        <w:jc w:val="both"/>
        <w:rPr>
          <w:sz w:val="20"/>
          <w:szCs w:val="20"/>
          <w:lang w:eastAsia="ar-SA"/>
        </w:rPr>
      </w:pPr>
      <w:r w:rsidRPr="00FE643F">
        <w:rPr>
          <w:sz w:val="20"/>
          <w:szCs w:val="20"/>
          <w:lang w:eastAsia="ar-SA"/>
        </w:rPr>
        <w:t>……………………………………………………...……………………………………………………………………….</w:t>
      </w:r>
    </w:p>
    <w:p w:rsidR="00FE643F" w:rsidRPr="00FE643F" w:rsidRDefault="00FE643F" w:rsidP="00FE643F">
      <w:pPr>
        <w:suppressAutoHyphens/>
        <w:spacing w:line="360" w:lineRule="auto"/>
        <w:rPr>
          <w:i/>
          <w:iCs/>
          <w:sz w:val="16"/>
          <w:szCs w:val="16"/>
          <w:lang w:eastAsia="ar-SA"/>
        </w:rPr>
      </w:pPr>
      <w:r w:rsidRPr="00FE643F">
        <w:rPr>
          <w:sz w:val="20"/>
          <w:szCs w:val="20"/>
          <w:lang w:eastAsia="ar-SA"/>
        </w:rPr>
        <w:t>…………………………………………………………………………………………..…………………...........………</w:t>
      </w:r>
    </w:p>
    <w:p w:rsidR="00FE643F" w:rsidRPr="00FE643F" w:rsidRDefault="00FE643F" w:rsidP="00FE643F">
      <w:pPr>
        <w:suppressAutoHyphens/>
        <w:spacing w:line="360" w:lineRule="auto"/>
        <w:rPr>
          <w:rFonts w:eastAsia="Calibri"/>
          <w:b/>
          <w:bCs/>
          <w:sz w:val="20"/>
          <w:szCs w:val="20"/>
          <w:lang w:eastAsia="ar-SA"/>
        </w:rPr>
      </w:pPr>
    </w:p>
    <w:p w:rsidR="00FE643F" w:rsidRPr="00FE643F" w:rsidRDefault="00FE643F" w:rsidP="00FE643F">
      <w:pPr>
        <w:suppressAutoHyphens/>
        <w:spacing w:line="360" w:lineRule="auto"/>
        <w:rPr>
          <w:rFonts w:eastAsia="Calibri"/>
          <w:sz w:val="20"/>
          <w:szCs w:val="20"/>
          <w:lang w:eastAsia="ar-SA"/>
        </w:rPr>
      </w:pPr>
      <w:r w:rsidRPr="00FE643F">
        <w:rPr>
          <w:rFonts w:eastAsia="Calibri"/>
          <w:b/>
          <w:bCs/>
          <w:sz w:val="20"/>
          <w:szCs w:val="20"/>
          <w:lang w:eastAsia="ar-SA"/>
        </w:rPr>
        <w:t>INFORMACJA W ZWIĄZKU Z POLEGANIEM NA ZASOBACH INNYCH PODMIOTÓW</w:t>
      </w:r>
      <w:r w:rsidRPr="00FE643F">
        <w:rPr>
          <w:rFonts w:eastAsia="Calibri"/>
          <w:sz w:val="20"/>
          <w:szCs w:val="20"/>
          <w:lang w:eastAsia="ar-SA"/>
        </w:rPr>
        <w:t xml:space="preserve">: </w:t>
      </w:r>
    </w:p>
    <w:p w:rsidR="00FE643F" w:rsidRPr="00FE643F" w:rsidRDefault="00FE643F" w:rsidP="00FE643F">
      <w:pPr>
        <w:suppressAutoHyphens/>
        <w:spacing w:line="360" w:lineRule="auto"/>
        <w:jc w:val="both"/>
        <w:rPr>
          <w:rFonts w:eastAsia="Calibri"/>
          <w:sz w:val="20"/>
          <w:szCs w:val="20"/>
          <w:lang w:eastAsia="ar-SA"/>
        </w:rPr>
      </w:pPr>
      <w:r w:rsidRPr="00FE643F">
        <w:rPr>
          <w:rFonts w:eastAsia="Calibri"/>
          <w:sz w:val="20"/>
          <w:szCs w:val="20"/>
          <w:lang w:eastAsia="ar-SA"/>
        </w:rPr>
        <w:t>Oświadczam, że w celu wykazania spełniania warunków udziału w postępowaniu, określonych przez zamawiającego w SIWZ polegam na zasobach następującego/</w:t>
      </w:r>
      <w:proofErr w:type="spellStart"/>
      <w:r w:rsidRPr="00FE643F">
        <w:rPr>
          <w:rFonts w:eastAsia="Calibri"/>
          <w:sz w:val="20"/>
          <w:szCs w:val="20"/>
          <w:lang w:eastAsia="ar-SA"/>
        </w:rPr>
        <w:t>ych</w:t>
      </w:r>
      <w:proofErr w:type="spellEnd"/>
      <w:r w:rsidRPr="00FE643F">
        <w:rPr>
          <w:rFonts w:eastAsia="Calibri"/>
          <w:sz w:val="20"/>
          <w:szCs w:val="20"/>
          <w:lang w:eastAsia="ar-SA"/>
        </w:rPr>
        <w:t xml:space="preserve"> podmiotu/ów: ………………………….…… …………………………………………….…………………………………………..., w następującym zakresie: ………………………………………………………………………………………………………………………</w:t>
      </w:r>
    </w:p>
    <w:p w:rsidR="00FE643F" w:rsidRPr="00FE643F" w:rsidRDefault="00FE643F" w:rsidP="00FE643F">
      <w:pPr>
        <w:suppressAutoHyphens/>
        <w:spacing w:line="360" w:lineRule="auto"/>
        <w:rPr>
          <w:rFonts w:eastAsia="Calibri"/>
          <w:i/>
          <w:iCs/>
          <w:sz w:val="16"/>
          <w:szCs w:val="16"/>
          <w:lang w:eastAsia="ar-SA"/>
        </w:rPr>
      </w:pPr>
      <w:r w:rsidRPr="00FE643F">
        <w:rPr>
          <w:rFonts w:eastAsia="Calibri"/>
          <w:i/>
          <w:iCs/>
          <w:sz w:val="20"/>
          <w:szCs w:val="20"/>
          <w:lang w:eastAsia="ar-SA"/>
        </w:rPr>
        <w:t xml:space="preserve">                                                               </w:t>
      </w:r>
      <w:r w:rsidRPr="00FE643F">
        <w:rPr>
          <w:rFonts w:eastAsia="Calibri"/>
          <w:i/>
          <w:iCs/>
          <w:sz w:val="16"/>
          <w:szCs w:val="16"/>
          <w:lang w:eastAsia="ar-SA"/>
        </w:rPr>
        <w:t xml:space="preserve">(wskazać podmiot i określić odpowiedni zakres dla wskazanego podmiotu). </w:t>
      </w:r>
    </w:p>
    <w:p w:rsidR="00FE643F" w:rsidRPr="00FE643F" w:rsidRDefault="00FE643F" w:rsidP="00FE643F">
      <w:pPr>
        <w:suppressAutoHyphens/>
        <w:spacing w:line="360" w:lineRule="auto"/>
        <w:rPr>
          <w:rFonts w:eastAsia="Calibri"/>
          <w:b/>
          <w:bCs/>
          <w:sz w:val="20"/>
          <w:szCs w:val="20"/>
          <w:lang w:eastAsia="ar-SA"/>
        </w:rPr>
      </w:pPr>
    </w:p>
    <w:p w:rsidR="00FE643F" w:rsidRPr="00FE643F" w:rsidRDefault="00FE643F" w:rsidP="00FE643F">
      <w:pPr>
        <w:suppressAutoHyphens/>
        <w:spacing w:line="360" w:lineRule="auto"/>
        <w:rPr>
          <w:rFonts w:eastAsia="Calibri"/>
          <w:b/>
          <w:bCs/>
          <w:sz w:val="20"/>
          <w:szCs w:val="20"/>
          <w:lang w:eastAsia="ar-SA"/>
        </w:rPr>
      </w:pPr>
      <w:r w:rsidRPr="00FE643F">
        <w:rPr>
          <w:rFonts w:eastAsia="Calibri"/>
          <w:b/>
          <w:bCs/>
          <w:sz w:val="20"/>
          <w:szCs w:val="20"/>
          <w:lang w:eastAsia="ar-SA"/>
        </w:rPr>
        <w:t>OŚWIADCZENIE DOTYCZĄCE PODANYCH INFORMACJI:</w:t>
      </w:r>
    </w:p>
    <w:p w:rsidR="00FE643F" w:rsidRPr="00FE643F" w:rsidRDefault="00FE643F" w:rsidP="00FE643F">
      <w:pPr>
        <w:suppressAutoHyphens/>
        <w:spacing w:line="360" w:lineRule="auto"/>
        <w:jc w:val="both"/>
        <w:rPr>
          <w:rFonts w:eastAsia="Calibri"/>
          <w:sz w:val="20"/>
          <w:szCs w:val="20"/>
          <w:lang w:eastAsia="ar-SA"/>
        </w:rPr>
      </w:pPr>
      <w:r w:rsidRPr="00FE643F">
        <w:rPr>
          <w:rFonts w:eastAsia="Calibri"/>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E643F" w:rsidRPr="00FE643F" w:rsidRDefault="00FE643F" w:rsidP="00FE643F">
      <w:pPr>
        <w:suppressAutoHyphens/>
        <w:rPr>
          <w:rFonts w:eastAsia="Calibri"/>
          <w:sz w:val="20"/>
          <w:szCs w:val="20"/>
          <w:lang w:eastAsia="ar-SA"/>
        </w:rPr>
      </w:pPr>
    </w:p>
    <w:p w:rsidR="00FE643F" w:rsidRPr="00FE643F" w:rsidRDefault="00FE643F" w:rsidP="00FE643F">
      <w:pPr>
        <w:suppressAutoHyphens/>
        <w:jc w:val="right"/>
        <w:rPr>
          <w:rFonts w:eastAsia="Calibri"/>
          <w:sz w:val="20"/>
          <w:szCs w:val="20"/>
          <w:lang w:eastAsia="ar-SA"/>
        </w:rPr>
      </w:pPr>
    </w:p>
    <w:p w:rsidR="00FE643F" w:rsidRPr="00FE643F" w:rsidRDefault="00FE643F" w:rsidP="00FE643F">
      <w:pPr>
        <w:suppressAutoHyphens/>
        <w:jc w:val="right"/>
        <w:rPr>
          <w:rFonts w:eastAsia="Calibri"/>
          <w:sz w:val="20"/>
          <w:szCs w:val="20"/>
          <w:lang w:eastAsia="ar-SA"/>
        </w:rPr>
      </w:pPr>
      <w:r w:rsidRPr="00FE643F">
        <w:rPr>
          <w:rFonts w:eastAsia="Calibri"/>
          <w:sz w:val="20"/>
          <w:szCs w:val="20"/>
          <w:lang w:eastAsia="ar-SA"/>
        </w:rPr>
        <w:t>……………………………….</w:t>
      </w:r>
    </w:p>
    <w:p w:rsidR="00FE643F" w:rsidRPr="00FE643F" w:rsidRDefault="00FE643F" w:rsidP="00FE643F">
      <w:pPr>
        <w:suppressAutoHyphens/>
        <w:ind w:left="708" w:firstLine="708"/>
        <w:jc w:val="right"/>
        <w:rPr>
          <w:rFonts w:eastAsia="Calibri"/>
          <w:sz w:val="20"/>
          <w:szCs w:val="20"/>
          <w:lang w:eastAsia="ar-SA"/>
        </w:rPr>
      </w:pPr>
      <w:r w:rsidRPr="00FE643F">
        <w:rPr>
          <w:rFonts w:eastAsia="Calibri"/>
          <w:sz w:val="20"/>
          <w:szCs w:val="20"/>
          <w:lang w:eastAsia="ar-SA"/>
        </w:rPr>
        <w:t xml:space="preserve">                                                                                              (podpis/popisy osoby/osób upoważnionej/upoważnionych</w:t>
      </w:r>
    </w:p>
    <w:p w:rsidR="00FE643F" w:rsidRPr="00FE643F" w:rsidRDefault="00FE643F" w:rsidP="00FE643F">
      <w:pPr>
        <w:suppressAutoHyphens/>
        <w:jc w:val="right"/>
        <w:rPr>
          <w:rFonts w:eastAsia="Calibri"/>
          <w:sz w:val="20"/>
          <w:szCs w:val="20"/>
          <w:lang w:eastAsia="ar-SA"/>
        </w:rPr>
      </w:pPr>
      <w:r w:rsidRPr="00FE643F">
        <w:rPr>
          <w:rFonts w:eastAsia="Calibri"/>
          <w:sz w:val="20"/>
          <w:szCs w:val="20"/>
          <w:lang w:eastAsia="ar-SA"/>
        </w:rPr>
        <w:t>do reprezentowania wykonawcy)</w:t>
      </w:r>
    </w:p>
    <w:p w:rsidR="00FE643F" w:rsidRPr="00FE643F" w:rsidRDefault="00FE643F" w:rsidP="00FE643F">
      <w:pPr>
        <w:suppressAutoHyphens/>
        <w:jc w:val="right"/>
        <w:rPr>
          <w:rFonts w:eastAsia="Calibri"/>
          <w:sz w:val="20"/>
          <w:szCs w:val="20"/>
          <w:lang w:eastAsia="ar-SA"/>
        </w:rPr>
      </w:pPr>
    </w:p>
    <w:p w:rsidR="00FE643F" w:rsidRPr="00FE643F" w:rsidRDefault="00FE643F" w:rsidP="00FE643F">
      <w:pPr>
        <w:suppressAutoHyphens/>
        <w:jc w:val="right"/>
        <w:rPr>
          <w:rFonts w:eastAsia="Calibri"/>
          <w:sz w:val="20"/>
          <w:szCs w:val="20"/>
          <w:lang w:eastAsia="ar-SA"/>
        </w:rPr>
      </w:pPr>
    </w:p>
    <w:p w:rsidR="00FE643F" w:rsidRPr="00FE643F" w:rsidRDefault="00FE643F" w:rsidP="00FE643F">
      <w:pPr>
        <w:suppressAutoHyphens/>
        <w:spacing w:line="360" w:lineRule="auto"/>
        <w:rPr>
          <w:rFonts w:eastAsia="Calibri"/>
          <w:i/>
          <w:sz w:val="20"/>
          <w:szCs w:val="20"/>
          <w:lang w:eastAsia="ar-SA"/>
        </w:rPr>
      </w:pPr>
      <w:r w:rsidRPr="00FE643F">
        <w:rPr>
          <w:rFonts w:eastAsia="Calibri"/>
          <w:i/>
          <w:sz w:val="20"/>
          <w:szCs w:val="20"/>
          <w:lang w:eastAsia="ar-SA"/>
        </w:rPr>
        <w:t>* właściwą odpowiedź należy znaczyć/niepotrzebne skreślić</w:t>
      </w:r>
    </w:p>
    <w:p w:rsidR="00FE643F" w:rsidRDefault="00FE643F" w:rsidP="00603291">
      <w:pPr>
        <w:spacing w:before="60" w:after="120"/>
        <w:jc w:val="both"/>
        <w:rPr>
          <w:b/>
          <w:sz w:val="22"/>
          <w:szCs w:val="22"/>
        </w:rPr>
      </w:pPr>
    </w:p>
    <w:p w:rsidR="00FE643F" w:rsidRDefault="00FE643F" w:rsidP="00603291">
      <w:pPr>
        <w:spacing w:before="60" w:after="120"/>
        <w:jc w:val="both"/>
        <w:rPr>
          <w:b/>
          <w:sz w:val="22"/>
          <w:szCs w:val="22"/>
        </w:rPr>
      </w:pPr>
    </w:p>
    <w:p w:rsidR="00FE643F" w:rsidRPr="00FE643F" w:rsidRDefault="00FE643F" w:rsidP="00FE643F">
      <w:pPr>
        <w:suppressAutoHyphens/>
        <w:spacing w:line="360" w:lineRule="auto"/>
        <w:jc w:val="center"/>
        <w:rPr>
          <w:rFonts w:eastAsia="Calibri"/>
          <w:b/>
          <w:lang w:eastAsia="ar-SA"/>
        </w:rPr>
      </w:pPr>
      <w:r w:rsidRPr="00FE643F">
        <w:rPr>
          <w:rFonts w:eastAsia="Calibri"/>
          <w:b/>
          <w:lang w:eastAsia="ar-SA"/>
        </w:rPr>
        <w:t>Wzór umowy nr .... /ZP/19</w:t>
      </w:r>
    </w:p>
    <w:p w:rsidR="00FE643F" w:rsidRPr="00FE643F" w:rsidRDefault="00FE643F" w:rsidP="00FE643F">
      <w:pPr>
        <w:suppressAutoHyphens/>
        <w:spacing w:before="120" w:after="120" w:line="276" w:lineRule="auto"/>
        <w:jc w:val="both"/>
        <w:rPr>
          <w:rFonts w:eastAsia="Calibri"/>
          <w:sz w:val="20"/>
          <w:szCs w:val="20"/>
          <w:lang w:eastAsia="ar-SA"/>
        </w:rPr>
      </w:pPr>
      <w:r w:rsidRPr="00FE643F">
        <w:rPr>
          <w:rFonts w:eastAsia="Calibri"/>
          <w:sz w:val="20"/>
          <w:szCs w:val="20"/>
          <w:lang w:eastAsia="ar-SA"/>
        </w:rPr>
        <w:t>zawarta w dniu .................................... 2019 r., w wyniku przetargu nieograniczonego, pomiędzy:</w:t>
      </w:r>
    </w:p>
    <w:p w:rsidR="00FE643F" w:rsidRPr="00FE643F" w:rsidRDefault="00FE643F" w:rsidP="00FE643F">
      <w:pPr>
        <w:suppressAutoHyphens/>
        <w:spacing w:before="120" w:after="120" w:line="276" w:lineRule="auto"/>
        <w:jc w:val="both"/>
        <w:rPr>
          <w:rFonts w:eastAsia="Calibri"/>
          <w:sz w:val="20"/>
          <w:szCs w:val="20"/>
          <w:lang w:eastAsia="ar-SA"/>
        </w:rPr>
      </w:pPr>
      <w:r w:rsidRPr="00FE643F">
        <w:rPr>
          <w:rFonts w:eastAsia="Calibri"/>
          <w:b/>
          <w:sz w:val="20"/>
          <w:szCs w:val="20"/>
          <w:lang w:eastAsia="ar-SA"/>
        </w:rPr>
        <w:t>Uniwersyteckim Szpitalem Klinicznym w Białymstoku,</w:t>
      </w:r>
      <w:r w:rsidRPr="00FE643F">
        <w:rPr>
          <w:rFonts w:eastAsia="Calibri"/>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FE643F" w:rsidRPr="00FE643F" w:rsidRDefault="00FE643F" w:rsidP="00FE643F">
      <w:pPr>
        <w:suppressAutoHyphens/>
        <w:spacing w:before="120" w:after="120" w:line="276" w:lineRule="auto"/>
        <w:rPr>
          <w:rFonts w:eastAsia="Calibri"/>
          <w:sz w:val="20"/>
          <w:szCs w:val="20"/>
          <w:lang w:eastAsia="ar-SA"/>
        </w:rPr>
      </w:pPr>
      <w:r w:rsidRPr="00FE643F">
        <w:rPr>
          <w:rFonts w:eastAsia="Calibri"/>
          <w:sz w:val="20"/>
          <w:szCs w:val="20"/>
          <w:lang w:eastAsia="ar-SA"/>
        </w:rPr>
        <w:t>Marka Karpa  -  Dyrektora USK w Białymstoku</w:t>
      </w:r>
    </w:p>
    <w:p w:rsidR="00FE643F" w:rsidRPr="00FE643F" w:rsidRDefault="00FE643F" w:rsidP="00FE643F">
      <w:pPr>
        <w:suppressAutoHyphens/>
        <w:spacing w:before="120" w:after="120" w:line="276" w:lineRule="auto"/>
        <w:rPr>
          <w:rFonts w:eastAsia="Calibri"/>
          <w:sz w:val="20"/>
          <w:szCs w:val="20"/>
          <w:lang w:eastAsia="ar-SA"/>
        </w:rPr>
      </w:pPr>
      <w:r w:rsidRPr="00FE643F">
        <w:rPr>
          <w:rFonts w:eastAsia="Calibri"/>
          <w:sz w:val="20"/>
          <w:szCs w:val="20"/>
          <w:lang w:eastAsia="ar-SA"/>
        </w:rPr>
        <w:t xml:space="preserve">zwanym dalej </w:t>
      </w:r>
      <w:r w:rsidRPr="00FE643F">
        <w:rPr>
          <w:rFonts w:eastAsia="Calibri"/>
          <w:b/>
          <w:sz w:val="20"/>
          <w:szCs w:val="20"/>
          <w:lang w:eastAsia="ar-SA"/>
        </w:rPr>
        <w:t>Zamawiającym,</w:t>
      </w:r>
    </w:p>
    <w:p w:rsidR="00FE643F" w:rsidRPr="00FE643F" w:rsidRDefault="00FE643F" w:rsidP="00FE643F">
      <w:pPr>
        <w:suppressAutoHyphens/>
        <w:spacing w:before="120" w:after="120" w:line="276" w:lineRule="auto"/>
        <w:rPr>
          <w:rFonts w:eastAsia="Calibri"/>
          <w:sz w:val="20"/>
          <w:szCs w:val="20"/>
          <w:lang w:eastAsia="ar-SA"/>
        </w:rPr>
      </w:pPr>
      <w:r w:rsidRPr="00FE643F">
        <w:rPr>
          <w:rFonts w:eastAsia="Calibri"/>
          <w:sz w:val="20"/>
          <w:szCs w:val="20"/>
          <w:lang w:eastAsia="ar-SA"/>
        </w:rPr>
        <w:t>a</w:t>
      </w:r>
    </w:p>
    <w:p w:rsidR="00FE643F" w:rsidRPr="00FE643F" w:rsidRDefault="00FE643F" w:rsidP="00FE643F">
      <w:pPr>
        <w:suppressAutoHyphens/>
        <w:spacing w:before="120" w:after="120" w:line="276" w:lineRule="auto"/>
        <w:rPr>
          <w:rFonts w:eastAsia="Calibri"/>
          <w:sz w:val="20"/>
          <w:szCs w:val="20"/>
          <w:lang w:eastAsia="ar-SA"/>
        </w:rPr>
      </w:pPr>
      <w:r w:rsidRPr="00FE643F">
        <w:rPr>
          <w:rFonts w:eastAsia="Calibri"/>
          <w:sz w:val="20"/>
          <w:szCs w:val="20"/>
          <w:lang w:eastAsia="ar-SA"/>
        </w:rPr>
        <w:t>………………., KRS: ………….……, NIP: …………., REGON: ……………, , reprezentowaną przez:</w:t>
      </w:r>
    </w:p>
    <w:p w:rsidR="00FE643F" w:rsidRPr="00FE643F" w:rsidRDefault="00FE643F" w:rsidP="00AA0E44">
      <w:pPr>
        <w:numPr>
          <w:ilvl w:val="6"/>
          <w:numId w:val="32"/>
        </w:numPr>
        <w:suppressAutoHyphens/>
        <w:spacing w:before="120" w:after="120" w:line="276" w:lineRule="auto"/>
        <w:ind w:left="357" w:hanging="357"/>
        <w:rPr>
          <w:rFonts w:eastAsia="Calibri"/>
          <w:sz w:val="20"/>
          <w:szCs w:val="20"/>
          <w:lang w:eastAsia="ar-SA"/>
        </w:rPr>
      </w:pPr>
      <w:r w:rsidRPr="00FE643F">
        <w:rPr>
          <w:rFonts w:eastAsia="Calibri"/>
          <w:sz w:val="20"/>
          <w:szCs w:val="20"/>
          <w:lang w:eastAsia="ar-SA"/>
        </w:rPr>
        <w:t>.............................................................</w:t>
      </w:r>
    </w:p>
    <w:p w:rsidR="00FE643F" w:rsidRPr="00FE643F" w:rsidRDefault="00FE643F" w:rsidP="00AA0E44">
      <w:pPr>
        <w:numPr>
          <w:ilvl w:val="6"/>
          <w:numId w:val="32"/>
        </w:numPr>
        <w:suppressAutoHyphens/>
        <w:spacing w:before="120" w:after="120" w:line="276" w:lineRule="auto"/>
        <w:ind w:left="357" w:hanging="357"/>
        <w:rPr>
          <w:rFonts w:eastAsia="Calibri"/>
          <w:sz w:val="20"/>
          <w:szCs w:val="20"/>
          <w:lang w:eastAsia="ar-SA"/>
        </w:rPr>
      </w:pPr>
      <w:r w:rsidRPr="00FE643F">
        <w:rPr>
          <w:rFonts w:eastAsia="Calibri"/>
          <w:sz w:val="20"/>
          <w:szCs w:val="20"/>
          <w:lang w:eastAsia="ar-SA"/>
        </w:rPr>
        <w:t xml:space="preserve"> ............................................................. </w:t>
      </w:r>
    </w:p>
    <w:p w:rsidR="00FE643F" w:rsidRPr="00FE643F" w:rsidRDefault="00FE643F" w:rsidP="00FE643F">
      <w:pPr>
        <w:suppressAutoHyphens/>
        <w:spacing w:before="120" w:after="120" w:line="276" w:lineRule="auto"/>
        <w:rPr>
          <w:rFonts w:eastAsia="Calibri"/>
          <w:sz w:val="20"/>
          <w:szCs w:val="20"/>
          <w:lang w:eastAsia="ar-SA"/>
        </w:rPr>
      </w:pPr>
      <w:r w:rsidRPr="00FE643F">
        <w:rPr>
          <w:rFonts w:eastAsia="Calibri"/>
          <w:sz w:val="20"/>
          <w:szCs w:val="20"/>
          <w:lang w:eastAsia="ar-SA"/>
        </w:rPr>
        <w:t xml:space="preserve">zwaną dalej </w:t>
      </w:r>
      <w:r w:rsidRPr="00FE643F">
        <w:rPr>
          <w:rFonts w:eastAsia="Calibri"/>
          <w:b/>
          <w:sz w:val="20"/>
          <w:szCs w:val="20"/>
          <w:lang w:eastAsia="ar-SA"/>
        </w:rPr>
        <w:t>Wykonawcą,</w:t>
      </w:r>
      <w:r w:rsidRPr="00FE643F">
        <w:rPr>
          <w:rFonts w:eastAsia="Calibri"/>
          <w:sz w:val="20"/>
          <w:szCs w:val="20"/>
          <w:lang w:eastAsia="ar-SA"/>
        </w:rPr>
        <w:t xml:space="preserve"> </w:t>
      </w:r>
    </w:p>
    <w:p w:rsidR="00FE643F" w:rsidRPr="00FE643F" w:rsidRDefault="00FE643F" w:rsidP="00FE643F">
      <w:pPr>
        <w:suppressAutoHyphens/>
        <w:spacing w:before="120" w:after="120" w:line="276" w:lineRule="auto"/>
        <w:rPr>
          <w:rFonts w:eastAsia="Calibri"/>
          <w:sz w:val="20"/>
          <w:szCs w:val="20"/>
          <w:lang w:eastAsia="ar-SA"/>
        </w:rPr>
      </w:pPr>
      <w:r w:rsidRPr="00FE643F">
        <w:rPr>
          <w:rFonts w:eastAsia="Calibri"/>
          <w:sz w:val="20"/>
          <w:szCs w:val="20"/>
          <w:lang w:eastAsia="ar-SA"/>
        </w:rPr>
        <w:t xml:space="preserve">zwani dalej </w:t>
      </w:r>
      <w:r w:rsidRPr="00FE643F">
        <w:rPr>
          <w:rFonts w:eastAsia="Calibri"/>
          <w:b/>
          <w:sz w:val="20"/>
          <w:szCs w:val="20"/>
          <w:lang w:eastAsia="ar-SA"/>
        </w:rPr>
        <w:t>Stronami</w:t>
      </w:r>
      <w:r w:rsidRPr="00FE643F">
        <w:rPr>
          <w:rFonts w:eastAsia="Calibri"/>
          <w:sz w:val="20"/>
          <w:szCs w:val="20"/>
          <w:lang w:eastAsia="ar-SA"/>
        </w:rPr>
        <w:t>, o następującej treści:</w:t>
      </w:r>
    </w:p>
    <w:p w:rsidR="00FE643F" w:rsidRPr="00FE643F" w:rsidRDefault="00FE643F" w:rsidP="00FE643F">
      <w:pPr>
        <w:suppressAutoHyphens/>
        <w:spacing w:before="120" w:after="120" w:line="276" w:lineRule="auto"/>
        <w:rPr>
          <w:rFonts w:eastAsia="Calibri"/>
          <w:sz w:val="20"/>
          <w:szCs w:val="20"/>
          <w:lang w:eastAsia="ar-SA"/>
        </w:rPr>
      </w:pPr>
    </w:p>
    <w:p w:rsidR="00FE643F" w:rsidRPr="00FE643F" w:rsidRDefault="00FE643F" w:rsidP="00FE643F">
      <w:pPr>
        <w:suppressAutoHyphens/>
        <w:spacing w:before="120" w:after="120" w:line="276" w:lineRule="auto"/>
        <w:jc w:val="center"/>
        <w:rPr>
          <w:rFonts w:eastAsia="Calibri"/>
          <w:b/>
          <w:sz w:val="20"/>
          <w:szCs w:val="20"/>
          <w:lang w:eastAsia="ar-SA"/>
        </w:rPr>
      </w:pPr>
      <w:r w:rsidRPr="00FE643F">
        <w:rPr>
          <w:rFonts w:eastAsia="Calibri"/>
          <w:b/>
          <w:sz w:val="20"/>
          <w:szCs w:val="20"/>
          <w:lang w:eastAsia="ar-SA"/>
        </w:rPr>
        <w:t>§ 1</w:t>
      </w:r>
    </w:p>
    <w:p w:rsidR="00FE643F" w:rsidRPr="00FE643F" w:rsidRDefault="00FE643F" w:rsidP="00AA0E44">
      <w:pPr>
        <w:numPr>
          <w:ilvl w:val="0"/>
          <w:numId w:val="17"/>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 xml:space="preserve">Przedmiotem niniejszej umowy, zwanej dalej Umową, jest </w:t>
      </w:r>
      <w:r w:rsidRPr="00FE643F">
        <w:rPr>
          <w:rFonts w:eastAsia="Calibri"/>
          <w:b/>
          <w:sz w:val="20"/>
          <w:szCs w:val="20"/>
          <w:lang w:eastAsia="ar-SA"/>
        </w:rPr>
        <w:t xml:space="preserve">dostawę sprzętu medycznego jednorazowego użytku </w:t>
      </w:r>
      <w:r w:rsidRPr="00FE643F">
        <w:rPr>
          <w:rFonts w:eastAsia="Calibri"/>
          <w:sz w:val="20"/>
          <w:szCs w:val="20"/>
          <w:lang w:eastAsia="ar-SA"/>
        </w:rPr>
        <w:t>do USK w Białymstoku, stanowiącego Pakiet/y nr: ........, zwanego dalej Towarem zgodnie z Załącznikiem nr 1 do Umowy - Formularz cenowy.</w:t>
      </w:r>
    </w:p>
    <w:p w:rsidR="00FE643F" w:rsidRPr="00FE643F" w:rsidRDefault="00FE643F" w:rsidP="00AA0E44">
      <w:pPr>
        <w:numPr>
          <w:ilvl w:val="0"/>
          <w:numId w:val="17"/>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Parametry oraz ilości Towaru zostały określone w Załączniku nr 1 - Formularz cenowy.</w:t>
      </w:r>
    </w:p>
    <w:p w:rsidR="00FE643F" w:rsidRPr="00FE643F" w:rsidRDefault="00FE643F" w:rsidP="00AA0E44">
      <w:pPr>
        <w:numPr>
          <w:ilvl w:val="0"/>
          <w:numId w:val="17"/>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 xml:space="preserve">Wykonawca zobowiązuje się wykonać Przedmiot Umowy ze starannością profesjonalisty, zgodnie </w:t>
      </w:r>
      <w:r w:rsidRPr="00FE643F">
        <w:rPr>
          <w:rFonts w:eastAsia="Calibri"/>
          <w:sz w:val="20"/>
          <w:szCs w:val="20"/>
          <w:lang w:eastAsia="ar-SA"/>
        </w:rPr>
        <w:br/>
        <w:t xml:space="preserve">z warunkami określonymi w Umowie, ofercie Wykonawcy wraz z załącznikami oraz Specyfikacją Istotnych Warunków Zamówienia wraz z załącznikami. </w:t>
      </w:r>
    </w:p>
    <w:p w:rsidR="00FE643F" w:rsidRPr="00FE643F" w:rsidRDefault="00FE643F" w:rsidP="00AA0E44">
      <w:pPr>
        <w:numPr>
          <w:ilvl w:val="0"/>
          <w:numId w:val="30"/>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FE643F" w:rsidRPr="00FE643F" w:rsidRDefault="00FE643F" w:rsidP="00AA0E44">
      <w:pPr>
        <w:numPr>
          <w:ilvl w:val="0"/>
          <w:numId w:val="30"/>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FE643F" w:rsidRPr="00FE643F" w:rsidRDefault="00FE643F" w:rsidP="00AA0E44">
      <w:pPr>
        <w:numPr>
          <w:ilvl w:val="0"/>
          <w:numId w:val="30"/>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FE643F" w:rsidRPr="00FE643F" w:rsidRDefault="00FE643F" w:rsidP="00AA0E44">
      <w:pPr>
        <w:numPr>
          <w:ilvl w:val="0"/>
          <w:numId w:val="30"/>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W przypadku nabycia w okresie obowiązywania Umowy mniejszej ilości Towaru, wynagrodzenie Wykonawcy ulega odpowiedniemu zmniejszeniu.</w:t>
      </w:r>
    </w:p>
    <w:p w:rsidR="00FE643F" w:rsidRPr="00FE643F" w:rsidRDefault="00FE643F" w:rsidP="00FE643F">
      <w:pPr>
        <w:suppressAutoHyphens/>
        <w:spacing w:before="120" w:after="120" w:line="276" w:lineRule="auto"/>
        <w:jc w:val="center"/>
        <w:rPr>
          <w:rFonts w:eastAsia="Calibri"/>
          <w:b/>
          <w:sz w:val="20"/>
          <w:szCs w:val="20"/>
          <w:lang w:eastAsia="ar-SA"/>
        </w:rPr>
      </w:pPr>
      <w:r w:rsidRPr="00FE643F">
        <w:rPr>
          <w:rFonts w:eastAsia="Calibri"/>
          <w:b/>
          <w:sz w:val="20"/>
          <w:szCs w:val="20"/>
          <w:lang w:eastAsia="ar-SA"/>
        </w:rPr>
        <w:t>§ 2</w:t>
      </w:r>
    </w:p>
    <w:p w:rsidR="00FE643F" w:rsidRPr="00FE643F" w:rsidRDefault="00FE643F" w:rsidP="00AA0E44">
      <w:pPr>
        <w:numPr>
          <w:ilvl w:val="0"/>
          <w:numId w:val="18"/>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Wykonawca oświadcza, że:</w:t>
      </w:r>
    </w:p>
    <w:p w:rsidR="00FE643F" w:rsidRPr="00FE643F" w:rsidRDefault="00FE643F" w:rsidP="00AA0E44">
      <w:pPr>
        <w:numPr>
          <w:ilvl w:val="1"/>
          <w:numId w:val="18"/>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FE643F" w:rsidRPr="00FE643F" w:rsidRDefault="00FE643F" w:rsidP="00AA0E44">
      <w:pPr>
        <w:numPr>
          <w:ilvl w:val="1"/>
          <w:numId w:val="18"/>
        </w:numPr>
        <w:suppressAutoHyphens/>
        <w:spacing w:before="120" w:after="120" w:line="276" w:lineRule="auto"/>
        <w:jc w:val="both"/>
        <w:rPr>
          <w:rFonts w:eastAsia="Calibri"/>
          <w:sz w:val="20"/>
          <w:szCs w:val="20"/>
          <w:lang w:eastAsia="ar-SA"/>
        </w:rPr>
      </w:pPr>
      <w:r w:rsidRPr="00FE643F">
        <w:rPr>
          <w:rFonts w:eastAsia="Calibri"/>
          <w:sz w:val="20"/>
          <w:szCs w:val="20"/>
          <w:lang w:eastAsia="ar-SA"/>
        </w:rPr>
        <w:lastRenderedPageBreak/>
        <w:t>posiada, jeżeli są wymagane przepisami prawa, odpowiednie koncesje, zezwolenia, zgody lub licencje albo wpisy do właściwych rejestrów uprawniające do prowadzenie działalności gospodarczej w zakresie objętym Przedmiotem Umowy;</w:t>
      </w:r>
    </w:p>
    <w:p w:rsidR="00FE643F" w:rsidRPr="00FE643F" w:rsidRDefault="00FE643F" w:rsidP="00AA0E44">
      <w:pPr>
        <w:numPr>
          <w:ilvl w:val="1"/>
          <w:numId w:val="18"/>
        </w:numPr>
        <w:tabs>
          <w:tab w:val="left" w:pos="851"/>
        </w:tabs>
        <w:suppressAutoHyphens/>
        <w:autoSpaceDN w:val="0"/>
        <w:spacing w:before="120" w:after="120" w:line="276" w:lineRule="auto"/>
        <w:jc w:val="both"/>
        <w:textAlignment w:val="baseline"/>
        <w:rPr>
          <w:rFonts w:eastAsia="Lucida Sans Unicode"/>
          <w:kern w:val="3"/>
          <w:sz w:val="20"/>
          <w:szCs w:val="20"/>
          <w:lang w:eastAsia="zh-CN" w:bidi="hi-IN"/>
        </w:rPr>
      </w:pPr>
      <w:r w:rsidRPr="00FE643F">
        <w:rPr>
          <w:rFonts w:eastAsia="Calibri"/>
          <w:sz w:val="20"/>
          <w:szCs w:val="20"/>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FE643F" w:rsidRPr="00FE643F" w:rsidRDefault="00FE643F" w:rsidP="00AA0E44">
      <w:pPr>
        <w:numPr>
          <w:ilvl w:val="1"/>
          <w:numId w:val="18"/>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Towar jest fabrycznie nowy, odpowiada standardom jakościowym i technicznym,  wynikającym z jego funkcji i przeznaczenia, jest wolny od wad materiałowych, fizycznych i prawnych.</w:t>
      </w:r>
    </w:p>
    <w:p w:rsidR="00FE643F" w:rsidRPr="00FE643F" w:rsidRDefault="00FE643F" w:rsidP="00AA0E44">
      <w:pPr>
        <w:numPr>
          <w:ilvl w:val="0"/>
          <w:numId w:val="18"/>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FE643F" w:rsidRPr="00FE643F" w:rsidRDefault="00FE643F" w:rsidP="00AA0E44">
      <w:pPr>
        <w:numPr>
          <w:ilvl w:val="0"/>
          <w:numId w:val="18"/>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Wykonawca ponosi pełną odpowiedzialność za wszelkie szkody powstałe u Zamawiającego i osób trzecich w związku z zastosowaniem dostarczonego przez Wykonawcę Towaru niespełniającego wymogów określonych w Umowie.</w:t>
      </w:r>
    </w:p>
    <w:p w:rsidR="00FE643F" w:rsidRPr="00FE643F" w:rsidRDefault="00FE643F" w:rsidP="00FE643F">
      <w:pPr>
        <w:suppressAutoHyphens/>
        <w:spacing w:before="120" w:after="120" w:line="276" w:lineRule="auto"/>
        <w:jc w:val="center"/>
        <w:rPr>
          <w:rFonts w:eastAsia="Calibri"/>
          <w:b/>
          <w:sz w:val="20"/>
          <w:szCs w:val="20"/>
          <w:lang w:eastAsia="ar-SA"/>
        </w:rPr>
      </w:pPr>
      <w:r w:rsidRPr="00FE643F">
        <w:rPr>
          <w:rFonts w:eastAsia="Calibri"/>
          <w:b/>
          <w:sz w:val="20"/>
          <w:szCs w:val="20"/>
          <w:lang w:eastAsia="ar-SA"/>
        </w:rPr>
        <w:t>§ 3</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Dostawy Towaru wraz z wyładunkiem będą odbywać się sukcesywnie, stosownie do potrzeb Zamawiającego na podstawie składanych zamówień Towaru, zwanych dalej Zamówieniami.</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 xml:space="preserve">Zamówienia składają osoby upoważnione przez Zamawiającego, w formie pisemnej, w tym za pomocą  faksu na numer ......................…….......…. lub adresu e-mail ……………………….. Zamówienia są realizowane w terminie nie dłuższym niż </w:t>
      </w:r>
      <w:r w:rsidRPr="00FE643F">
        <w:rPr>
          <w:b/>
          <w:bCs/>
          <w:sz w:val="20"/>
          <w:szCs w:val="20"/>
          <w:lang w:eastAsia="zh-CN" w:bidi="hi-IN"/>
        </w:rPr>
        <w:t xml:space="preserve">………… dni roboczych </w:t>
      </w:r>
      <w:r w:rsidRPr="00FE643F">
        <w:rPr>
          <w:sz w:val="20"/>
          <w:szCs w:val="20"/>
          <w:lang w:eastAsia="zh-CN" w:bidi="hi-IN"/>
        </w:rPr>
        <w:t xml:space="preserve">(zgodnie ze złożoną ofertą) od dnia otrzymania Zamówienia. </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 xml:space="preserve">Za dzień roboczy w rozumieniu Umowy uznaje się dni przypadające od poniedziałku do piątku z wyłączeniem dni ustawowo wolnych od pracy. </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Towar niezamówiony w sposób wskazany w ust. 2 może nie zostać przyjęty przez Zamawiającego.</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Dostawa będzie dokonywana jednorazowo, zgodnie ze złożonym zamówieniem pod względem ilościowym i asortymentowym. Zamówiona dostawa nie będzie dzielona.</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 xml:space="preserve">Dostawa i wyładunek będą dokonywane na koszt i ryzyko Wykonawcy do magazynu medycznego Zamawiającego w godz. 8.00 – 14.00. </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Zamawiający, bez jakichkolwiek roszczeń finansowych ze strony Wykonawcy może odmówić przyjęcia dostawy, jeżeli:</w:t>
      </w:r>
    </w:p>
    <w:p w:rsidR="00FE643F" w:rsidRPr="00FE643F" w:rsidRDefault="00FE643F" w:rsidP="00AA0E44">
      <w:pPr>
        <w:widowControl w:val="0"/>
        <w:numPr>
          <w:ilvl w:val="1"/>
          <w:numId w:val="19"/>
        </w:numPr>
        <w:tabs>
          <w:tab w:val="left" w:pos="1134"/>
        </w:tabs>
        <w:suppressAutoHyphens/>
        <w:spacing w:before="120" w:after="120" w:line="276" w:lineRule="auto"/>
        <w:ind w:left="1134" w:hanging="283"/>
        <w:jc w:val="both"/>
        <w:rPr>
          <w:sz w:val="20"/>
          <w:szCs w:val="20"/>
        </w:rPr>
      </w:pPr>
      <w:r w:rsidRPr="00FE643F">
        <w:rPr>
          <w:sz w:val="20"/>
          <w:szCs w:val="20"/>
        </w:rPr>
        <w:t xml:space="preserve">jakikolwiek element Przedmiotu Umowy nie będzie oryginalnie zapakowany i oznaczony zgodnie z obowiązującymi przepisami, </w:t>
      </w:r>
    </w:p>
    <w:p w:rsidR="00FE643F" w:rsidRPr="00FE643F" w:rsidRDefault="00FE643F" w:rsidP="00AA0E44">
      <w:pPr>
        <w:widowControl w:val="0"/>
        <w:numPr>
          <w:ilvl w:val="1"/>
          <w:numId w:val="19"/>
        </w:numPr>
        <w:tabs>
          <w:tab w:val="left" w:pos="851"/>
          <w:tab w:val="left" w:pos="1134"/>
          <w:tab w:val="left" w:pos="1866"/>
        </w:tabs>
        <w:suppressAutoHyphens/>
        <w:spacing w:before="120" w:after="120" w:line="276" w:lineRule="auto"/>
        <w:ind w:left="1134" w:hanging="283"/>
        <w:jc w:val="both"/>
        <w:rPr>
          <w:sz w:val="20"/>
          <w:szCs w:val="20"/>
        </w:rPr>
      </w:pPr>
      <w:r w:rsidRPr="00FE643F">
        <w:rPr>
          <w:sz w:val="20"/>
          <w:szCs w:val="20"/>
        </w:rPr>
        <w:t>opakowanie będzie naruszone;</w:t>
      </w:r>
    </w:p>
    <w:p w:rsidR="00FE643F" w:rsidRPr="00FE643F" w:rsidRDefault="00FE643F" w:rsidP="00AA0E44">
      <w:pPr>
        <w:widowControl w:val="0"/>
        <w:numPr>
          <w:ilvl w:val="1"/>
          <w:numId w:val="19"/>
        </w:numPr>
        <w:tabs>
          <w:tab w:val="left" w:pos="851"/>
          <w:tab w:val="left" w:pos="1134"/>
          <w:tab w:val="left" w:pos="1866"/>
        </w:tabs>
        <w:suppressAutoHyphens/>
        <w:spacing w:before="120" w:after="120" w:line="276" w:lineRule="auto"/>
        <w:ind w:left="1134" w:hanging="283"/>
        <w:jc w:val="both"/>
        <w:rPr>
          <w:sz w:val="20"/>
          <w:szCs w:val="20"/>
        </w:rPr>
      </w:pPr>
      <w:r w:rsidRPr="00FE643F">
        <w:rPr>
          <w:sz w:val="20"/>
          <w:szCs w:val="20"/>
        </w:rPr>
        <w:t>dostarczony asortyment nie będzie zgodny z Zamówieniem,</w:t>
      </w:r>
    </w:p>
    <w:p w:rsidR="00FE643F" w:rsidRPr="00FE643F" w:rsidRDefault="00FE643F" w:rsidP="00AA0E44">
      <w:pPr>
        <w:widowControl w:val="0"/>
        <w:numPr>
          <w:ilvl w:val="1"/>
          <w:numId w:val="19"/>
        </w:numPr>
        <w:tabs>
          <w:tab w:val="left" w:pos="851"/>
          <w:tab w:val="left" w:pos="1134"/>
          <w:tab w:val="left" w:pos="1866"/>
        </w:tabs>
        <w:suppressAutoHyphens/>
        <w:spacing w:before="120" w:after="120" w:line="276" w:lineRule="auto"/>
        <w:ind w:left="1134" w:hanging="283"/>
        <w:jc w:val="both"/>
        <w:rPr>
          <w:sz w:val="20"/>
          <w:szCs w:val="20"/>
        </w:rPr>
      </w:pPr>
      <w:r w:rsidRPr="00FE643F">
        <w:rPr>
          <w:sz w:val="20"/>
          <w:szCs w:val="20"/>
        </w:rPr>
        <w:t>temperatura podczas transportu będzie nieadekwatna do wymagań przewozu danych Towarów.</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lastRenderedPageBreak/>
        <w:t>Wykonawca zobowiązuje się:</w:t>
      </w:r>
    </w:p>
    <w:p w:rsidR="00FE643F" w:rsidRPr="00FE643F" w:rsidRDefault="00FE643F" w:rsidP="00AA0E44">
      <w:pPr>
        <w:widowControl w:val="0"/>
        <w:numPr>
          <w:ilvl w:val="0"/>
          <w:numId w:val="20"/>
        </w:numPr>
        <w:tabs>
          <w:tab w:val="left" w:pos="1134"/>
        </w:tabs>
        <w:suppressAutoHyphens/>
        <w:spacing w:before="120" w:after="120" w:line="276" w:lineRule="auto"/>
        <w:ind w:left="1134"/>
        <w:jc w:val="both"/>
        <w:rPr>
          <w:sz w:val="20"/>
          <w:szCs w:val="20"/>
          <w:lang w:eastAsia="zh-CN" w:bidi="hi-IN"/>
        </w:rPr>
      </w:pPr>
      <w:r w:rsidRPr="00FE643F">
        <w:rPr>
          <w:sz w:val="20"/>
          <w:szCs w:val="20"/>
          <w:lang w:eastAsia="zh-CN" w:bidi="hi-IN"/>
        </w:rPr>
        <w:t>uzupełnić braki ilościowe w otrzymanym Towarze – jeżeli takie zostaną stwierdzone przez Zamawiającego przy odbiorze – w terminie do 48 godzin w dni robocze,</w:t>
      </w:r>
    </w:p>
    <w:p w:rsidR="00FE643F" w:rsidRPr="00FE643F" w:rsidRDefault="00FE643F" w:rsidP="00AA0E44">
      <w:pPr>
        <w:widowControl w:val="0"/>
        <w:numPr>
          <w:ilvl w:val="0"/>
          <w:numId w:val="20"/>
        </w:numPr>
        <w:tabs>
          <w:tab w:val="left" w:pos="1134"/>
        </w:tabs>
        <w:suppressAutoHyphens/>
        <w:spacing w:before="120" w:after="120" w:line="276" w:lineRule="auto"/>
        <w:ind w:left="1134"/>
        <w:jc w:val="both"/>
        <w:rPr>
          <w:sz w:val="20"/>
          <w:szCs w:val="20"/>
          <w:lang w:eastAsia="zh-CN" w:bidi="hi-IN"/>
        </w:rPr>
      </w:pPr>
      <w:r w:rsidRPr="00FE643F">
        <w:rPr>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FE643F">
        <w:rPr>
          <w:sz w:val="20"/>
          <w:szCs w:val="20"/>
          <w:lang w:eastAsia="zh-CN" w:bidi="hi-IN"/>
        </w:rPr>
        <w:t>oraz ewentualnych kosztów transportu oraz innych kosztów z tym związanych</w:t>
      </w:r>
      <w:r w:rsidRPr="00FE643F">
        <w:rPr>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 przypadku opóźnienia Wykonawcy z zapłacie, postanowienie § 7 ust. 5 stosuje się odpowiednio.</w:t>
      </w:r>
    </w:p>
    <w:p w:rsidR="00FE643F" w:rsidRPr="00FE643F" w:rsidRDefault="00FE643F" w:rsidP="00AA0E44">
      <w:pPr>
        <w:widowControl w:val="0"/>
        <w:numPr>
          <w:ilvl w:val="0"/>
          <w:numId w:val="19"/>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FE643F" w:rsidRPr="00FE643F" w:rsidRDefault="00FE643F" w:rsidP="00AA0E44">
      <w:pPr>
        <w:numPr>
          <w:ilvl w:val="0"/>
          <w:numId w:val="19"/>
        </w:numPr>
        <w:tabs>
          <w:tab w:val="left" w:pos="426"/>
        </w:tabs>
        <w:suppressAutoHyphens/>
        <w:spacing w:before="120" w:after="120" w:line="276" w:lineRule="auto"/>
        <w:ind w:left="426" w:hanging="426"/>
        <w:jc w:val="both"/>
        <w:rPr>
          <w:sz w:val="20"/>
          <w:szCs w:val="20"/>
          <w:lang w:val="x-none" w:eastAsia="x-none"/>
        </w:rPr>
      </w:pPr>
      <w:r w:rsidRPr="00FE643F">
        <w:rPr>
          <w:sz w:val="20"/>
          <w:szCs w:val="20"/>
          <w:lang w:val="x-none" w:eastAsia="x-none"/>
        </w:rPr>
        <w:t xml:space="preserve">Okres ważności dostarczonych Towarów nie może być krótszy, niż </w:t>
      </w:r>
      <w:r w:rsidRPr="00FE643F">
        <w:rPr>
          <w:sz w:val="20"/>
          <w:szCs w:val="20"/>
          <w:lang w:eastAsia="x-none"/>
        </w:rPr>
        <w:t>….</w:t>
      </w:r>
      <w:r w:rsidRPr="00FE643F">
        <w:rPr>
          <w:sz w:val="20"/>
          <w:szCs w:val="20"/>
          <w:lang w:val="x-none" w:eastAsia="x-none"/>
        </w:rPr>
        <w:t xml:space="preserve"> miesięcy</w:t>
      </w:r>
      <w:r w:rsidRPr="00FE643F">
        <w:rPr>
          <w:sz w:val="20"/>
          <w:szCs w:val="20"/>
          <w:lang w:eastAsia="x-none"/>
        </w:rPr>
        <w:t xml:space="preserve"> (min. 12 miesięcy)</w:t>
      </w:r>
      <w:r w:rsidRPr="00FE643F">
        <w:rPr>
          <w:sz w:val="20"/>
          <w:szCs w:val="20"/>
          <w:lang w:val="x-none" w:eastAsia="x-none"/>
        </w:rPr>
        <w:t xml:space="preserve"> od dnia realizacji Zamówienia</w:t>
      </w:r>
      <w:r w:rsidRPr="00FE643F">
        <w:rPr>
          <w:sz w:val="20"/>
          <w:szCs w:val="20"/>
          <w:lang w:eastAsia="x-none"/>
        </w:rPr>
        <w:t xml:space="preserve">. </w:t>
      </w:r>
    </w:p>
    <w:p w:rsidR="00FE643F" w:rsidRPr="00FE643F" w:rsidRDefault="00FE643F" w:rsidP="00AA0E44">
      <w:pPr>
        <w:numPr>
          <w:ilvl w:val="0"/>
          <w:numId w:val="19"/>
        </w:numPr>
        <w:tabs>
          <w:tab w:val="left" w:pos="426"/>
        </w:tabs>
        <w:suppressAutoHyphens/>
        <w:spacing w:before="120" w:after="120" w:line="276" w:lineRule="auto"/>
        <w:ind w:left="426" w:hanging="426"/>
        <w:jc w:val="both"/>
        <w:rPr>
          <w:sz w:val="20"/>
          <w:szCs w:val="20"/>
          <w:lang w:val="x-none" w:eastAsia="x-none"/>
        </w:rPr>
      </w:pPr>
      <w:r w:rsidRPr="00FE643F">
        <w:rPr>
          <w:sz w:val="20"/>
          <w:szCs w:val="20"/>
          <w:lang w:val="x-none" w:eastAsia="x-none"/>
        </w:rPr>
        <w:t>Na każdym egzemplarzu Towaru, a także na opakowaniu zbiorczym będzie podany nr serii i data ważności.</w:t>
      </w:r>
    </w:p>
    <w:p w:rsidR="00FE643F" w:rsidRPr="00FE643F" w:rsidRDefault="00FE643F" w:rsidP="00FE643F">
      <w:pPr>
        <w:widowControl w:val="0"/>
        <w:suppressAutoHyphens/>
        <w:spacing w:line="276" w:lineRule="auto"/>
        <w:jc w:val="center"/>
        <w:rPr>
          <w:rFonts w:eastAsia="Andale Sans UI"/>
          <w:b/>
          <w:kern w:val="2"/>
          <w:sz w:val="20"/>
          <w:szCs w:val="20"/>
          <w:lang w:eastAsia="zh-CN" w:bidi="en-US"/>
        </w:rPr>
      </w:pPr>
    </w:p>
    <w:p w:rsidR="00FE643F" w:rsidRPr="00FE643F" w:rsidRDefault="00FE643F" w:rsidP="00FE643F">
      <w:pPr>
        <w:widowControl w:val="0"/>
        <w:suppressAutoHyphens/>
        <w:spacing w:before="120" w:after="120" w:line="276" w:lineRule="auto"/>
        <w:jc w:val="center"/>
        <w:rPr>
          <w:rFonts w:eastAsia="Andale Sans UI"/>
          <w:kern w:val="2"/>
          <w:sz w:val="20"/>
          <w:szCs w:val="20"/>
          <w:lang w:eastAsia="zh-CN" w:bidi="en-US"/>
        </w:rPr>
      </w:pPr>
      <w:r w:rsidRPr="00FE643F">
        <w:rPr>
          <w:rFonts w:eastAsia="Andale Sans UI"/>
          <w:b/>
          <w:kern w:val="2"/>
          <w:sz w:val="20"/>
          <w:szCs w:val="20"/>
          <w:lang w:eastAsia="zh-CN" w:bidi="en-US"/>
        </w:rPr>
        <w:t>§ 4</w:t>
      </w:r>
    </w:p>
    <w:p w:rsidR="00FE643F" w:rsidRPr="00FE643F" w:rsidRDefault="00FE643F" w:rsidP="00AA0E44">
      <w:pPr>
        <w:widowControl w:val="0"/>
        <w:numPr>
          <w:ilvl w:val="0"/>
          <w:numId w:val="31"/>
        </w:numPr>
        <w:suppressAutoHyphens/>
        <w:spacing w:before="120" w:after="120" w:line="276" w:lineRule="auto"/>
        <w:jc w:val="both"/>
        <w:rPr>
          <w:rFonts w:eastAsia="Andale Sans UI"/>
          <w:kern w:val="2"/>
          <w:sz w:val="20"/>
          <w:szCs w:val="20"/>
          <w:lang w:eastAsia="zh-CN" w:bidi="en-US"/>
        </w:rPr>
      </w:pPr>
      <w:r w:rsidRPr="00FE643F">
        <w:rPr>
          <w:rFonts w:eastAsia="Andale Sans UI"/>
          <w:kern w:val="2"/>
          <w:sz w:val="20"/>
          <w:szCs w:val="20"/>
          <w:lang w:eastAsia="zh-CN" w:bidi="en-US"/>
        </w:rPr>
        <w:t>Wartość Umowy (wynagrodzenie Wykonawcy) brutto, obejmująca należny podatek od Towarów i usług, nie przekroczy ..................... (słownie: .................................................  ......./100) złotych.</w:t>
      </w:r>
    </w:p>
    <w:p w:rsidR="00FE643F" w:rsidRPr="00FE643F" w:rsidRDefault="00FE643F" w:rsidP="00AA0E44">
      <w:pPr>
        <w:widowControl w:val="0"/>
        <w:numPr>
          <w:ilvl w:val="0"/>
          <w:numId w:val="31"/>
        </w:numPr>
        <w:suppressAutoHyphens/>
        <w:spacing w:before="120" w:after="120" w:line="276" w:lineRule="auto"/>
        <w:jc w:val="both"/>
        <w:rPr>
          <w:rFonts w:eastAsia="Andale Sans UI"/>
          <w:kern w:val="2"/>
          <w:sz w:val="20"/>
          <w:szCs w:val="20"/>
          <w:lang w:eastAsia="zh-CN" w:bidi="en-US"/>
        </w:rPr>
      </w:pPr>
      <w:r w:rsidRPr="00FE643F">
        <w:rPr>
          <w:rFonts w:eastAsia="Andale Sans UI"/>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FE643F" w:rsidRPr="00FE643F" w:rsidRDefault="00FE643F" w:rsidP="00AA0E44">
      <w:pPr>
        <w:widowControl w:val="0"/>
        <w:numPr>
          <w:ilvl w:val="0"/>
          <w:numId w:val="31"/>
        </w:numPr>
        <w:suppressAutoHyphens/>
        <w:spacing w:before="120" w:after="120" w:line="276" w:lineRule="auto"/>
        <w:jc w:val="both"/>
        <w:rPr>
          <w:rFonts w:eastAsia="Andale Sans UI"/>
          <w:kern w:val="2"/>
          <w:sz w:val="20"/>
          <w:szCs w:val="20"/>
          <w:lang w:eastAsia="zh-CN" w:bidi="en-US"/>
        </w:rPr>
      </w:pPr>
      <w:r w:rsidRPr="00FE643F">
        <w:rPr>
          <w:rFonts w:eastAsia="Andale Sans UI"/>
          <w:kern w:val="2"/>
          <w:sz w:val="20"/>
          <w:szCs w:val="20"/>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FE643F" w:rsidRPr="00FE643F" w:rsidRDefault="00FE643F" w:rsidP="00AA0E44">
      <w:pPr>
        <w:numPr>
          <w:ilvl w:val="0"/>
          <w:numId w:val="31"/>
        </w:numPr>
        <w:suppressAutoHyphens/>
        <w:spacing w:before="120" w:after="120" w:line="276" w:lineRule="auto"/>
        <w:jc w:val="both"/>
        <w:rPr>
          <w:sz w:val="20"/>
          <w:szCs w:val="20"/>
        </w:rPr>
      </w:pPr>
      <w:r w:rsidRPr="00FE643F">
        <w:rPr>
          <w:sz w:val="20"/>
          <w:szCs w:val="20"/>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FE643F" w:rsidRPr="00FE643F" w:rsidRDefault="00FE643F" w:rsidP="00AA0E44">
      <w:pPr>
        <w:widowControl w:val="0"/>
        <w:numPr>
          <w:ilvl w:val="0"/>
          <w:numId w:val="31"/>
        </w:numPr>
        <w:suppressAutoHyphens/>
        <w:spacing w:before="120" w:after="120" w:line="276" w:lineRule="auto"/>
        <w:jc w:val="both"/>
        <w:rPr>
          <w:rFonts w:eastAsia="Andale Sans UI"/>
          <w:kern w:val="2"/>
          <w:sz w:val="20"/>
          <w:szCs w:val="20"/>
          <w:lang w:eastAsia="zh-CN" w:bidi="en-US"/>
        </w:rPr>
      </w:pPr>
      <w:r w:rsidRPr="00FE643F">
        <w:rPr>
          <w:rFonts w:eastAsia="Andale Sans UI"/>
          <w:kern w:val="2"/>
          <w:sz w:val="20"/>
          <w:szCs w:val="20"/>
          <w:lang w:eastAsia="zh-CN" w:bidi="en-US"/>
        </w:rPr>
        <w:t xml:space="preserve">W przypadku Towaru dostarczonego na podstawie Zamówienia, warunkiem zapłaty jest należyta realizacja Zamówienia. Wykonawca nie może doręczyć faktury Zamawiającemu wcześniej niż w dniu należytego </w:t>
      </w:r>
      <w:r w:rsidRPr="00FE643F">
        <w:rPr>
          <w:rFonts w:eastAsia="Andale Sans UI"/>
          <w:kern w:val="2"/>
          <w:sz w:val="20"/>
          <w:szCs w:val="20"/>
          <w:lang w:eastAsia="zh-CN" w:bidi="en-US"/>
        </w:rPr>
        <w:lastRenderedPageBreak/>
        <w:t>zrealizowania Zamówienia. W przypadku doręczenia faktury przed dniem należytego zrealizowania Zamówienia przyjmuje się, że faktura została doręczona w dniu należytego zrealizowania Zamówienia.</w:t>
      </w:r>
    </w:p>
    <w:p w:rsidR="00FE643F" w:rsidRPr="00FE643F" w:rsidRDefault="00FE643F" w:rsidP="00AA0E44">
      <w:pPr>
        <w:widowControl w:val="0"/>
        <w:numPr>
          <w:ilvl w:val="0"/>
          <w:numId w:val="31"/>
        </w:numPr>
        <w:suppressAutoHyphens/>
        <w:spacing w:before="120" w:after="120" w:line="276" w:lineRule="auto"/>
        <w:jc w:val="both"/>
        <w:rPr>
          <w:rFonts w:eastAsia="Andale Sans UI"/>
          <w:kern w:val="2"/>
          <w:sz w:val="20"/>
          <w:szCs w:val="20"/>
          <w:lang w:eastAsia="zh-CN" w:bidi="en-US"/>
        </w:rPr>
      </w:pPr>
      <w:r w:rsidRPr="00FE643F">
        <w:rPr>
          <w:rFonts w:eastAsia="Andale Sans UI"/>
          <w:kern w:val="2"/>
          <w:sz w:val="20"/>
          <w:szCs w:val="20"/>
          <w:lang w:eastAsia="zh-CN" w:bidi="en-US"/>
        </w:rPr>
        <w:t>Wykonawca powiadomi na piśmie Zamawiającego o każdorazowej zmianie numeru rachunku bankowego i konieczności zmiany Umowy z tego wynikającej.</w:t>
      </w:r>
    </w:p>
    <w:p w:rsidR="00FE643F" w:rsidRPr="00FE643F" w:rsidRDefault="00FE643F" w:rsidP="00AA0E44">
      <w:pPr>
        <w:widowControl w:val="0"/>
        <w:numPr>
          <w:ilvl w:val="0"/>
          <w:numId w:val="31"/>
        </w:numPr>
        <w:suppressAutoHyphens/>
        <w:spacing w:before="120" w:after="120" w:line="276" w:lineRule="auto"/>
        <w:jc w:val="both"/>
        <w:rPr>
          <w:rFonts w:eastAsia="Andale Sans UI"/>
          <w:kern w:val="2"/>
          <w:sz w:val="20"/>
          <w:szCs w:val="20"/>
          <w:lang w:eastAsia="zh-CN" w:bidi="en-US"/>
        </w:rPr>
      </w:pPr>
      <w:r w:rsidRPr="00FE643F">
        <w:rPr>
          <w:rFonts w:eastAsia="Andale Sans UI"/>
          <w:kern w:val="2"/>
          <w:sz w:val="20"/>
          <w:szCs w:val="20"/>
          <w:lang w:eastAsia="zh-CN" w:bidi="en-US"/>
        </w:rPr>
        <w:t>Za dzień zapłaty uznaje się dzień obciążenia rachunku bankowego Zamawiającego</w:t>
      </w:r>
    </w:p>
    <w:p w:rsidR="00FE643F" w:rsidRPr="00FE643F" w:rsidRDefault="00FE643F" w:rsidP="00FE643F">
      <w:pPr>
        <w:suppressAutoHyphens/>
        <w:spacing w:before="120" w:after="120" w:line="276" w:lineRule="auto"/>
        <w:ind w:left="360"/>
        <w:rPr>
          <w:rFonts w:eastAsia="Calibri"/>
          <w:sz w:val="20"/>
          <w:szCs w:val="20"/>
          <w:lang w:eastAsia="ar-SA"/>
        </w:rPr>
      </w:pPr>
    </w:p>
    <w:p w:rsidR="00FE643F" w:rsidRPr="00FE643F" w:rsidRDefault="00FE643F" w:rsidP="00FE643F">
      <w:pPr>
        <w:suppressAutoHyphens/>
        <w:spacing w:before="120" w:after="120" w:line="276" w:lineRule="auto"/>
        <w:jc w:val="center"/>
        <w:rPr>
          <w:rFonts w:eastAsia="Calibri"/>
          <w:b/>
          <w:sz w:val="20"/>
          <w:szCs w:val="20"/>
          <w:lang w:eastAsia="ar-SA"/>
        </w:rPr>
      </w:pPr>
      <w:r w:rsidRPr="00FE643F">
        <w:rPr>
          <w:rFonts w:eastAsia="Calibri"/>
          <w:b/>
          <w:sz w:val="20"/>
          <w:szCs w:val="20"/>
          <w:lang w:eastAsia="ar-SA"/>
        </w:rPr>
        <w:t>§ 5</w:t>
      </w:r>
    </w:p>
    <w:p w:rsidR="00FE643F" w:rsidRPr="00FE643F" w:rsidRDefault="00FE643F" w:rsidP="00AA0E44">
      <w:pPr>
        <w:numPr>
          <w:ilvl w:val="1"/>
          <w:numId w:val="21"/>
        </w:numPr>
        <w:suppressAutoHyphens/>
        <w:spacing w:before="120" w:after="120" w:line="276" w:lineRule="auto"/>
        <w:jc w:val="both"/>
        <w:rPr>
          <w:rFonts w:eastAsia="Calibri"/>
          <w:b/>
          <w:sz w:val="20"/>
          <w:szCs w:val="20"/>
          <w:lang w:eastAsia="ar-SA"/>
        </w:rPr>
      </w:pPr>
      <w:r w:rsidRPr="00FE643F">
        <w:rPr>
          <w:rFonts w:eastAsia="Calibri"/>
          <w:sz w:val="20"/>
          <w:szCs w:val="20"/>
          <w:lang w:eastAsia="ar-SA"/>
        </w:rPr>
        <w:t>Wykonawca wykona zamówienie:</w:t>
      </w:r>
    </w:p>
    <w:p w:rsidR="00FE643F" w:rsidRPr="00FE643F" w:rsidRDefault="00FE643F" w:rsidP="00AA0E44">
      <w:pPr>
        <w:numPr>
          <w:ilvl w:val="0"/>
          <w:numId w:val="22"/>
        </w:numPr>
        <w:suppressAutoHyphens/>
        <w:spacing w:before="120" w:after="120" w:line="276" w:lineRule="auto"/>
        <w:ind w:left="1134"/>
        <w:jc w:val="both"/>
        <w:rPr>
          <w:rFonts w:eastAsia="Calibri"/>
          <w:sz w:val="20"/>
          <w:szCs w:val="20"/>
          <w:lang w:eastAsia="ar-SA"/>
        </w:rPr>
      </w:pPr>
      <w:r w:rsidRPr="00FE643F">
        <w:rPr>
          <w:rFonts w:eastAsia="Calibri"/>
          <w:sz w:val="20"/>
          <w:szCs w:val="20"/>
          <w:lang w:eastAsia="ar-SA"/>
        </w:rPr>
        <w:t>samodzielnie (bez udziału podwykonawców).</w:t>
      </w:r>
      <w:r w:rsidRPr="00FE643F">
        <w:rPr>
          <w:rFonts w:eastAsia="Calibri"/>
          <w:sz w:val="20"/>
          <w:szCs w:val="20"/>
          <w:vertAlign w:val="superscript"/>
          <w:lang w:eastAsia="ar-SA"/>
        </w:rPr>
        <w:t>*</w:t>
      </w:r>
    </w:p>
    <w:p w:rsidR="00FE643F" w:rsidRPr="00FE643F" w:rsidRDefault="00FE643F" w:rsidP="00AA0E44">
      <w:pPr>
        <w:numPr>
          <w:ilvl w:val="0"/>
          <w:numId w:val="22"/>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przy pomocy podwykonawcy/ów w zakresie  …………………………. , zawierając z nimi stosowne umowy w formie pisemnej pod rygorem nieważności.</w:t>
      </w:r>
      <w:r w:rsidRPr="00FE643F">
        <w:rPr>
          <w:rFonts w:eastAsia="Calibri"/>
          <w:sz w:val="20"/>
          <w:szCs w:val="20"/>
          <w:vertAlign w:val="superscript"/>
          <w:lang w:eastAsia="ar-SA"/>
        </w:rPr>
        <w:t>*</w:t>
      </w:r>
    </w:p>
    <w:p w:rsidR="00FE643F" w:rsidRPr="00FE643F" w:rsidRDefault="00FE643F" w:rsidP="00FE643F">
      <w:pPr>
        <w:suppressAutoHyphens/>
        <w:spacing w:before="120" w:after="120" w:line="276" w:lineRule="auto"/>
        <w:rPr>
          <w:rFonts w:eastAsia="Calibri"/>
          <w:i/>
          <w:sz w:val="20"/>
          <w:szCs w:val="20"/>
          <w:vertAlign w:val="superscript"/>
          <w:lang w:eastAsia="ar-SA"/>
        </w:rPr>
      </w:pPr>
      <w:r w:rsidRPr="00FE643F">
        <w:rPr>
          <w:rFonts w:eastAsia="Calibri"/>
          <w:i/>
          <w:sz w:val="20"/>
          <w:szCs w:val="20"/>
          <w:lang w:eastAsia="ar-SA"/>
        </w:rPr>
        <w:t>*</w:t>
      </w:r>
      <w:r w:rsidRPr="00FE643F">
        <w:rPr>
          <w:rFonts w:eastAsia="Calibri"/>
          <w:i/>
          <w:sz w:val="20"/>
          <w:szCs w:val="20"/>
          <w:vertAlign w:val="superscript"/>
          <w:lang w:eastAsia="ar-SA"/>
        </w:rPr>
        <w:t>Zgodnie z oświadczeniem złożonym w ofercie</w:t>
      </w:r>
    </w:p>
    <w:p w:rsidR="00FE643F" w:rsidRPr="00FE643F" w:rsidRDefault="00FE643F" w:rsidP="00AA0E44">
      <w:pPr>
        <w:numPr>
          <w:ilvl w:val="1"/>
          <w:numId w:val="21"/>
        </w:numPr>
        <w:suppressAutoHyphens/>
        <w:spacing w:before="120" w:after="120" w:line="276" w:lineRule="auto"/>
        <w:jc w:val="both"/>
        <w:rPr>
          <w:rFonts w:eastAsia="Calibri"/>
          <w:b/>
          <w:sz w:val="20"/>
          <w:szCs w:val="20"/>
          <w:lang w:eastAsia="ar-SA"/>
        </w:rPr>
      </w:pPr>
      <w:r w:rsidRPr="00FE643F">
        <w:rPr>
          <w:rFonts w:eastAsia="Calibri"/>
          <w:sz w:val="20"/>
          <w:szCs w:val="20"/>
          <w:lang w:eastAsia="ar-SA"/>
        </w:rPr>
        <w:t>Jeżeli w wykonywaniu Przedmiotu Umowy uczestniczy podwykonawca, Wykonawca:</w:t>
      </w:r>
    </w:p>
    <w:p w:rsidR="00FE643F" w:rsidRPr="00FE643F" w:rsidRDefault="00FE643F" w:rsidP="00AA0E44">
      <w:pPr>
        <w:numPr>
          <w:ilvl w:val="2"/>
          <w:numId w:val="21"/>
        </w:numPr>
        <w:suppressAutoHyphens/>
        <w:spacing w:before="120" w:after="120" w:line="276" w:lineRule="auto"/>
        <w:jc w:val="both"/>
        <w:rPr>
          <w:rFonts w:eastAsia="Calibri"/>
          <w:b/>
          <w:sz w:val="20"/>
          <w:szCs w:val="20"/>
          <w:lang w:eastAsia="ar-SA"/>
        </w:rPr>
      </w:pPr>
      <w:r w:rsidRPr="00FE643F">
        <w:rPr>
          <w:rFonts w:eastAsia="Calibri"/>
          <w:sz w:val="20"/>
          <w:szCs w:val="20"/>
          <w:lang w:eastAsia="ar-SA"/>
        </w:rPr>
        <w:t>zobowiązuje się do dostarczenia Zamawiającemu odpisu umów zawartych z podwykonawcami w terminie 7 dni od dnia podpisania Umowy lub podpisania umowy z podwykonawcą;</w:t>
      </w:r>
    </w:p>
    <w:p w:rsidR="00FE643F" w:rsidRPr="00FE643F" w:rsidRDefault="00FE643F" w:rsidP="00AA0E44">
      <w:pPr>
        <w:numPr>
          <w:ilvl w:val="2"/>
          <w:numId w:val="21"/>
        </w:numPr>
        <w:suppressAutoHyphens/>
        <w:spacing w:before="120" w:after="120" w:line="276" w:lineRule="auto"/>
        <w:jc w:val="both"/>
        <w:rPr>
          <w:rFonts w:eastAsia="Calibri"/>
          <w:b/>
          <w:sz w:val="20"/>
          <w:szCs w:val="20"/>
          <w:lang w:eastAsia="ar-SA"/>
        </w:rPr>
      </w:pPr>
      <w:r w:rsidRPr="00FE643F">
        <w:rPr>
          <w:rFonts w:eastAsia="Calibri"/>
          <w:sz w:val="20"/>
          <w:szCs w:val="20"/>
          <w:lang w:eastAsia="ar-SA"/>
        </w:rPr>
        <w:t>przedstawi wraz z przesłaną fakturą oświadczenie Podwykonawcy o dokonaniu zapłaty na  jego rzecz;</w:t>
      </w:r>
    </w:p>
    <w:p w:rsidR="00FE643F" w:rsidRPr="00FE643F" w:rsidRDefault="00FE643F" w:rsidP="00AA0E44">
      <w:pPr>
        <w:numPr>
          <w:ilvl w:val="2"/>
          <w:numId w:val="21"/>
        </w:numPr>
        <w:suppressAutoHyphens/>
        <w:spacing w:before="120" w:after="120" w:line="276" w:lineRule="auto"/>
        <w:jc w:val="both"/>
        <w:rPr>
          <w:rFonts w:eastAsia="Calibri"/>
          <w:b/>
          <w:sz w:val="20"/>
          <w:szCs w:val="20"/>
          <w:lang w:eastAsia="ar-SA"/>
        </w:rPr>
      </w:pPr>
      <w:r w:rsidRPr="00FE643F">
        <w:rPr>
          <w:rFonts w:eastAsia="Calibri"/>
          <w:sz w:val="20"/>
          <w:szCs w:val="20"/>
          <w:lang w:eastAsia="ar-SA"/>
        </w:rPr>
        <w:t xml:space="preserve">ponosi odpowiedzialność za działania i zaniechania Podwykonawcy, w szczególności za zgodność </w:t>
      </w:r>
      <w:proofErr w:type="spellStart"/>
      <w:r w:rsidRPr="00FE643F">
        <w:rPr>
          <w:rFonts w:eastAsia="Calibri"/>
          <w:sz w:val="20"/>
          <w:szCs w:val="20"/>
          <w:lang w:eastAsia="ar-SA"/>
        </w:rPr>
        <w:t>zachowań</w:t>
      </w:r>
      <w:proofErr w:type="spellEnd"/>
      <w:r w:rsidRPr="00FE643F">
        <w:rPr>
          <w:rFonts w:eastAsia="Calibri"/>
          <w:sz w:val="20"/>
          <w:szCs w:val="20"/>
          <w:lang w:eastAsia="ar-SA"/>
        </w:rPr>
        <w:t xml:space="preserve"> podwykonawcy z Umową.</w:t>
      </w:r>
    </w:p>
    <w:p w:rsidR="00FE643F" w:rsidRPr="00FE643F" w:rsidRDefault="00FE643F" w:rsidP="00AA0E44">
      <w:pPr>
        <w:numPr>
          <w:ilvl w:val="1"/>
          <w:numId w:val="21"/>
        </w:numPr>
        <w:suppressAutoHyphens/>
        <w:spacing w:before="120" w:after="120" w:line="276" w:lineRule="auto"/>
        <w:jc w:val="both"/>
        <w:rPr>
          <w:rFonts w:eastAsia="Calibri"/>
          <w:b/>
          <w:sz w:val="20"/>
          <w:szCs w:val="20"/>
          <w:lang w:eastAsia="ar-SA"/>
        </w:rPr>
      </w:pPr>
      <w:r w:rsidRPr="00FE643F">
        <w:rPr>
          <w:rFonts w:eastAsia="Calibri"/>
          <w:sz w:val="20"/>
          <w:szCs w:val="20"/>
          <w:lang w:eastAsia="ar-SA"/>
        </w:rPr>
        <w:t xml:space="preserve">Jeżeli zmiana albo rezygnacja z podwykonawcy dotyczy podmiotu, na którego zasoby Wykonawca powoływał się, na zasadach określonych w art. 22a ust. 1 ustawy </w:t>
      </w:r>
      <w:proofErr w:type="spellStart"/>
      <w:r w:rsidRPr="00FE643F">
        <w:rPr>
          <w:rFonts w:eastAsia="Calibri"/>
          <w:sz w:val="20"/>
          <w:szCs w:val="20"/>
          <w:lang w:eastAsia="ar-SA"/>
        </w:rPr>
        <w:t>Pzp</w:t>
      </w:r>
      <w:proofErr w:type="spellEnd"/>
      <w:r w:rsidRPr="00FE643F">
        <w:rPr>
          <w:rFonts w:eastAsia="Calibri"/>
          <w:sz w:val="20"/>
          <w:szCs w:val="20"/>
          <w:lang w:eastAsia="ar-SA"/>
        </w:rP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FE643F">
        <w:rPr>
          <w:rFonts w:eastAsia="Calibri"/>
          <w:sz w:val="20"/>
          <w:szCs w:val="20"/>
          <w:lang w:eastAsia="ar-SA"/>
        </w:rPr>
        <w:tab/>
      </w:r>
    </w:p>
    <w:p w:rsidR="00FE643F" w:rsidRPr="00FE643F" w:rsidRDefault="00FE643F" w:rsidP="00FE643F">
      <w:pPr>
        <w:suppressAutoHyphens/>
        <w:spacing w:before="120" w:after="120" w:line="276" w:lineRule="auto"/>
        <w:jc w:val="center"/>
        <w:rPr>
          <w:rFonts w:eastAsia="Calibri"/>
          <w:b/>
          <w:sz w:val="20"/>
          <w:szCs w:val="20"/>
          <w:lang w:eastAsia="ar-SA"/>
        </w:rPr>
      </w:pPr>
    </w:p>
    <w:p w:rsidR="00FE643F" w:rsidRPr="00FE643F" w:rsidRDefault="00FE643F" w:rsidP="00FE643F">
      <w:pPr>
        <w:suppressAutoHyphens/>
        <w:spacing w:before="120" w:after="120" w:line="276" w:lineRule="auto"/>
        <w:jc w:val="center"/>
        <w:rPr>
          <w:rFonts w:eastAsia="Calibri"/>
          <w:b/>
          <w:sz w:val="20"/>
          <w:szCs w:val="20"/>
          <w:lang w:eastAsia="ar-SA"/>
        </w:rPr>
      </w:pPr>
      <w:r w:rsidRPr="00FE643F">
        <w:rPr>
          <w:rFonts w:eastAsia="Calibri"/>
          <w:b/>
          <w:sz w:val="20"/>
          <w:szCs w:val="20"/>
          <w:lang w:eastAsia="ar-SA"/>
        </w:rPr>
        <w:t>§ 6</w:t>
      </w:r>
    </w:p>
    <w:p w:rsidR="00FE643F" w:rsidRPr="00FE643F" w:rsidRDefault="00FE643F" w:rsidP="00AA0E44">
      <w:pPr>
        <w:numPr>
          <w:ilvl w:val="0"/>
          <w:numId w:val="23"/>
        </w:numPr>
        <w:suppressAutoHyphens/>
        <w:spacing w:before="120" w:after="120" w:line="276" w:lineRule="auto"/>
        <w:ind w:left="426"/>
        <w:jc w:val="both"/>
        <w:rPr>
          <w:sz w:val="20"/>
          <w:szCs w:val="20"/>
        </w:rPr>
      </w:pPr>
      <w:r w:rsidRPr="00FE643F">
        <w:rPr>
          <w:sz w:val="20"/>
          <w:szCs w:val="20"/>
        </w:rPr>
        <w:t xml:space="preserve">Umowa zostaje zawarta na czas oznaczony </w:t>
      </w:r>
      <w:r w:rsidRPr="00FE643F">
        <w:rPr>
          <w:b/>
          <w:sz w:val="20"/>
          <w:szCs w:val="20"/>
        </w:rPr>
        <w:t xml:space="preserve">3 </w:t>
      </w:r>
      <w:r w:rsidRPr="00FE643F">
        <w:rPr>
          <w:b/>
          <w:bCs/>
          <w:sz w:val="20"/>
          <w:szCs w:val="20"/>
        </w:rPr>
        <w:t>miesięcy</w:t>
      </w:r>
      <w:r w:rsidRPr="00FE643F">
        <w:rPr>
          <w:sz w:val="20"/>
          <w:szCs w:val="20"/>
        </w:rPr>
        <w:t xml:space="preserve"> do dnia …………………………………………</w:t>
      </w:r>
    </w:p>
    <w:p w:rsidR="00FE643F" w:rsidRPr="00FE643F" w:rsidRDefault="00FE643F" w:rsidP="00AA0E44">
      <w:pPr>
        <w:numPr>
          <w:ilvl w:val="0"/>
          <w:numId w:val="23"/>
        </w:numPr>
        <w:suppressAutoHyphens/>
        <w:spacing w:before="120" w:after="120" w:line="276" w:lineRule="auto"/>
        <w:ind w:left="426"/>
        <w:jc w:val="both"/>
        <w:rPr>
          <w:sz w:val="20"/>
          <w:szCs w:val="20"/>
        </w:rPr>
      </w:pPr>
      <w:r w:rsidRPr="00FE643F">
        <w:rPr>
          <w:sz w:val="20"/>
          <w:szCs w:val="20"/>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FE643F" w:rsidRPr="00FE643F" w:rsidRDefault="00FE643F" w:rsidP="00AA0E44">
      <w:pPr>
        <w:numPr>
          <w:ilvl w:val="0"/>
          <w:numId w:val="23"/>
        </w:numPr>
        <w:suppressAutoHyphens/>
        <w:spacing w:before="120" w:after="120" w:line="276" w:lineRule="auto"/>
        <w:ind w:left="426"/>
        <w:jc w:val="both"/>
        <w:rPr>
          <w:sz w:val="20"/>
          <w:szCs w:val="20"/>
        </w:rPr>
      </w:pPr>
      <w:r w:rsidRPr="00FE643F">
        <w:rPr>
          <w:sz w:val="20"/>
          <w:szCs w:val="20"/>
        </w:rPr>
        <w:t xml:space="preserve">Zamawiający może odstąpić od Umowy ze skutkiem </w:t>
      </w:r>
      <w:r w:rsidRPr="00FE643F">
        <w:rPr>
          <w:i/>
          <w:sz w:val="20"/>
          <w:szCs w:val="20"/>
        </w:rPr>
        <w:t xml:space="preserve">ex </w:t>
      </w:r>
      <w:proofErr w:type="spellStart"/>
      <w:r w:rsidRPr="00FE643F">
        <w:rPr>
          <w:i/>
          <w:sz w:val="20"/>
          <w:szCs w:val="20"/>
        </w:rPr>
        <w:t>tunc</w:t>
      </w:r>
      <w:proofErr w:type="spellEnd"/>
      <w:r w:rsidRPr="00FE643F">
        <w:rPr>
          <w:sz w:val="20"/>
          <w:szCs w:val="20"/>
        </w:rPr>
        <w:t>, w terminie 45 dni od dnia:</w:t>
      </w:r>
    </w:p>
    <w:p w:rsidR="00FE643F" w:rsidRPr="00FE643F" w:rsidRDefault="00FE643F" w:rsidP="00AA0E44">
      <w:pPr>
        <w:numPr>
          <w:ilvl w:val="1"/>
          <w:numId w:val="24"/>
        </w:numPr>
        <w:suppressAutoHyphens/>
        <w:spacing w:before="120" w:after="120" w:line="276" w:lineRule="auto"/>
        <w:ind w:left="1134"/>
        <w:jc w:val="both"/>
        <w:rPr>
          <w:sz w:val="20"/>
          <w:szCs w:val="20"/>
        </w:rPr>
      </w:pPr>
      <w:r w:rsidRPr="00FE643F">
        <w:rPr>
          <w:sz w:val="20"/>
          <w:szCs w:val="20"/>
        </w:rPr>
        <w:t xml:space="preserve">powzięcia wiadomości, że Wykonawca złożył nieprawdziwe oświadczenia o których mowa </w:t>
      </w:r>
      <w:r w:rsidRPr="00FE643F">
        <w:rPr>
          <w:sz w:val="20"/>
          <w:szCs w:val="20"/>
        </w:rPr>
        <w:br/>
        <w:t>w § 2 ust. 1 – 2 lub nieprawdziwe oświadczenia w toku postępowania o udzielenie zamówienia publicznego będącego Przedmiotem Umowy;</w:t>
      </w:r>
    </w:p>
    <w:p w:rsidR="00FE643F" w:rsidRPr="00FE643F" w:rsidRDefault="00FE643F" w:rsidP="00AA0E44">
      <w:pPr>
        <w:numPr>
          <w:ilvl w:val="1"/>
          <w:numId w:val="24"/>
        </w:numPr>
        <w:suppressAutoHyphens/>
        <w:spacing w:before="120" w:after="120" w:line="276" w:lineRule="auto"/>
        <w:ind w:left="1134"/>
        <w:jc w:val="both"/>
        <w:rPr>
          <w:sz w:val="20"/>
          <w:szCs w:val="20"/>
        </w:rPr>
      </w:pPr>
      <w:r w:rsidRPr="00FE643F">
        <w:rPr>
          <w:sz w:val="20"/>
          <w:szCs w:val="20"/>
        </w:rPr>
        <w:t>powzięcia wiadomości, że Towar nie spełnia (przestał spełniać) wymogów określonych przez Zamawiającego w toku postępowania o udzielenie zamówienia publicznego będącego Przedmiotem Umowy, w tym określone w Umowie;</w:t>
      </w:r>
    </w:p>
    <w:p w:rsidR="00FE643F" w:rsidRPr="00FE643F" w:rsidRDefault="00FE643F" w:rsidP="00AA0E44">
      <w:pPr>
        <w:numPr>
          <w:ilvl w:val="1"/>
          <w:numId w:val="24"/>
        </w:numPr>
        <w:suppressAutoHyphens/>
        <w:spacing w:before="120" w:after="120" w:line="276" w:lineRule="auto"/>
        <w:ind w:left="1134"/>
        <w:jc w:val="both"/>
        <w:rPr>
          <w:sz w:val="20"/>
          <w:szCs w:val="20"/>
        </w:rPr>
      </w:pPr>
      <w:r w:rsidRPr="00FE643F">
        <w:rPr>
          <w:sz w:val="20"/>
          <w:szCs w:val="20"/>
        </w:rPr>
        <w:t>uchybienia przez Wykonawcę któremukolwiek z terminów określonych w § 2.</w:t>
      </w:r>
    </w:p>
    <w:p w:rsidR="00FE643F" w:rsidRPr="00FE643F" w:rsidRDefault="00FE643F" w:rsidP="00AA0E44">
      <w:pPr>
        <w:numPr>
          <w:ilvl w:val="0"/>
          <w:numId w:val="23"/>
        </w:numPr>
        <w:suppressAutoHyphens/>
        <w:spacing w:before="120" w:after="120" w:line="276" w:lineRule="auto"/>
        <w:ind w:left="426"/>
        <w:jc w:val="both"/>
        <w:rPr>
          <w:sz w:val="20"/>
          <w:szCs w:val="20"/>
        </w:rPr>
      </w:pPr>
      <w:r w:rsidRPr="00FE643F">
        <w:rPr>
          <w:sz w:val="20"/>
          <w:szCs w:val="20"/>
        </w:rPr>
        <w:t>Zamawiający może wypowiedzieć Umowę ze skutkiem natychmiastowym, w przypadku:</w:t>
      </w:r>
    </w:p>
    <w:p w:rsidR="00FE643F" w:rsidRPr="00FE643F" w:rsidRDefault="00FE643F" w:rsidP="00AA0E44">
      <w:pPr>
        <w:numPr>
          <w:ilvl w:val="1"/>
          <w:numId w:val="25"/>
        </w:numPr>
        <w:tabs>
          <w:tab w:val="left" w:pos="851"/>
        </w:tabs>
        <w:suppressAutoHyphens/>
        <w:spacing w:before="120" w:after="120" w:line="276" w:lineRule="auto"/>
        <w:ind w:left="1134"/>
        <w:jc w:val="both"/>
        <w:rPr>
          <w:sz w:val="20"/>
          <w:szCs w:val="20"/>
        </w:rPr>
      </w:pPr>
      <w:r w:rsidRPr="00FE643F">
        <w:rPr>
          <w:rFonts w:eastAsia="TimesNewRomanPSMT"/>
          <w:sz w:val="20"/>
          <w:szCs w:val="20"/>
        </w:rPr>
        <w:t>przekroczenia przez Wykonawcę jakiegokolwiek terminu określonego w Umowie o więcej niż 3 dni robocze;</w:t>
      </w:r>
    </w:p>
    <w:p w:rsidR="00FE643F" w:rsidRPr="00FE643F" w:rsidRDefault="00FE643F" w:rsidP="00AA0E44">
      <w:pPr>
        <w:numPr>
          <w:ilvl w:val="1"/>
          <w:numId w:val="25"/>
        </w:numPr>
        <w:tabs>
          <w:tab w:val="left" w:pos="851"/>
        </w:tabs>
        <w:suppressAutoHyphens/>
        <w:spacing w:before="120" w:after="120" w:line="276" w:lineRule="auto"/>
        <w:ind w:left="1134"/>
        <w:jc w:val="both"/>
        <w:rPr>
          <w:sz w:val="20"/>
          <w:szCs w:val="20"/>
        </w:rPr>
      </w:pPr>
      <w:r w:rsidRPr="00FE643F">
        <w:rPr>
          <w:sz w:val="20"/>
          <w:szCs w:val="20"/>
        </w:rPr>
        <w:t>uchybienia terminowi realizacji 3 kolejnych Zamówień;</w:t>
      </w:r>
    </w:p>
    <w:p w:rsidR="00FE643F" w:rsidRPr="00FE643F" w:rsidRDefault="00FE643F" w:rsidP="00AA0E44">
      <w:pPr>
        <w:numPr>
          <w:ilvl w:val="1"/>
          <w:numId w:val="25"/>
        </w:numPr>
        <w:tabs>
          <w:tab w:val="left" w:pos="851"/>
        </w:tabs>
        <w:suppressAutoHyphens/>
        <w:spacing w:before="120" w:after="120" w:line="276" w:lineRule="auto"/>
        <w:ind w:left="1134"/>
        <w:jc w:val="both"/>
        <w:rPr>
          <w:sz w:val="20"/>
          <w:szCs w:val="20"/>
        </w:rPr>
      </w:pPr>
      <w:r w:rsidRPr="00FE643F">
        <w:rPr>
          <w:sz w:val="20"/>
          <w:szCs w:val="20"/>
        </w:rPr>
        <w:lastRenderedPageBreak/>
        <w:t>dwukrotną realizację dostawy niezgodnej z Zamówieniem pod względem asortymentu, jakości lub ilości;</w:t>
      </w:r>
    </w:p>
    <w:p w:rsidR="00FE643F" w:rsidRPr="00FE643F" w:rsidRDefault="00FE643F" w:rsidP="00AA0E44">
      <w:pPr>
        <w:numPr>
          <w:ilvl w:val="1"/>
          <w:numId w:val="25"/>
        </w:numPr>
        <w:tabs>
          <w:tab w:val="left" w:pos="851"/>
        </w:tabs>
        <w:suppressAutoHyphens/>
        <w:spacing w:before="120" w:after="120" w:line="276" w:lineRule="auto"/>
        <w:ind w:left="1134"/>
        <w:jc w:val="both"/>
        <w:rPr>
          <w:sz w:val="20"/>
          <w:szCs w:val="20"/>
        </w:rPr>
      </w:pPr>
      <w:r w:rsidRPr="00FE643F">
        <w:rPr>
          <w:sz w:val="20"/>
          <w:szCs w:val="20"/>
        </w:rPr>
        <w:t>innego rażącego naruszenia Umowy, jeżeli Wykonawca wezwany do usunięcia skutków naruszenia i zaprzestania naruszeń, nie zadośćuczynił żądaniu w terminie 7 dni;</w:t>
      </w:r>
    </w:p>
    <w:p w:rsidR="00FE643F" w:rsidRPr="00FE643F" w:rsidRDefault="00FE643F" w:rsidP="00AA0E44">
      <w:pPr>
        <w:numPr>
          <w:ilvl w:val="1"/>
          <w:numId w:val="25"/>
        </w:numPr>
        <w:tabs>
          <w:tab w:val="left" w:pos="851"/>
        </w:tabs>
        <w:suppressAutoHyphens/>
        <w:spacing w:before="120" w:after="120" w:line="276" w:lineRule="auto"/>
        <w:ind w:left="1134"/>
        <w:jc w:val="both"/>
        <w:rPr>
          <w:sz w:val="20"/>
          <w:szCs w:val="20"/>
        </w:rPr>
      </w:pPr>
      <w:r w:rsidRPr="00FE643F">
        <w:rPr>
          <w:sz w:val="20"/>
          <w:szCs w:val="20"/>
        </w:rPr>
        <w:t>ponownego wystąpienia tego samego rażącego naruszenia Umowy;</w:t>
      </w:r>
    </w:p>
    <w:p w:rsidR="00FE643F" w:rsidRPr="00FE643F" w:rsidRDefault="00FE643F" w:rsidP="00AA0E44">
      <w:pPr>
        <w:numPr>
          <w:ilvl w:val="1"/>
          <w:numId w:val="25"/>
        </w:numPr>
        <w:tabs>
          <w:tab w:val="left" w:pos="851"/>
        </w:tabs>
        <w:suppressAutoHyphens/>
        <w:spacing w:before="120" w:after="120" w:line="276" w:lineRule="auto"/>
        <w:ind w:left="1134"/>
        <w:jc w:val="both"/>
        <w:rPr>
          <w:sz w:val="20"/>
          <w:szCs w:val="20"/>
        </w:rPr>
      </w:pPr>
      <w:r w:rsidRPr="00FE643F">
        <w:rPr>
          <w:sz w:val="20"/>
          <w:szCs w:val="20"/>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FE643F" w:rsidRPr="00FE643F" w:rsidRDefault="00FE643F" w:rsidP="00AA0E44">
      <w:pPr>
        <w:numPr>
          <w:ilvl w:val="0"/>
          <w:numId w:val="23"/>
        </w:numPr>
        <w:suppressAutoHyphens/>
        <w:spacing w:before="120" w:after="120" w:line="276" w:lineRule="auto"/>
        <w:ind w:left="426"/>
        <w:jc w:val="both"/>
        <w:rPr>
          <w:sz w:val="20"/>
          <w:szCs w:val="20"/>
        </w:rPr>
      </w:pPr>
      <w:r w:rsidRPr="00FE643F">
        <w:rPr>
          <w:sz w:val="20"/>
          <w:szCs w:val="20"/>
          <w:lang w:val="sq-AL"/>
        </w:rPr>
        <w:t xml:space="preserve">Wykonawca nie może dochodzić od Zamawiającemu naprawienia szkody powstałej, w szczególności </w:t>
      </w:r>
      <w:r w:rsidRPr="00FE643F">
        <w:rPr>
          <w:sz w:val="20"/>
          <w:szCs w:val="20"/>
          <w:lang w:val="sq-AL"/>
        </w:rPr>
        <w:br/>
        <w:t>w związku z odstąpieniem przez Zamawiającego od Umowy z powodu okoliczności leżących po stronie Wykonawcy.</w:t>
      </w:r>
    </w:p>
    <w:p w:rsidR="00FE643F" w:rsidRPr="00FE643F" w:rsidRDefault="00FE643F" w:rsidP="00AA0E44">
      <w:pPr>
        <w:numPr>
          <w:ilvl w:val="0"/>
          <w:numId w:val="23"/>
        </w:numPr>
        <w:suppressAutoHyphens/>
        <w:spacing w:before="120" w:after="120" w:line="276" w:lineRule="auto"/>
        <w:ind w:left="426"/>
        <w:jc w:val="both"/>
        <w:rPr>
          <w:sz w:val="20"/>
          <w:szCs w:val="20"/>
        </w:rPr>
      </w:pPr>
      <w:r w:rsidRPr="00FE643F">
        <w:rPr>
          <w:sz w:val="20"/>
          <w:szCs w:val="20"/>
          <w:lang w:val="sq-AL"/>
        </w:rPr>
        <w:t xml:space="preserve">W przypadkach określonych w ust. 3, jeżeli Zamawiający stwierdzi, że okoliczność uzasadniajaca odstąpienie jest tego rodzaju, iż nie stoi na przeszkodzie odstąpieniu od Umowy tylko w części (w tym ze skutkiem </w:t>
      </w:r>
      <w:r w:rsidRPr="00FE643F">
        <w:rPr>
          <w:i/>
          <w:sz w:val="20"/>
          <w:szCs w:val="20"/>
          <w:lang w:val="sq-AL"/>
        </w:rPr>
        <w:t>ex nunc</w:t>
      </w:r>
      <w:r w:rsidRPr="00FE643F">
        <w:rPr>
          <w:sz w:val="20"/>
          <w:szCs w:val="20"/>
          <w:lang w:val="sq-AL"/>
        </w:rPr>
        <w:t xml:space="preserve">), Zamawiający może odstąpić od Umowy w części (w tym ze skutkiem </w:t>
      </w:r>
      <w:r w:rsidRPr="00FE643F">
        <w:rPr>
          <w:i/>
          <w:sz w:val="20"/>
          <w:szCs w:val="20"/>
          <w:lang w:val="sq-AL"/>
        </w:rPr>
        <w:t>ex nunc</w:t>
      </w:r>
      <w:r w:rsidRPr="00FE643F">
        <w:rPr>
          <w:sz w:val="20"/>
          <w:szCs w:val="20"/>
          <w:lang w:val="sq-AL"/>
        </w:rPr>
        <w:t>), co do której nastąpiło bezpośrednio zdarzenie określone w ust. 3.</w:t>
      </w:r>
    </w:p>
    <w:p w:rsidR="00FE643F" w:rsidRPr="00FE643F" w:rsidRDefault="00FE643F" w:rsidP="00AA0E44">
      <w:pPr>
        <w:numPr>
          <w:ilvl w:val="0"/>
          <w:numId w:val="23"/>
        </w:numPr>
        <w:suppressAutoHyphens/>
        <w:spacing w:before="120" w:after="120" w:line="276" w:lineRule="auto"/>
        <w:ind w:left="426"/>
        <w:jc w:val="both"/>
        <w:rPr>
          <w:sz w:val="20"/>
          <w:szCs w:val="20"/>
        </w:rPr>
      </w:pPr>
      <w:r w:rsidRPr="00FE643F">
        <w:rPr>
          <w:sz w:val="20"/>
          <w:szCs w:val="20"/>
          <w:lang w:val="sq-AL"/>
        </w:rPr>
        <w:t xml:space="preserve">Odstąpienie od Umowy w cześci na podstawie ust. 6, może dotyczyć odstąpienia w zakresie jednego </w:t>
      </w:r>
      <w:r w:rsidRPr="00FE643F">
        <w:rPr>
          <w:sz w:val="20"/>
          <w:szCs w:val="20"/>
          <w:lang w:val="sq-AL"/>
        </w:rPr>
        <w:br/>
        <w:t xml:space="preserve">z pakietów, określonych w treści Zalącznika nr 1. </w:t>
      </w:r>
    </w:p>
    <w:p w:rsidR="00FE643F" w:rsidRPr="00FE643F" w:rsidRDefault="00FE643F" w:rsidP="00FE643F">
      <w:pPr>
        <w:spacing w:before="120" w:after="120" w:line="276" w:lineRule="auto"/>
        <w:ind w:left="426"/>
        <w:jc w:val="both"/>
        <w:rPr>
          <w:sz w:val="20"/>
          <w:szCs w:val="20"/>
        </w:rPr>
      </w:pPr>
    </w:p>
    <w:p w:rsidR="00FE643F" w:rsidRPr="00FE643F" w:rsidRDefault="00FE643F" w:rsidP="00FE643F">
      <w:pPr>
        <w:keepNext/>
        <w:suppressAutoHyphens/>
        <w:spacing w:before="120" w:after="120" w:line="276" w:lineRule="auto"/>
        <w:jc w:val="center"/>
        <w:rPr>
          <w:rFonts w:eastAsia="Calibri"/>
          <w:b/>
          <w:sz w:val="20"/>
          <w:szCs w:val="20"/>
          <w:lang w:eastAsia="ar-SA"/>
        </w:rPr>
      </w:pPr>
      <w:r w:rsidRPr="00FE643F">
        <w:rPr>
          <w:rFonts w:eastAsia="Calibri"/>
          <w:b/>
          <w:sz w:val="20"/>
          <w:szCs w:val="20"/>
          <w:lang w:eastAsia="ar-SA"/>
        </w:rPr>
        <w:t>§ 7</w:t>
      </w:r>
    </w:p>
    <w:p w:rsidR="00FE643F" w:rsidRPr="00FE643F" w:rsidRDefault="00FE643F" w:rsidP="00AA0E44">
      <w:pPr>
        <w:widowControl w:val="0"/>
        <w:numPr>
          <w:ilvl w:val="0"/>
          <w:numId w:val="26"/>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Wykonawca zapłaci Zamawiającemu kary umowne:</w:t>
      </w:r>
    </w:p>
    <w:p w:rsidR="00FE643F" w:rsidRPr="00FE643F" w:rsidRDefault="00FE643F" w:rsidP="00AA0E44">
      <w:pPr>
        <w:numPr>
          <w:ilvl w:val="0"/>
          <w:numId w:val="33"/>
        </w:numPr>
        <w:tabs>
          <w:tab w:val="left" w:pos="709"/>
        </w:tabs>
        <w:suppressAutoHyphens/>
        <w:spacing w:before="120" w:after="120" w:line="276" w:lineRule="auto"/>
        <w:jc w:val="both"/>
        <w:rPr>
          <w:rFonts w:eastAsia="Calibri"/>
          <w:sz w:val="20"/>
          <w:szCs w:val="20"/>
          <w:lang w:eastAsia="ar-SA"/>
        </w:rPr>
      </w:pPr>
      <w:r w:rsidRPr="00FE643F">
        <w:rPr>
          <w:rFonts w:eastAsia="Calibri"/>
          <w:sz w:val="20"/>
          <w:szCs w:val="20"/>
          <w:lang w:eastAsia="zh-CN"/>
        </w:rPr>
        <w:t xml:space="preserve">0,2 % Wartości Umowy brutto, określonej w § 4 ust. 1, za każdy dzień </w:t>
      </w:r>
      <w:r w:rsidRPr="00FE643F">
        <w:rPr>
          <w:rFonts w:eastAsia="Calibri"/>
          <w:sz w:val="20"/>
          <w:szCs w:val="20"/>
          <w:lang w:eastAsia="ar-SA"/>
        </w:rPr>
        <w:t>opóźnienia  należytej realizacji Zamówienia,</w:t>
      </w:r>
    </w:p>
    <w:p w:rsidR="00FE643F" w:rsidRPr="00FE643F" w:rsidRDefault="00FE643F" w:rsidP="00AA0E44">
      <w:pPr>
        <w:numPr>
          <w:ilvl w:val="0"/>
          <w:numId w:val="33"/>
        </w:numPr>
        <w:tabs>
          <w:tab w:val="left" w:pos="709"/>
        </w:tabs>
        <w:suppressAutoHyphens/>
        <w:spacing w:before="120" w:after="120" w:line="276" w:lineRule="auto"/>
        <w:jc w:val="both"/>
        <w:rPr>
          <w:rFonts w:eastAsia="Calibri"/>
          <w:sz w:val="20"/>
          <w:szCs w:val="20"/>
          <w:lang w:eastAsia="ar-SA"/>
        </w:rPr>
      </w:pPr>
      <w:r w:rsidRPr="00FE643F">
        <w:rPr>
          <w:rFonts w:eastAsia="Calibri"/>
          <w:sz w:val="20"/>
          <w:szCs w:val="20"/>
          <w:lang w:eastAsia="zh-CN"/>
        </w:rPr>
        <w:t xml:space="preserve">0,2 % Wartości Umowy brutto, określonej w § 4 ust. 1, za każdy dzień </w:t>
      </w:r>
      <w:r w:rsidRPr="00FE643F">
        <w:rPr>
          <w:rFonts w:eastAsia="Calibri"/>
          <w:sz w:val="20"/>
          <w:szCs w:val="20"/>
          <w:lang w:eastAsia="ar-SA"/>
        </w:rPr>
        <w:t>opóźnienia w:</w:t>
      </w:r>
    </w:p>
    <w:p w:rsidR="00FE643F" w:rsidRPr="00FE643F" w:rsidRDefault="00FE643F" w:rsidP="00AA0E44">
      <w:pPr>
        <w:numPr>
          <w:ilvl w:val="1"/>
          <w:numId w:val="27"/>
        </w:numPr>
        <w:tabs>
          <w:tab w:val="num" w:pos="0"/>
          <w:tab w:val="left" w:pos="851"/>
        </w:tabs>
        <w:suppressAutoHyphens/>
        <w:spacing w:before="120" w:after="120" w:line="276" w:lineRule="auto"/>
        <w:ind w:left="1418"/>
        <w:jc w:val="both"/>
        <w:rPr>
          <w:rFonts w:eastAsia="Calibri"/>
          <w:sz w:val="20"/>
          <w:szCs w:val="20"/>
          <w:lang w:eastAsia="ar-SA"/>
        </w:rPr>
      </w:pPr>
      <w:r w:rsidRPr="00FE643F">
        <w:rPr>
          <w:rFonts w:eastAsia="Calibri"/>
          <w:sz w:val="20"/>
          <w:szCs w:val="20"/>
          <w:lang w:eastAsia="ar-SA"/>
        </w:rPr>
        <w:t>dostarczeniu brakujących Towarów,</w:t>
      </w:r>
    </w:p>
    <w:p w:rsidR="00FE643F" w:rsidRPr="00FE643F" w:rsidRDefault="00FE643F" w:rsidP="00AA0E44">
      <w:pPr>
        <w:numPr>
          <w:ilvl w:val="1"/>
          <w:numId w:val="27"/>
        </w:numPr>
        <w:tabs>
          <w:tab w:val="num" w:pos="0"/>
          <w:tab w:val="left" w:pos="851"/>
        </w:tabs>
        <w:suppressAutoHyphens/>
        <w:spacing w:before="120" w:after="120" w:line="276" w:lineRule="auto"/>
        <w:ind w:left="1418"/>
        <w:jc w:val="both"/>
        <w:rPr>
          <w:rFonts w:eastAsia="Calibri"/>
          <w:sz w:val="20"/>
          <w:szCs w:val="20"/>
          <w:lang w:eastAsia="ar-SA"/>
        </w:rPr>
      </w:pPr>
      <w:r w:rsidRPr="00FE643F">
        <w:rPr>
          <w:rFonts w:eastAsia="Calibri"/>
          <w:sz w:val="20"/>
          <w:szCs w:val="20"/>
          <w:lang w:eastAsia="ar-SA"/>
        </w:rPr>
        <w:t>rozpatrzeniu reklamacji Towaru,</w:t>
      </w:r>
    </w:p>
    <w:p w:rsidR="00FE643F" w:rsidRPr="00FE643F" w:rsidRDefault="00FE643F" w:rsidP="00AA0E44">
      <w:pPr>
        <w:numPr>
          <w:ilvl w:val="1"/>
          <w:numId w:val="27"/>
        </w:numPr>
        <w:tabs>
          <w:tab w:val="num" w:pos="0"/>
          <w:tab w:val="left" w:pos="851"/>
        </w:tabs>
        <w:suppressAutoHyphens/>
        <w:spacing w:before="120" w:after="120" w:line="276" w:lineRule="auto"/>
        <w:ind w:left="1418"/>
        <w:jc w:val="both"/>
        <w:rPr>
          <w:rFonts w:eastAsia="Calibri"/>
          <w:sz w:val="20"/>
          <w:szCs w:val="20"/>
          <w:lang w:eastAsia="ar-SA"/>
        </w:rPr>
      </w:pPr>
      <w:r w:rsidRPr="00FE643F">
        <w:rPr>
          <w:rFonts w:eastAsia="Calibri"/>
          <w:sz w:val="20"/>
          <w:szCs w:val="20"/>
          <w:lang w:eastAsia="ar-SA"/>
        </w:rPr>
        <w:t>dostarczeniu Towarów wolnych od wad po rozpatrzeniu reklamacji;</w:t>
      </w:r>
    </w:p>
    <w:p w:rsidR="00FE643F" w:rsidRPr="00FE643F" w:rsidRDefault="00FE643F" w:rsidP="00AA0E44">
      <w:pPr>
        <w:numPr>
          <w:ilvl w:val="0"/>
          <w:numId w:val="33"/>
        </w:numPr>
        <w:tabs>
          <w:tab w:val="left" w:pos="709"/>
        </w:tabs>
        <w:suppressAutoHyphens/>
        <w:spacing w:before="120" w:after="120" w:line="276" w:lineRule="auto"/>
        <w:jc w:val="both"/>
        <w:rPr>
          <w:rFonts w:eastAsia="Calibri"/>
          <w:sz w:val="20"/>
          <w:szCs w:val="20"/>
          <w:lang w:eastAsia="ar-SA"/>
        </w:rPr>
      </w:pPr>
      <w:r w:rsidRPr="00FE643F">
        <w:rPr>
          <w:rFonts w:eastAsia="Calibri"/>
          <w:sz w:val="20"/>
          <w:szCs w:val="20"/>
          <w:lang w:eastAsia="zh-CN"/>
        </w:rPr>
        <w:t>10 % Wartości Umowy brutto, określonej w § 4 ust. 1 jeżeli Zamawiający odstąpi od Umowy lub ją wypowie ze skutkiem natychmiastowym z powodu okoliczności leżących po stronie Wykonawcy;</w:t>
      </w:r>
    </w:p>
    <w:p w:rsidR="00FE643F" w:rsidRPr="00FE643F" w:rsidRDefault="00FE643F" w:rsidP="00AA0E44">
      <w:pPr>
        <w:numPr>
          <w:ilvl w:val="0"/>
          <w:numId w:val="33"/>
        </w:numPr>
        <w:tabs>
          <w:tab w:val="left" w:pos="709"/>
        </w:tabs>
        <w:suppressAutoHyphens/>
        <w:spacing w:before="120" w:after="120" w:line="276" w:lineRule="auto"/>
        <w:jc w:val="both"/>
        <w:rPr>
          <w:rFonts w:eastAsia="Calibri"/>
          <w:sz w:val="20"/>
          <w:szCs w:val="20"/>
          <w:lang w:eastAsia="ar-SA"/>
        </w:rPr>
      </w:pPr>
      <w:r w:rsidRPr="00FE643F">
        <w:rPr>
          <w:rFonts w:eastAsia="Calibri"/>
          <w:sz w:val="20"/>
          <w:szCs w:val="20"/>
          <w:lang w:eastAsia="zh-CN"/>
        </w:rPr>
        <w:t>10 % Wartości Umowy brutto, określonej w § 4 ust. 1 jeżeli Wykonawca wypowie Umowę lub od niej odstąpi z powodu okoliczności leżących po stronie Wykonawcy.</w:t>
      </w:r>
    </w:p>
    <w:p w:rsidR="00FE643F" w:rsidRPr="00FE643F" w:rsidRDefault="00FE643F" w:rsidP="00AA0E44">
      <w:pPr>
        <w:widowControl w:val="0"/>
        <w:numPr>
          <w:ilvl w:val="0"/>
          <w:numId w:val="26"/>
        </w:numPr>
        <w:tabs>
          <w:tab w:val="left" w:pos="426"/>
        </w:tabs>
        <w:suppressAutoHyphens/>
        <w:spacing w:before="120" w:after="120" w:line="276" w:lineRule="auto"/>
        <w:ind w:left="426" w:hanging="426"/>
        <w:jc w:val="both"/>
        <w:rPr>
          <w:sz w:val="20"/>
          <w:szCs w:val="20"/>
          <w:lang w:eastAsia="zh-CN" w:bidi="hi-IN"/>
        </w:rPr>
      </w:pPr>
      <w:r w:rsidRPr="00FE643F">
        <w:rPr>
          <w:sz w:val="20"/>
          <w:szCs w:val="20"/>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FE643F" w:rsidRPr="00FE643F" w:rsidRDefault="00FE643F" w:rsidP="00AA0E44">
      <w:pPr>
        <w:widowControl w:val="0"/>
        <w:numPr>
          <w:ilvl w:val="0"/>
          <w:numId w:val="26"/>
        </w:numPr>
        <w:tabs>
          <w:tab w:val="left" w:pos="426"/>
        </w:tabs>
        <w:suppressAutoHyphens/>
        <w:autoSpaceDE w:val="0"/>
        <w:spacing w:before="120" w:after="120" w:line="276" w:lineRule="auto"/>
        <w:jc w:val="both"/>
        <w:rPr>
          <w:sz w:val="20"/>
          <w:szCs w:val="20"/>
          <w:lang w:eastAsia="zh-CN" w:bidi="hi-IN"/>
        </w:rPr>
      </w:pPr>
      <w:r w:rsidRPr="00FE643F">
        <w:rPr>
          <w:sz w:val="20"/>
          <w:szCs w:val="20"/>
          <w:lang w:eastAsia="zh-CN" w:bidi="hi-IN"/>
        </w:rPr>
        <w:t>Strony dopuszczają możliwość kumulowania kar umownych.</w:t>
      </w:r>
    </w:p>
    <w:p w:rsidR="00FE643F" w:rsidRPr="00FE643F" w:rsidRDefault="00FE643F" w:rsidP="00AA0E44">
      <w:pPr>
        <w:widowControl w:val="0"/>
        <w:numPr>
          <w:ilvl w:val="0"/>
          <w:numId w:val="26"/>
        </w:numPr>
        <w:tabs>
          <w:tab w:val="left" w:pos="426"/>
        </w:tabs>
        <w:suppressAutoHyphens/>
        <w:autoSpaceDE w:val="0"/>
        <w:spacing w:before="120" w:after="120" w:line="276" w:lineRule="auto"/>
        <w:jc w:val="both"/>
        <w:rPr>
          <w:sz w:val="20"/>
          <w:szCs w:val="20"/>
          <w:lang w:eastAsia="zh-CN" w:bidi="hi-IN"/>
        </w:rPr>
      </w:pPr>
      <w:r w:rsidRPr="00FE643F">
        <w:rPr>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FE643F" w:rsidRPr="00FE643F" w:rsidRDefault="00FE643F" w:rsidP="00AA0E44">
      <w:pPr>
        <w:widowControl w:val="0"/>
        <w:numPr>
          <w:ilvl w:val="0"/>
          <w:numId w:val="26"/>
        </w:numPr>
        <w:tabs>
          <w:tab w:val="left" w:pos="426"/>
        </w:tabs>
        <w:suppressAutoHyphens/>
        <w:autoSpaceDE w:val="0"/>
        <w:spacing w:before="120" w:after="120" w:line="276" w:lineRule="auto"/>
        <w:jc w:val="both"/>
        <w:rPr>
          <w:sz w:val="20"/>
          <w:szCs w:val="20"/>
          <w:lang w:eastAsia="zh-CN" w:bidi="hi-IN"/>
        </w:rPr>
      </w:pPr>
      <w:r w:rsidRPr="00FE643F">
        <w:rPr>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FE643F" w:rsidRPr="00FE643F" w:rsidRDefault="00FE643F" w:rsidP="00AA0E44">
      <w:pPr>
        <w:widowControl w:val="0"/>
        <w:numPr>
          <w:ilvl w:val="0"/>
          <w:numId w:val="26"/>
        </w:numPr>
        <w:tabs>
          <w:tab w:val="left" w:pos="426"/>
        </w:tabs>
        <w:suppressAutoHyphens/>
        <w:autoSpaceDE w:val="0"/>
        <w:spacing w:before="120" w:after="120" w:line="276" w:lineRule="auto"/>
        <w:jc w:val="both"/>
        <w:rPr>
          <w:sz w:val="20"/>
          <w:szCs w:val="20"/>
          <w:lang w:eastAsia="zh-CN" w:bidi="hi-IN"/>
        </w:rPr>
      </w:pPr>
      <w:r w:rsidRPr="00FE643F">
        <w:rPr>
          <w:sz w:val="20"/>
          <w:szCs w:val="20"/>
          <w:lang w:eastAsia="zh-CN" w:bidi="hi-IN"/>
        </w:rPr>
        <w:lastRenderedPageBreak/>
        <w:t>Zamawiający może dochodzić odszkodowania przenoszącego wysokość zastrzeżonych na jego rzecz kar umownych.</w:t>
      </w:r>
    </w:p>
    <w:p w:rsidR="00FE643F" w:rsidRPr="00FE643F" w:rsidRDefault="00FE643F" w:rsidP="00AA0E44">
      <w:pPr>
        <w:widowControl w:val="0"/>
        <w:numPr>
          <w:ilvl w:val="0"/>
          <w:numId w:val="26"/>
        </w:numPr>
        <w:tabs>
          <w:tab w:val="left" w:pos="426"/>
        </w:tabs>
        <w:suppressAutoHyphens/>
        <w:autoSpaceDE w:val="0"/>
        <w:spacing w:before="120" w:after="120" w:line="276" w:lineRule="auto"/>
        <w:jc w:val="both"/>
        <w:rPr>
          <w:sz w:val="20"/>
          <w:szCs w:val="20"/>
          <w:lang w:eastAsia="zh-CN" w:bidi="hi-IN"/>
        </w:rPr>
      </w:pPr>
      <w:r w:rsidRPr="00FE643F">
        <w:rPr>
          <w:sz w:val="20"/>
          <w:szCs w:val="20"/>
          <w:lang w:eastAsia="zh-CN" w:bidi="hi-IN"/>
        </w:rPr>
        <w:t>Wykonawca nie może bez zgody Zamawiającego zwolnić się z zobowiązania przez zapłatę kary umownej.</w:t>
      </w:r>
    </w:p>
    <w:p w:rsidR="00FE643F" w:rsidRPr="00FE643F" w:rsidRDefault="00FE643F" w:rsidP="00FE643F">
      <w:pPr>
        <w:suppressAutoHyphens/>
        <w:spacing w:before="120" w:after="120" w:line="276" w:lineRule="auto"/>
        <w:rPr>
          <w:rFonts w:eastAsia="Calibri"/>
          <w:b/>
          <w:sz w:val="20"/>
          <w:szCs w:val="20"/>
          <w:lang w:eastAsia="ar-SA"/>
        </w:rPr>
      </w:pPr>
    </w:p>
    <w:p w:rsidR="00FE643F" w:rsidRPr="00FE643F" w:rsidRDefault="00FE643F" w:rsidP="00FE643F">
      <w:pPr>
        <w:suppressAutoHyphens/>
        <w:spacing w:before="120" w:after="120" w:line="276" w:lineRule="auto"/>
        <w:ind w:left="360" w:hanging="360"/>
        <w:jc w:val="center"/>
        <w:rPr>
          <w:rFonts w:eastAsia="Calibri"/>
          <w:b/>
          <w:sz w:val="20"/>
          <w:szCs w:val="20"/>
          <w:lang w:eastAsia="ar-SA"/>
        </w:rPr>
      </w:pPr>
      <w:r w:rsidRPr="00FE643F">
        <w:rPr>
          <w:rFonts w:eastAsia="Calibri"/>
          <w:b/>
          <w:sz w:val="20"/>
          <w:szCs w:val="20"/>
          <w:lang w:eastAsia="ar-SA"/>
        </w:rPr>
        <w:t>§ 8</w:t>
      </w:r>
    </w:p>
    <w:p w:rsidR="00FE643F" w:rsidRPr="00FE643F" w:rsidRDefault="00FE643F" w:rsidP="00AA0E44">
      <w:pPr>
        <w:numPr>
          <w:ilvl w:val="0"/>
          <w:numId w:val="16"/>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Zamawiający przewiduje możliwość zmiany Umowy w okolicznościach określonych w art. 144 Prawa Zamówień Publicznych, w tym na zasadzie art. 144 ust. 1 pkt 1 Prawa Zamówień Publicznych poprzez:</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obniżenie wartości netto lub brutto wynagrodzenia Wykonawcy, bez równoczesnej zmiany zakresu Przedmiotu Umowy w wypadku zmian w obowiązujących przepisach prawa, mających wpływ na wartość Towaru;</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zmianę cen jednostkowych poszczególnych Towarów w przypadku promocji lub obniżki cen, obniżenie cen jednostkowych może nastąpić w każdym czasie i nie wymaga aneksu do Umowy;</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obniżenie ceny brutto Towaru, w szczególności w przypadku obniżenia ceny przez producenta lub zaistnienia innych okoliczności powodujących zmniejszenie po stronie Wykonawcy kosztów wykonania Umowy;</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 xml:space="preserve">dostosowania postanowień Umowy do zmiany przepisów prawa w przypadku wystąpienia zmian powszechnie obowiązujących przepisów prawa w zakresie mającym wpływ na wykonywanie Umowy; </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FE643F">
        <w:rPr>
          <w:rFonts w:eastAsia="SimSun"/>
          <w:sz w:val="20"/>
          <w:szCs w:val="20"/>
          <w:lang w:eastAsia="zh-CN"/>
        </w:rPr>
        <w:t>;</w:t>
      </w:r>
    </w:p>
    <w:p w:rsidR="00FE643F" w:rsidRPr="00FE643F" w:rsidRDefault="00FE643F" w:rsidP="00AA0E44">
      <w:pPr>
        <w:numPr>
          <w:ilvl w:val="0"/>
          <w:numId w:val="28"/>
        </w:numPr>
        <w:tabs>
          <w:tab w:val="left" w:pos="851"/>
        </w:tabs>
        <w:suppressAutoHyphens/>
        <w:spacing w:before="120" w:after="120" w:line="276" w:lineRule="auto"/>
        <w:ind w:left="851"/>
        <w:jc w:val="both"/>
        <w:rPr>
          <w:rFonts w:eastAsia="Calibri"/>
          <w:sz w:val="20"/>
          <w:szCs w:val="20"/>
          <w:lang w:eastAsia="ar-SA"/>
        </w:rPr>
      </w:pPr>
      <w:r w:rsidRPr="00FE643F">
        <w:rPr>
          <w:rFonts w:eastAsia="Calibri"/>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FE643F" w:rsidRPr="00FE643F" w:rsidRDefault="00FE643F" w:rsidP="00AA0E44">
      <w:pPr>
        <w:widowControl w:val="0"/>
        <w:numPr>
          <w:ilvl w:val="0"/>
          <w:numId w:val="16"/>
        </w:numPr>
        <w:suppressAutoHyphens/>
        <w:autoSpaceDE w:val="0"/>
        <w:autoSpaceDN w:val="0"/>
        <w:adjustRightInd w:val="0"/>
        <w:spacing w:before="120" w:after="120" w:line="276" w:lineRule="auto"/>
        <w:jc w:val="both"/>
        <w:rPr>
          <w:rFonts w:eastAsia="Calibri"/>
          <w:sz w:val="20"/>
          <w:szCs w:val="20"/>
          <w:lang w:eastAsia="ar-SA"/>
        </w:rPr>
      </w:pPr>
      <w:r w:rsidRPr="00FE643F">
        <w:rPr>
          <w:rFonts w:eastAsia="Calibri"/>
          <w:sz w:val="20"/>
          <w:szCs w:val="20"/>
          <w:lang w:eastAsia="ar-SA"/>
        </w:rPr>
        <w:t>Jeżeli zmiany określone w ust. 1 pkt 8 - 10 następują na wniosek Wykonawcy, Zamawiający może żądać od Wykonawcy wykazania, że przesłanki zmiany Umowy zostały niewątpliwie spełnione.</w:t>
      </w:r>
    </w:p>
    <w:p w:rsidR="00FE643F" w:rsidRPr="00FE643F" w:rsidRDefault="00FE643F" w:rsidP="00AA0E44">
      <w:pPr>
        <w:widowControl w:val="0"/>
        <w:numPr>
          <w:ilvl w:val="0"/>
          <w:numId w:val="16"/>
        </w:numPr>
        <w:suppressAutoHyphens/>
        <w:autoSpaceDE w:val="0"/>
        <w:autoSpaceDN w:val="0"/>
        <w:adjustRightInd w:val="0"/>
        <w:spacing w:before="120" w:after="120" w:line="276" w:lineRule="auto"/>
        <w:jc w:val="both"/>
        <w:rPr>
          <w:rFonts w:eastAsia="Calibri"/>
          <w:sz w:val="20"/>
          <w:szCs w:val="20"/>
          <w:lang w:eastAsia="ar-SA"/>
        </w:rPr>
      </w:pPr>
      <w:r w:rsidRPr="00FE643F">
        <w:rPr>
          <w:rFonts w:eastAsia="Calibri"/>
          <w:sz w:val="20"/>
          <w:szCs w:val="20"/>
          <w:lang w:eastAsia="ar-SA"/>
        </w:rPr>
        <w:t xml:space="preserve">Obniżenie ceny brutto Towaru może nastąpić w każdym czasie i następuje od dnia zmiany przepisów, a w pozostałych przypadkach od dnia wpłynięcia do Zamawiającego informacji Wykonawcy w tym przedmiocie. </w:t>
      </w:r>
    </w:p>
    <w:p w:rsidR="00FE643F" w:rsidRPr="00FE643F" w:rsidRDefault="00FE643F" w:rsidP="00AA0E44">
      <w:pPr>
        <w:numPr>
          <w:ilvl w:val="0"/>
          <w:numId w:val="16"/>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Cena brutto ulegnie zmniejszeniu w przypadku obniżenia stawek podatku VAT wynikających z Umowy. Nowa cena obowiązywać będzie od dnia wejścia w życie przepisów wprowadzających nową (obniżoną) stawkę podatku VAT i nie wymaga aneksu.</w:t>
      </w:r>
    </w:p>
    <w:p w:rsidR="00FE643F" w:rsidRPr="00FE643F" w:rsidRDefault="00FE643F" w:rsidP="00AA0E44">
      <w:pPr>
        <w:numPr>
          <w:ilvl w:val="0"/>
          <w:numId w:val="16"/>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FE643F" w:rsidRPr="00FE643F" w:rsidRDefault="00FE643F" w:rsidP="00FE643F">
      <w:pPr>
        <w:keepNext/>
        <w:suppressAutoHyphens/>
        <w:spacing w:before="120" w:after="120" w:line="276" w:lineRule="auto"/>
        <w:jc w:val="center"/>
        <w:rPr>
          <w:rFonts w:eastAsia="Calibri"/>
          <w:sz w:val="20"/>
          <w:szCs w:val="20"/>
          <w:lang w:eastAsia="ar-SA"/>
        </w:rPr>
      </w:pPr>
      <w:r w:rsidRPr="00FE643F">
        <w:rPr>
          <w:rFonts w:eastAsia="Calibri"/>
          <w:b/>
          <w:bCs/>
          <w:sz w:val="20"/>
          <w:szCs w:val="20"/>
          <w:lang w:eastAsia="ar-SA"/>
        </w:rPr>
        <w:lastRenderedPageBreak/>
        <w:t>§ 9</w:t>
      </w:r>
    </w:p>
    <w:p w:rsidR="00FE643F" w:rsidRPr="00FE643F" w:rsidRDefault="00FE643F" w:rsidP="00FE643F">
      <w:pPr>
        <w:suppressAutoHyphens/>
        <w:spacing w:before="120" w:after="120" w:line="276" w:lineRule="auto"/>
        <w:jc w:val="both"/>
        <w:rPr>
          <w:sz w:val="20"/>
          <w:szCs w:val="20"/>
        </w:rPr>
      </w:pPr>
      <w:r w:rsidRPr="00FE643F">
        <w:rPr>
          <w:sz w:val="20"/>
          <w:szCs w:val="20"/>
        </w:rPr>
        <w:t xml:space="preserve">W przypadku wykonywania Umowy przez okres nieprzekraczający 3 miesięcy Wartość Umowy nie wzrośnie. </w:t>
      </w:r>
    </w:p>
    <w:p w:rsidR="00FE643F" w:rsidRPr="00FE643F" w:rsidRDefault="00FE643F" w:rsidP="00FE643F">
      <w:pPr>
        <w:suppressAutoHyphens/>
        <w:spacing w:before="120" w:after="120" w:line="276" w:lineRule="auto"/>
        <w:ind w:left="360" w:hanging="360"/>
        <w:rPr>
          <w:rFonts w:eastAsia="Calibri"/>
          <w:b/>
          <w:sz w:val="20"/>
          <w:szCs w:val="20"/>
          <w:lang w:eastAsia="ar-SA"/>
        </w:rPr>
      </w:pPr>
    </w:p>
    <w:p w:rsidR="00FE643F" w:rsidRPr="00FE643F" w:rsidRDefault="00FE643F" w:rsidP="00FE643F">
      <w:pPr>
        <w:suppressAutoHyphens/>
        <w:spacing w:before="120" w:after="120" w:line="276" w:lineRule="auto"/>
        <w:ind w:left="360" w:hanging="360"/>
        <w:jc w:val="center"/>
        <w:rPr>
          <w:rFonts w:eastAsia="Calibri"/>
          <w:b/>
          <w:sz w:val="20"/>
          <w:szCs w:val="20"/>
          <w:lang w:eastAsia="ar-SA"/>
        </w:rPr>
      </w:pPr>
      <w:r w:rsidRPr="00FE643F">
        <w:rPr>
          <w:rFonts w:eastAsia="Calibri"/>
          <w:b/>
          <w:sz w:val="20"/>
          <w:szCs w:val="20"/>
          <w:lang w:eastAsia="ar-SA"/>
        </w:rPr>
        <w:t>§ 10</w:t>
      </w:r>
    </w:p>
    <w:p w:rsidR="00FE643F" w:rsidRPr="00FE643F" w:rsidRDefault="00FE643F" w:rsidP="00FE643F">
      <w:pPr>
        <w:suppressAutoHyphens/>
        <w:spacing w:before="120" w:after="120" w:line="276" w:lineRule="auto"/>
        <w:rPr>
          <w:rFonts w:eastAsia="Calibri"/>
          <w:sz w:val="20"/>
          <w:szCs w:val="20"/>
          <w:lang w:eastAsia="ar-SA"/>
        </w:rPr>
      </w:pPr>
      <w:r w:rsidRPr="00FE643F">
        <w:rPr>
          <w:rFonts w:eastAsia="Calibri"/>
          <w:sz w:val="20"/>
          <w:szCs w:val="20"/>
          <w:lang w:eastAsia="ar-SA"/>
        </w:rPr>
        <w:t>Do koordynowania wykonywania Umowy Strony wyznaczają:</w:t>
      </w:r>
    </w:p>
    <w:p w:rsidR="00FE643F" w:rsidRPr="00FE643F" w:rsidRDefault="00FE643F" w:rsidP="00AA0E44">
      <w:pPr>
        <w:numPr>
          <w:ilvl w:val="0"/>
          <w:numId w:val="29"/>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Zamawiający - ………………………….. – Sekcja Zaopatrzenia, tel. ………………………..;</w:t>
      </w:r>
    </w:p>
    <w:p w:rsidR="00FE643F" w:rsidRPr="00FE643F" w:rsidRDefault="00FE643F" w:rsidP="00AA0E44">
      <w:pPr>
        <w:numPr>
          <w:ilvl w:val="0"/>
          <w:numId w:val="29"/>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Wykonawca  –  …………………………………………………………..….</w:t>
      </w:r>
    </w:p>
    <w:p w:rsidR="00FE643F" w:rsidRPr="00FE643F" w:rsidRDefault="00FE643F" w:rsidP="00FE643F">
      <w:pPr>
        <w:suppressAutoHyphens/>
        <w:spacing w:before="120" w:after="120" w:line="276" w:lineRule="auto"/>
        <w:rPr>
          <w:rFonts w:eastAsia="Calibri"/>
          <w:b/>
          <w:sz w:val="20"/>
          <w:szCs w:val="20"/>
          <w:lang w:eastAsia="ar-SA"/>
        </w:rPr>
      </w:pPr>
    </w:p>
    <w:p w:rsidR="00FE643F" w:rsidRPr="00FE643F" w:rsidRDefault="00FE643F" w:rsidP="00FE643F">
      <w:pPr>
        <w:suppressAutoHyphens/>
        <w:spacing w:before="120" w:after="120" w:line="276" w:lineRule="auto"/>
        <w:ind w:left="360" w:hanging="360"/>
        <w:jc w:val="center"/>
        <w:rPr>
          <w:rFonts w:eastAsia="Calibri"/>
          <w:b/>
          <w:sz w:val="20"/>
          <w:szCs w:val="20"/>
          <w:lang w:eastAsia="ar-SA"/>
        </w:rPr>
      </w:pPr>
      <w:r w:rsidRPr="00FE643F">
        <w:rPr>
          <w:rFonts w:eastAsia="Calibri"/>
          <w:b/>
          <w:sz w:val="20"/>
          <w:szCs w:val="20"/>
          <w:lang w:eastAsia="ar-SA"/>
        </w:rPr>
        <w:t>§ 11</w:t>
      </w:r>
    </w:p>
    <w:p w:rsidR="00FE643F" w:rsidRPr="00FE643F" w:rsidRDefault="00FE643F" w:rsidP="00AA0E44">
      <w:pPr>
        <w:numPr>
          <w:ilvl w:val="0"/>
          <w:numId w:val="15"/>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Wykonawca</w:t>
      </w:r>
      <w:r w:rsidRPr="00FE643F">
        <w:rPr>
          <w:rFonts w:eastAsia="Calibri"/>
          <w:b/>
          <w:bCs/>
          <w:sz w:val="20"/>
          <w:szCs w:val="20"/>
          <w:lang w:eastAsia="ar-SA"/>
        </w:rPr>
        <w:t xml:space="preserve"> </w:t>
      </w:r>
      <w:r w:rsidRPr="00FE643F">
        <w:rPr>
          <w:rFonts w:eastAsia="Calibri"/>
          <w:sz w:val="20"/>
          <w:szCs w:val="20"/>
          <w:lang w:eastAsia="ar-SA"/>
        </w:rPr>
        <w:t>nie może dokonać przeniesienia praw lub obowiązków określonych Umową na osobę trzecią bez zgody Zamawiającego wyrażonej w formie pisemnej pod rygorem nieważności, z zastrzeżeniem ust. 2.</w:t>
      </w:r>
    </w:p>
    <w:p w:rsidR="00FE643F" w:rsidRPr="00FE643F" w:rsidRDefault="00FE643F" w:rsidP="00AA0E44">
      <w:pPr>
        <w:numPr>
          <w:ilvl w:val="0"/>
          <w:numId w:val="15"/>
        </w:numPr>
        <w:suppressAutoHyphens/>
        <w:spacing w:before="120" w:after="120" w:line="276" w:lineRule="auto"/>
        <w:jc w:val="both"/>
        <w:rPr>
          <w:rFonts w:eastAsia="Calibri"/>
          <w:sz w:val="20"/>
          <w:szCs w:val="20"/>
          <w:lang w:eastAsia="ar-SA"/>
        </w:rPr>
      </w:pPr>
      <w:r w:rsidRPr="00FE643F">
        <w:rPr>
          <w:rFonts w:eastAsia="Calibri"/>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FE643F" w:rsidRPr="00FE643F" w:rsidRDefault="00FE643F" w:rsidP="00FE643F">
      <w:pPr>
        <w:suppressAutoHyphens/>
        <w:spacing w:before="120" w:after="120" w:line="276" w:lineRule="auto"/>
        <w:jc w:val="center"/>
        <w:rPr>
          <w:rFonts w:eastAsia="Calibri"/>
          <w:b/>
          <w:sz w:val="20"/>
          <w:szCs w:val="20"/>
          <w:lang w:eastAsia="ar-SA"/>
        </w:rPr>
      </w:pPr>
    </w:p>
    <w:p w:rsidR="00FE643F" w:rsidRPr="00FE643F" w:rsidRDefault="00FE643F" w:rsidP="00FE643F">
      <w:pPr>
        <w:suppressAutoHyphens/>
        <w:spacing w:before="120" w:after="120" w:line="276" w:lineRule="auto"/>
        <w:jc w:val="center"/>
        <w:rPr>
          <w:rFonts w:eastAsia="Calibri"/>
          <w:b/>
          <w:sz w:val="20"/>
          <w:szCs w:val="20"/>
          <w:lang w:eastAsia="ar-SA"/>
        </w:rPr>
      </w:pPr>
      <w:r w:rsidRPr="00FE643F">
        <w:rPr>
          <w:rFonts w:eastAsia="Calibri"/>
          <w:b/>
          <w:sz w:val="20"/>
          <w:szCs w:val="20"/>
          <w:lang w:eastAsia="ar-SA"/>
        </w:rPr>
        <w:t>§ 12</w:t>
      </w:r>
    </w:p>
    <w:p w:rsidR="00FE643F" w:rsidRPr="00FE643F" w:rsidRDefault="00FE643F" w:rsidP="00AA0E44">
      <w:pPr>
        <w:numPr>
          <w:ilvl w:val="1"/>
          <w:numId w:val="28"/>
        </w:numPr>
        <w:suppressAutoHyphens/>
        <w:spacing w:before="120" w:after="120" w:line="276" w:lineRule="auto"/>
        <w:ind w:left="357" w:hanging="357"/>
        <w:contextualSpacing/>
        <w:jc w:val="both"/>
        <w:rPr>
          <w:rFonts w:eastAsia="Calibri"/>
          <w:sz w:val="20"/>
          <w:szCs w:val="20"/>
          <w:lang w:eastAsia="ar-SA"/>
        </w:rPr>
      </w:pPr>
      <w:r w:rsidRPr="00FE643F">
        <w:rPr>
          <w:rFonts w:eastAsia="Calibri"/>
          <w:sz w:val="20"/>
          <w:szCs w:val="20"/>
          <w:lang w:eastAsia="ar-SA"/>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FE643F" w:rsidRPr="00FE643F" w:rsidRDefault="00FE643F" w:rsidP="00AA0E44">
      <w:pPr>
        <w:numPr>
          <w:ilvl w:val="1"/>
          <w:numId w:val="28"/>
        </w:numPr>
        <w:suppressAutoHyphens/>
        <w:spacing w:before="120" w:after="120" w:line="276" w:lineRule="auto"/>
        <w:ind w:left="357" w:hanging="357"/>
        <w:contextualSpacing/>
        <w:jc w:val="both"/>
        <w:rPr>
          <w:rFonts w:eastAsia="Calibri"/>
          <w:sz w:val="20"/>
          <w:szCs w:val="20"/>
          <w:lang w:eastAsia="ar-SA"/>
        </w:rPr>
      </w:pPr>
      <w:r w:rsidRPr="00FE643F">
        <w:rPr>
          <w:rFonts w:eastAsia="Calibri"/>
          <w:sz w:val="20"/>
          <w:szCs w:val="20"/>
          <w:lang w:eastAsia="ar-SA"/>
        </w:rPr>
        <w:t>Wszelkie zmiany lub uzupełnienia Umowy wymagają zachowania formy pisemnej pod rygorem nieważności, z zastrzeżeniem § 8 ust. 3 – 4.</w:t>
      </w:r>
    </w:p>
    <w:p w:rsidR="00FE643F" w:rsidRPr="00FE643F" w:rsidRDefault="00FE643F" w:rsidP="00AA0E44">
      <w:pPr>
        <w:numPr>
          <w:ilvl w:val="1"/>
          <w:numId w:val="28"/>
        </w:numPr>
        <w:suppressAutoHyphens/>
        <w:spacing w:before="120" w:after="120" w:line="276" w:lineRule="auto"/>
        <w:ind w:left="357" w:hanging="357"/>
        <w:contextualSpacing/>
        <w:jc w:val="both"/>
        <w:rPr>
          <w:rFonts w:eastAsia="Calibri"/>
          <w:sz w:val="20"/>
          <w:szCs w:val="20"/>
          <w:lang w:eastAsia="ar-SA"/>
        </w:rPr>
      </w:pPr>
      <w:r w:rsidRPr="00FE643F">
        <w:rPr>
          <w:rFonts w:eastAsia="Calibri"/>
          <w:sz w:val="20"/>
          <w:szCs w:val="20"/>
          <w:lang w:eastAsia="ar-SA"/>
        </w:rPr>
        <w:t>W sprawach nieuregulowanych Umową stosuje się przepisy ustawy – Prawo zamówień publicznych i Kodeksu cywilnego.</w:t>
      </w:r>
    </w:p>
    <w:p w:rsidR="00FE643F" w:rsidRPr="00FE643F" w:rsidRDefault="00FE643F" w:rsidP="00AA0E44">
      <w:pPr>
        <w:numPr>
          <w:ilvl w:val="1"/>
          <w:numId w:val="28"/>
        </w:numPr>
        <w:suppressAutoHyphens/>
        <w:spacing w:before="120" w:after="120" w:line="276" w:lineRule="auto"/>
        <w:ind w:left="357" w:hanging="357"/>
        <w:contextualSpacing/>
        <w:jc w:val="both"/>
        <w:rPr>
          <w:rFonts w:eastAsia="Calibri"/>
          <w:sz w:val="20"/>
          <w:szCs w:val="20"/>
          <w:lang w:eastAsia="ar-SA"/>
        </w:rPr>
      </w:pPr>
      <w:r w:rsidRPr="00FE643F">
        <w:rPr>
          <w:rFonts w:eastAsia="Calibri"/>
          <w:sz w:val="20"/>
          <w:szCs w:val="20"/>
          <w:lang w:eastAsia="ar-SA"/>
        </w:rPr>
        <w:t>Wszelkie spory, które mogą wyniknąć przy realizacji Umowy rozstrzygać będzie sąd miejscowo właściwy dla siedziby Zamawiającego.</w:t>
      </w:r>
    </w:p>
    <w:p w:rsidR="00FE643F" w:rsidRPr="00FE643F" w:rsidRDefault="00FE643F" w:rsidP="00AA0E44">
      <w:pPr>
        <w:numPr>
          <w:ilvl w:val="1"/>
          <w:numId w:val="28"/>
        </w:numPr>
        <w:suppressAutoHyphens/>
        <w:spacing w:before="120" w:after="120" w:line="276" w:lineRule="auto"/>
        <w:ind w:left="357" w:hanging="357"/>
        <w:contextualSpacing/>
        <w:jc w:val="both"/>
        <w:rPr>
          <w:rFonts w:eastAsia="Calibri"/>
          <w:sz w:val="20"/>
          <w:szCs w:val="20"/>
          <w:lang w:eastAsia="ar-SA"/>
        </w:rPr>
      </w:pPr>
      <w:r w:rsidRPr="00FE643F">
        <w:rPr>
          <w:rFonts w:eastAsia="Calibri"/>
          <w:sz w:val="20"/>
          <w:szCs w:val="20"/>
          <w:lang w:eastAsia="ar-SA"/>
        </w:rPr>
        <w:t>Umowę sporządzono w dwóch jednobrzmiących egzemplarzach, po jednym dla każdej ze stron.</w:t>
      </w:r>
    </w:p>
    <w:p w:rsidR="00FE643F" w:rsidRPr="00FE643F" w:rsidRDefault="00FE643F" w:rsidP="00FE643F">
      <w:pPr>
        <w:keepNext/>
        <w:suppressAutoHyphens/>
        <w:spacing w:before="120" w:after="120" w:line="276" w:lineRule="auto"/>
        <w:rPr>
          <w:rFonts w:eastAsia="Calibri"/>
          <w:b/>
          <w:bCs/>
          <w:i/>
          <w:iCs/>
          <w:sz w:val="20"/>
          <w:szCs w:val="20"/>
          <w:lang w:eastAsia="zh-CN"/>
        </w:rPr>
      </w:pPr>
    </w:p>
    <w:p w:rsidR="00FE643F" w:rsidRPr="00FE643F" w:rsidRDefault="00FE643F" w:rsidP="00FE643F">
      <w:pPr>
        <w:keepNext/>
        <w:suppressAutoHyphens/>
        <w:spacing w:before="120" w:after="120" w:line="276" w:lineRule="auto"/>
        <w:jc w:val="center"/>
        <w:rPr>
          <w:rFonts w:eastAsia="Calibri"/>
          <w:b/>
          <w:bCs/>
          <w:i/>
          <w:iCs/>
          <w:sz w:val="20"/>
          <w:szCs w:val="20"/>
          <w:lang w:eastAsia="zh-CN"/>
        </w:rPr>
      </w:pPr>
      <w:r w:rsidRPr="00FE643F">
        <w:rPr>
          <w:rFonts w:eastAsia="Calibri"/>
          <w:b/>
          <w:bCs/>
          <w:i/>
          <w:iCs/>
          <w:sz w:val="20"/>
          <w:szCs w:val="20"/>
          <w:lang w:eastAsia="zh-CN"/>
        </w:rPr>
        <w:t xml:space="preserve"> </w:t>
      </w:r>
    </w:p>
    <w:p w:rsidR="00FE643F" w:rsidRPr="00FE643F" w:rsidRDefault="00FE643F" w:rsidP="00FE643F">
      <w:pPr>
        <w:suppressAutoHyphens/>
        <w:spacing w:before="120" w:after="120" w:line="276" w:lineRule="auto"/>
        <w:jc w:val="center"/>
        <w:rPr>
          <w:rFonts w:eastAsia="Calibri"/>
          <w:sz w:val="20"/>
          <w:szCs w:val="20"/>
          <w:lang w:eastAsia="zh-CN"/>
        </w:rPr>
      </w:pPr>
      <w:r w:rsidRPr="00FE643F">
        <w:rPr>
          <w:rFonts w:eastAsia="Calibri"/>
          <w:b/>
          <w:bCs/>
          <w:sz w:val="20"/>
          <w:szCs w:val="20"/>
          <w:lang w:eastAsia="zh-CN"/>
        </w:rPr>
        <w:t>WYKONAWCA</w:t>
      </w:r>
      <w:r w:rsidRPr="00FE643F">
        <w:rPr>
          <w:rFonts w:eastAsia="Calibri"/>
          <w:b/>
          <w:bCs/>
          <w:sz w:val="20"/>
          <w:szCs w:val="20"/>
          <w:lang w:eastAsia="zh-CN"/>
        </w:rPr>
        <w:tab/>
      </w:r>
      <w:r w:rsidRPr="00FE643F">
        <w:rPr>
          <w:rFonts w:eastAsia="Calibri"/>
          <w:b/>
          <w:bCs/>
          <w:sz w:val="20"/>
          <w:szCs w:val="20"/>
          <w:lang w:eastAsia="zh-CN"/>
        </w:rPr>
        <w:tab/>
      </w:r>
      <w:r w:rsidRPr="00FE643F">
        <w:rPr>
          <w:rFonts w:eastAsia="Calibri"/>
          <w:b/>
          <w:bCs/>
          <w:sz w:val="20"/>
          <w:szCs w:val="20"/>
          <w:lang w:eastAsia="zh-CN"/>
        </w:rPr>
        <w:tab/>
      </w:r>
      <w:r w:rsidRPr="00FE643F">
        <w:rPr>
          <w:rFonts w:eastAsia="Calibri"/>
          <w:b/>
          <w:bCs/>
          <w:sz w:val="20"/>
          <w:szCs w:val="20"/>
          <w:lang w:eastAsia="zh-CN"/>
        </w:rPr>
        <w:tab/>
      </w:r>
      <w:r w:rsidRPr="00FE643F">
        <w:rPr>
          <w:rFonts w:eastAsia="Calibri"/>
          <w:b/>
          <w:bCs/>
          <w:sz w:val="20"/>
          <w:szCs w:val="20"/>
          <w:lang w:eastAsia="zh-CN"/>
        </w:rPr>
        <w:tab/>
      </w:r>
      <w:r w:rsidRPr="00FE643F">
        <w:rPr>
          <w:rFonts w:eastAsia="Calibri"/>
          <w:b/>
          <w:bCs/>
          <w:sz w:val="20"/>
          <w:szCs w:val="20"/>
          <w:lang w:eastAsia="zh-CN"/>
        </w:rPr>
        <w:tab/>
      </w:r>
      <w:r w:rsidRPr="00FE643F">
        <w:rPr>
          <w:rFonts w:eastAsia="Calibri"/>
          <w:b/>
          <w:bCs/>
          <w:sz w:val="20"/>
          <w:szCs w:val="20"/>
          <w:lang w:eastAsia="zh-CN"/>
        </w:rPr>
        <w:tab/>
        <w:t xml:space="preserve">                            ZAMAWIAJĄCY</w:t>
      </w:r>
    </w:p>
    <w:p w:rsidR="00FE643F" w:rsidRPr="00FE643F" w:rsidRDefault="00FE643F" w:rsidP="00FE643F">
      <w:pPr>
        <w:suppressAutoHyphens/>
        <w:rPr>
          <w:rFonts w:eastAsia="Calibri"/>
          <w:sz w:val="20"/>
          <w:szCs w:val="20"/>
          <w:lang w:eastAsia="ar-SA"/>
        </w:rPr>
      </w:pPr>
    </w:p>
    <w:p w:rsidR="00FE643F" w:rsidRPr="00191DF4" w:rsidRDefault="00FE643F" w:rsidP="00603291">
      <w:pPr>
        <w:spacing w:before="60" w:after="120"/>
        <w:jc w:val="both"/>
        <w:rPr>
          <w:b/>
          <w:sz w:val="22"/>
          <w:szCs w:val="22"/>
        </w:rPr>
      </w:pPr>
    </w:p>
    <w:sectPr w:rsidR="00FE643F" w:rsidRPr="00191DF4" w:rsidSect="0060378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14" w:rsidRDefault="00B07414">
      <w:r>
        <w:separator/>
      </w:r>
    </w:p>
  </w:endnote>
  <w:endnote w:type="continuationSeparator" w:id="0">
    <w:p w:rsidR="00B07414" w:rsidRDefault="00B0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5" w:rsidRDefault="0060378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5" w:rsidRDefault="001C5FA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84D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03785" w:rsidRDefault="00603785">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064C1">
      <w:rPr>
        <w:rStyle w:val="Numerstrony"/>
        <w:noProof/>
        <w:sz w:val="18"/>
        <w:szCs w:val="18"/>
      </w:rPr>
      <w:t>10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064C1">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5" w:rsidRDefault="006037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14" w:rsidRDefault="00B07414">
      <w:r>
        <w:separator/>
      </w:r>
    </w:p>
  </w:footnote>
  <w:footnote w:type="continuationSeparator" w:id="0">
    <w:p w:rsidR="00B07414" w:rsidRDefault="00B0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5" w:rsidRDefault="0060378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5" w:rsidRDefault="00603785">
    <w:pPr>
      <w:pStyle w:val="Nagwek"/>
      <w:jc w:val="center"/>
      <w:rPr>
        <w:sz w:val="18"/>
        <w:szCs w:val="18"/>
      </w:rPr>
    </w:pPr>
    <w:r>
      <w:rPr>
        <w:sz w:val="18"/>
        <w:szCs w:val="18"/>
      </w:rPr>
      <w:t>Specyfikacja istotnych warunków zamówienia</w:t>
    </w:r>
  </w:p>
  <w:p w:rsidR="00603785" w:rsidRDefault="00603785">
    <w:pPr>
      <w:pStyle w:val="Nagwek"/>
      <w:jc w:val="center"/>
      <w:rPr>
        <w:sz w:val="18"/>
        <w:szCs w:val="18"/>
      </w:rPr>
    </w:pPr>
    <w:r>
      <w:rPr>
        <w:sz w:val="18"/>
        <w:szCs w:val="18"/>
      </w:rPr>
      <w:t>Dostawa sprzętu medycznego jednorazowego użytku na okres 3 miesięcy</w:t>
    </w:r>
  </w:p>
  <w:p w:rsidR="00603785" w:rsidRDefault="001C5FA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F61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5" w:rsidRDefault="006037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E7EE257E"/>
    <w:name w:val="WW8Num23"/>
    <w:lvl w:ilvl="0">
      <w:start w:val="1"/>
      <w:numFmt w:val="decimal"/>
      <w:lvlText w:val="%1)"/>
      <w:lvlJc w:val="left"/>
      <w:pPr>
        <w:tabs>
          <w:tab w:val="num" w:pos="2760"/>
        </w:tabs>
        <w:ind w:left="2760" w:hanging="360"/>
      </w:pPr>
      <w:rPr>
        <w:rFonts w:ascii="Times New Roman" w:eastAsia="Calibri" w:hAnsi="Times New Roman" w:cs="Times New Roman"/>
      </w:rPr>
    </w:lvl>
  </w:abstractNum>
  <w:abstractNum w:abstractNumId="1"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0A9D57D4"/>
    <w:multiLevelType w:val="hybridMultilevel"/>
    <w:tmpl w:val="4FE47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51436F"/>
    <w:multiLevelType w:val="hybridMultilevel"/>
    <w:tmpl w:val="6A26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E3197E"/>
    <w:multiLevelType w:val="multilevel"/>
    <w:tmpl w:val="50FA099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0CA28AF"/>
    <w:multiLevelType w:val="singleLevel"/>
    <w:tmpl w:val="11F676D8"/>
    <w:lvl w:ilvl="0">
      <w:start w:val="1"/>
      <w:numFmt w:val="decimal"/>
      <w:lvlText w:val="%1."/>
      <w:lvlJc w:val="left"/>
      <w:pPr>
        <w:tabs>
          <w:tab w:val="num" w:pos="360"/>
        </w:tabs>
        <w:ind w:left="360" w:hanging="360"/>
      </w:pPr>
      <w:rPr>
        <w:rFonts w:hint="default"/>
        <w:b/>
      </w:rPr>
    </w:lvl>
  </w:abstractNum>
  <w:abstractNum w:abstractNumId="12" w15:restartNumberingAfterBreak="0">
    <w:nsid w:val="24B862AE"/>
    <w:multiLevelType w:val="hybridMultilevel"/>
    <w:tmpl w:val="CB0AD3DC"/>
    <w:lvl w:ilvl="0" w:tplc="3D64B544">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A2654"/>
    <w:multiLevelType w:val="multilevel"/>
    <w:tmpl w:val="0A2EF25A"/>
    <w:lvl w:ilvl="0">
      <w:start w:val="3"/>
      <w:numFmt w:val="decimal"/>
      <w:lvlText w:val="%1"/>
      <w:lvlJc w:val="left"/>
      <w:pPr>
        <w:ind w:left="360" w:hanging="360"/>
      </w:pPr>
      <w:rPr>
        <w:rFonts w:hint="default"/>
      </w:rPr>
    </w:lvl>
    <w:lvl w:ilvl="1">
      <w:start w:val="1"/>
      <w:numFmt w:val="decimal"/>
      <w:pStyle w:val="Nagwek2"/>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27" w15:restartNumberingAfterBreak="0">
    <w:nsid w:val="5F8B2496"/>
    <w:multiLevelType w:val="hybridMultilevel"/>
    <w:tmpl w:val="51A2125A"/>
    <w:lvl w:ilvl="0" w:tplc="6F7C42A6">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6E4D4F63"/>
    <w:multiLevelType w:val="hybridMultilevel"/>
    <w:tmpl w:val="0C125EDA"/>
    <w:lvl w:ilvl="0" w:tplc="347CF2CE">
      <w:start w:val="4"/>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8"/>
  </w:num>
  <w:num w:numId="3">
    <w:abstractNumId w:val="28"/>
  </w:num>
  <w:num w:numId="4">
    <w:abstractNumId w:val="22"/>
  </w:num>
  <w:num w:numId="5">
    <w:abstractNumId w:val="20"/>
  </w:num>
  <w:num w:numId="6">
    <w:abstractNumId w:val="3"/>
  </w:num>
  <w:num w:numId="7">
    <w:abstractNumId w:val="1"/>
  </w:num>
  <w:num w:numId="8">
    <w:abstractNumId w:val="7"/>
  </w:num>
  <w:num w:numId="9">
    <w:abstractNumId w:val="16"/>
  </w:num>
  <w:num w:numId="10">
    <w:abstractNumId w:val="24"/>
  </w:num>
  <w:num w:numId="11">
    <w:abstractNumId w:val="4"/>
  </w:num>
  <w:num w:numId="12">
    <w:abstractNumId w:val="27"/>
  </w:num>
  <w:num w:numId="13">
    <w:abstractNumId w:val="14"/>
  </w:num>
  <w:num w:numId="14">
    <w:abstractNumId w:val="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num>
  <w:num w:numId="17">
    <w:abstractNumId w:val="11"/>
    <w:lvlOverride w:ilvl="0">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1"/>
  </w:num>
  <w:num w:numId="31">
    <w:abstractNumId w:val="12"/>
  </w:num>
  <w:num w:numId="32">
    <w:abstractNumId w:val="25"/>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E"/>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1DF4"/>
    <w:rsid w:val="00194EF2"/>
    <w:rsid w:val="001B3F5E"/>
    <w:rsid w:val="001B6A19"/>
    <w:rsid w:val="001C30E8"/>
    <w:rsid w:val="001C5986"/>
    <w:rsid w:val="001C5FA8"/>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8165A"/>
    <w:rsid w:val="002962E0"/>
    <w:rsid w:val="002963F2"/>
    <w:rsid w:val="002970DD"/>
    <w:rsid w:val="002A2D4A"/>
    <w:rsid w:val="002A5762"/>
    <w:rsid w:val="002A5F51"/>
    <w:rsid w:val="002B2061"/>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0D3"/>
    <w:rsid w:val="00370A37"/>
    <w:rsid w:val="00374986"/>
    <w:rsid w:val="00376F9F"/>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1468"/>
    <w:rsid w:val="004460EE"/>
    <w:rsid w:val="00466174"/>
    <w:rsid w:val="00466719"/>
    <w:rsid w:val="00466D96"/>
    <w:rsid w:val="00472F68"/>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03785"/>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56DD0"/>
    <w:rsid w:val="00862609"/>
    <w:rsid w:val="008634CF"/>
    <w:rsid w:val="00872FB2"/>
    <w:rsid w:val="00874101"/>
    <w:rsid w:val="00882E8D"/>
    <w:rsid w:val="00883670"/>
    <w:rsid w:val="00892EAD"/>
    <w:rsid w:val="00895000"/>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5A54"/>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070EA"/>
    <w:rsid w:val="00A13671"/>
    <w:rsid w:val="00A15FEE"/>
    <w:rsid w:val="00A22820"/>
    <w:rsid w:val="00A2369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0E44"/>
    <w:rsid w:val="00AA661F"/>
    <w:rsid w:val="00AB50B3"/>
    <w:rsid w:val="00AB7036"/>
    <w:rsid w:val="00AC3CE1"/>
    <w:rsid w:val="00AE4E38"/>
    <w:rsid w:val="00AF1311"/>
    <w:rsid w:val="00AF616D"/>
    <w:rsid w:val="00B01C11"/>
    <w:rsid w:val="00B05777"/>
    <w:rsid w:val="00B064C1"/>
    <w:rsid w:val="00B0712C"/>
    <w:rsid w:val="00B07414"/>
    <w:rsid w:val="00B11855"/>
    <w:rsid w:val="00B17F7E"/>
    <w:rsid w:val="00B36CE0"/>
    <w:rsid w:val="00B45275"/>
    <w:rsid w:val="00B47348"/>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46A"/>
    <w:rsid w:val="00CD2A67"/>
    <w:rsid w:val="00CE1482"/>
    <w:rsid w:val="00CE1F43"/>
    <w:rsid w:val="00CF3703"/>
    <w:rsid w:val="00CF584C"/>
    <w:rsid w:val="00D01BF9"/>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4E01"/>
    <w:rsid w:val="00F278EE"/>
    <w:rsid w:val="00F525A3"/>
    <w:rsid w:val="00F65ACD"/>
    <w:rsid w:val="00F671B3"/>
    <w:rsid w:val="00F7086B"/>
    <w:rsid w:val="00F83D72"/>
    <w:rsid w:val="00FB5143"/>
    <w:rsid w:val="00FC0873"/>
    <w:rsid w:val="00FD0B5A"/>
    <w:rsid w:val="00FD5B5F"/>
    <w:rsid w:val="00FE067B"/>
    <w:rsid w:val="00FE474E"/>
    <w:rsid w:val="00FE643F"/>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D7E3F"/>
  <w15:chartTrackingRefBased/>
  <w15:docId w15:val="{8B0C091C-D52C-4FAB-A797-3CC9A193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03785"/>
    <w:pPr>
      <w:numPr>
        <w:numId w:val="12"/>
      </w:numPr>
      <w:spacing w:before="200" w:after="60"/>
      <w:ind w:left="426" w:hanging="426"/>
      <w:jc w:val="both"/>
      <w:outlineLvl w:val="0"/>
    </w:pPr>
    <w:rPr>
      <w:b/>
      <w:bCs/>
      <w:caps/>
      <w:kern w:val="32"/>
      <w:lang w:val="x-none" w:eastAsia="x-none"/>
    </w:rPr>
  </w:style>
  <w:style w:type="paragraph" w:styleId="Nagwek2">
    <w:name w:val="heading 2"/>
    <w:basedOn w:val="Normalny"/>
    <w:link w:val="Nagwek2Znak"/>
    <w:autoRedefine/>
    <w:qFormat/>
    <w:rsid w:val="002A5F51"/>
    <w:pPr>
      <w:numPr>
        <w:ilvl w:val="1"/>
        <w:numId w:val="13"/>
      </w:numPr>
      <w:tabs>
        <w:tab w:val="left" w:pos="426"/>
      </w:tabs>
      <w:spacing w:before="120" w:after="60"/>
      <w:ind w:left="284"/>
      <w:jc w:val="both"/>
      <w:outlineLvl w:val="1"/>
    </w:pPr>
    <w:rPr>
      <w:bCs/>
      <w:iCs/>
      <w:color w:val="000000"/>
      <w:sz w:val="22"/>
      <w:szCs w:val="22"/>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03785"/>
    <w:rPr>
      <w:b/>
      <w:bCs/>
      <w:caps/>
      <w:kern w:val="32"/>
      <w:sz w:val="24"/>
      <w:szCs w:val="24"/>
      <w:lang w:val="x-none" w:eastAsia="x-none"/>
    </w:rPr>
  </w:style>
  <w:style w:type="character" w:customStyle="1" w:styleId="Nagwek2Znak">
    <w:name w:val="Nagłówek 2 Znak"/>
    <w:link w:val="Nagwek2"/>
    <w:rsid w:val="002A5F51"/>
    <w:rPr>
      <w:bCs/>
      <w:iCs/>
      <w:color w:val="000000"/>
      <w:sz w:val="22"/>
      <w:szCs w:val="22"/>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9586</Words>
  <Characters>57521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zam1</dc:creator>
  <cp:keywords/>
  <cp:lastModifiedBy>zam1</cp:lastModifiedBy>
  <cp:revision>4</cp:revision>
  <cp:lastPrinted>2019-03-06T14:01:00Z</cp:lastPrinted>
  <dcterms:created xsi:type="dcterms:W3CDTF">2019-03-06T14:02:00Z</dcterms:created>
  <dcterms:modified xsi:type="dcterms:W3CDTF">2019-03-06T14:06:00Z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