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35" w:rsidRPr="00477F35" w:rsidRDefault="00477F35" w:rsidP="00477F35">
      <w:pPr>
        <w:spacing w:after="24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Ogłoszenie nr 509012-N-2019 z dnia 2019-01-31 r. </w:t>
      </w:r>
    </w:p>
    <w:p w:rsidR="00477F35" w:rsidRPr="00477F35" w:rsidRDefault="00477F35" w:rsidP="00477F35">
      <w:pPr>
        <w:spacing w:after="0" w:line="240" w:lineRule="auto"/>
        <w:jc w:val="center"/>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Uniwersytecki Szpital Kliniczny w Białymstoku: Dostawa testów potwierdzenia do diagnostyki boreliozy wraz z dzierżawą aparatury do automatycznego wykonania i odczytu testów potwierdzenia </w:t>
      </w:r>
      <w:proofErr w:type="spellStart"/>
      <w:r w:rsidRPr="00477F35">
        <w:rPr>
          <w:rFonts w:ascii="Times New Roman" w:eastAsia="Times New Roman" w:hAnsi="Times New Roman" w:cs="Times New Roman"/>
          <w:sz w:val="24"/>
          <w:szCs w:val="24"/>
          <w:lang w:eastAsia="pl-PL"/>
        </w:rPr>
        <w:t>Borelia</w:t>
      </w:r>
      <w:proofErr w:type="spellEnd"/>
      <w:r w:rsidRPr="00477F35">
        <w:rPr>
          <w:rFonts w:ascii="Times New Roman" w:eastAsia="Times New Roman" w:hAnsi="Times New Roman" w:cs="Times New Roman"/>
          <w:sz w:val="24"/>
          <w:szCs w:val="24"/>
          <w:lang w:eastAsia="pl-PL"/>
        </w:rPr>
        <w:t xml:space="preserve"> w klasie </w:t>
      </w:r>
      <w:proofErr w:type="spellStart"/>
      <w:r w:rsidRPr="00477F35">
        <w:rPr>
          <w:rFonts w:ascii="Times New Roman" w:eastAsia="Times New Roman" w:hAnsi="Times New Roman" w:cs="Times New Roman"/>
          <w:sz w:val="24"/>
          <w:szCs w:val="24"/>
          <w:lang w:eastAsia="pl-PL"/>
        </w:rPr>
        <w:t>IgM</w:t>
      </w:r>
      <w:proofErr w:type="spellEnd"/>
      <w:r w:rsidRPr="00477F35">
        <w:rPr>
          <w:rFonts w:ascii="Times New Roman" w:eastAsia="Times New Roman" w:hAnsi="Times New Roman" w:cs="Times New Roman"/>
          <w:sz w:val="24"/>
          <w:szCs w:val="24"/>
          <w:lang w:eastAsia="pl-PL"/>
        </w:rPr>
        <w:t xml:space="preserve"> i </w:t>
      </w:r>
      <w:proofErr w:type="spellStart"/>
      <w:r w:rsidRPr="00477F35">
        <w:rPr>
          <w:rFonts w:ascii="Times New Roman" w:eastAsia="Times New Roman" w:hAnsi="Times New Roman" w:cs="Times New Roman"/>
          <w:sz w:val="24"/>
          <w:szCs w:val="24"/>
          <w:lang w:eastAsia="pl-PL"/>
        </w:rPr>
        <w:t>IgG</w:t>
      </w:r>
      <w:proofErr w:type="spellEnd"/>
      <w:r w:rsidRPr="00477F35">
        <w:rPr>
          <w:rFonts w:ascii="Times New Roman" w:eastAsia="Times New Roman" w:hAnsi="Times New Roman" w:cs="Times New Roman"/>
          <w:sz w:val="24"/>
          <w:szCs w:val="24"/>
          <w:lang w:eastAsia="pl-PL"/>
        </w:rPr>
        <w:t xml:space="preserve"> w surowicy, osoczu, PMR do Zakładu Diagnostyki Laboratoryjnej USK w Białymstoku, ul. Żurawia 14</w:t>
      </w:r>
      <w:r w:rsidRPr="00477F35">
        <w:rPr>
          <w:rFonts w:ascii="Times New Roman" w:eastAsia="Times New Roman" w:hAnsi="Times New Roman" w:cs="Times New Roman"/>
          <w:sz w:val="24"/>
          <w:szCs w:val="24"/>
          <w:lang w:eastAsia="pl-PL"/>
        </w:rPr>
        <w:br/>
        <w:t xml:space="preserve">OGŁOSZENIE O ZAMÓWIENIU - Dostawy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Zamieszczanie ogłoszenia:</w:t>
      </w:r>
      <w:r w:rsidRPr="00477F35">
        <w:rPr>
          <w:rFonts w:ascii="Times New Roman" w:eastAsia="Times New Roman" w:hAnsi="Times New Roman" w:cs="Times New Roman"/>
          <w:sz w:val="24"/>
          <w:szCs w:val="24"/>
          <w:lang w:eastAsia="pl-PL"/>
        </w:rPr>
        <w:t xml:space="preserve"> Zamieszczanie obowiązkowe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Ogłoszenie dotyczy:</w:t>
      </w:r>
      <w:r w:rsidRPr="00477F35">
        <w:rPr>
          <w:rFonts w:ascii="Times New Roman" w:eastAsia="Times New Roman" w:hAnsi="Times New Roman" w:cs="Times New Roman"/>
          <w:sz w:val="24"/>
          <w:szCs w:val="24"/>
          <w:lang w:eastAsia="pl-PL"/>
        </w:rPr>
        <w:t xml:space="preserve"> Zamówienia publicznego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Nazwa projektu lub programu</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77F35">
        <w:rPr>
          <w:rFonts w:ascii="Times New Roman" w:eastAsia="Times New Roman" w:hAnsi="Times New Roman" w:cs="Times New Roman"/>
          <w:sz w:val="24"/>
          <w:szCs w:val="24"/>
          <w:lang w:eastAsia="pl-PL"/>
        </w:rPr>
        <w:t>Pzp</w:t>
      </w:r>
      <w:proofErr w:type="spellEnd"/>
      <w:r w:rsidRPr="00477F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u w:val="single"/>
          <w:lang w:eastAsia="pl-PL"/>
        </w:rPr>
        <w:t>SEKCJA I: ZAMAWIAJĄCY</w:t>
      </w:r>
      <w:r w:rsidRPr="00477F35">
        <w:rPr>
          <w:rFonts w:ascii="Times New Roman" w:eastAsia="Times New Roman" w:hAnsi="Times New Roman" w:cs="Times New Roman"/>
          <w:sz w:val="24"/>
          <w:szCs w:val="24"/>
          <w:lang w:eastAsia="pl-PL"/>
        </w:rPr>
        <w:t xml:space="preserv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Postępowanie przeprowadza centralny zamawiający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Informacje na temat podmiotu któremu zamawiający powierzył/powierzyli prowadzenie postępowania:</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Postępowanie jest przeprowadzane wspólnie przez zamawiających</w:t>
      </w:r>
      <w:r w:rsidRPr="00477F35">
        <w:rPr>
          <w:rFonts w:ascii="Times New Roman" w:eastAsia="Times New Roman" w:hAnsi="Times New Roman" w:cs="Times New Roman"/>
          <w:sz w:val="24"/>
          <w:szCs w:val="24"/>
          <w:lang w:eastAsia="pl-PL"/>
        </w:rPr>
        <w:t xml:space="preserv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Informacje dodatkowe:</w:t>
      </w:r>
      <w:r w:rsidRPr="00477F35">
        <w:rPr>
          <w:rFonts w:ascii="Times New Roman" w:eastAsia="Times New Roman" w:hAnsi="Times New Roman" w:cs="Times New Roman"/>
          <w:sz w:val="24"/>
          <w:szCs w:val="24"/>
          <w:lang w:eastAsia="pl-PL"/>
        </w:rPr>
        <w:t xml:space="preserv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 1) NAZWA I ADRES: </w:t>
      </w:r>
      <w:r w:rsidRPr="00477F35">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w:t>
      </w:r>
      <w:r w:rsidRPr="00477F35">
        <w:rPr>
          <w:rFonts w:ascii="Times New Roman" w:eastAsia="Times New Roman" w:hAnsi="Times New Roman" w:cs="Times New Roman"/>
          <w:sz w:val="24"/>
          <w:szCs w:val="24"/>
          <w:lang w:eastAsia="pl-PL"/>
        </w:rPr>
        <w:lastRenderedPageBreak/>
        <w:t xml:space="preserve">86 91. </w:t>
      </w:r>
      <w:r w:rsidRPr="00477F35">
        <w:rPr>
          <w:rFonts w:ascii="Times New Roman" w:eastAsia="Times New Roman" w:hAnsi="Times New Roman" w:cs="Times New Roman"/>
          <w:sz w:val="24"/>
          <w:szCs w:val="24"/>
          <w:lang w:eastAsia="pl-PL"/>
        </w:rPr>
        <w:br/>
        <w:t xml:space="preserve">Adres strony internetowej (URL): www.usk.bialystok.pl </w:t>
      </w:r>
      <w:r w:rsidRPr="00477F35">
        <w:rPr>
          <w:rFonts w:ascii="Times New Roman" w:eastAsia="Times New Roman" w:hAnsi="Times New Roman" w:cs="Times New Roman"/>
          <w:sz w:val="24"/>
          <w:szCs w:val="24"/>
          <w:lang w:eastAsia="pl-PL"/>
        </w:rPr>
        <w:br/>
        <w:t xml:space="preserve">Adres profilu nabywcy: </w:t>
      </w:r>
      <w:r w:rsidRPr="00477F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www.usk.bialystok.pl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 2) RODZAJ ZAMAWIAJĄCEGO: </w:t>
      </w:r>
      <w:r w:rsidRPr="00477F35">
        <w:rPr>
          <w:rFonts w:ascii="Times New Roman" w:eastAsia="Times New Roman" w:hAnsi="Times New Roman" w:cs="Times New Roman"/>
          <w:sz w:val="24"/>
          <w:szCs w:val="24"/>
          <w:lang w:eastAsia="pl-PL"/>
        </w:rPr>
        <w:t xml:space="preserve">Podmiot prawa publicznego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I.3) WSPÓLNE UDZIELANIE ZAMÓWIENIA </w:t>
      </w:r>
      <w:r w:rsidRPr="00477F35">
        <w:rPr>
          <w:rFonts w:ascii="Times New Roman" w:eastAsia="Times New Roman" w:hAnsi="Times New Roman" w:cs="Times New Roman"/>
          <w:b/>
          <w:bCs/>
          <w:i/>
          <w:iCs/>
          <w:sz w:val="24"/>
          <w:szCs w:val="24"/>
          <w:lang w:eastAsia="pl-PL"/>
        </w:rPr>
        <w:t>(jeżeli dotyczy)</w:t>
      </w:r>
      <w:r w:rsidRPr="00477F35">
        <w:rPr>
          <w:rFonts w:ascii="Times New Roman" w:eastAsia="Times New Roman" w:hAnsi="Times New Roman" w:cs="Times New Roman"/>
          <w:b/>
          <w:bCs/>
          <w:sz w:val="24"/>
          <w:szCs w:val="24"/>
          <w:lang w:eastAsia="pl-PL"/>
        </w:rPr>
        <w:t xml:space="preserv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I.4) KOMUNIKACJA: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77F35">
        <w:rPr>
          <w:rFonts w:ascii="Times New Roman" w:eastAsia="Times New Roman" w:hAnsi="Times New Roman" w:cs="Times New Roman"/>
          <w:sz w:val="24"/>
          <w:szCs w:val="24"/>
          <w:lang w:eastAsia="pl-PL"/>
        </w:rPr>
        <w:t xml:space="preserv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t xml:space="preserve">www.usk.bialystok.pl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Oferty lub wnioski o dopuszczenie do udziału w postępowaniu należy przesyłać:</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Elektronicznie</w:t>
      </w:r>
      <w:r w:rsidRPr="00477F35">
        <w:rPr>
          <w:rFonts w:ascii="Times New Roman" w:eastAsia="Times New Roman" w:hAnsi="Times New Roman" w:cs="Times New Roman"/>
          <w:sz w:val="24"/>
          <w:szCs w:val="24"/>
          <w:lang w:eastAsia="pl-PL"/>
        </w:rPr>
        <w:t xml:space="preserv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t xml:space="preserve">adres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t xml:space="preserve">Nie </w:t>
      </w:r>
      <w:r w:rsidRPr="00477F35">
        <w:rPr>
          <w:rFonts w:ascii="Times New Roman" w:eastAsia="Times New Roman" w:hAnsi="Times New Roman" w:cs="Times New Roman"/>
          <w:sz w:val="24"/>
          <w:szCs w:val="24"/>
          <w:lang w:eastAsia="pl-PL"/>
        </w:rPr>
        <w:br/>
        <w:t xml:space="preserve">Inny sposób: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t xml:space="preserve">Tak </w:t>
      </w:r>
      <w:r w:rsidRPr="00477F35">
        <w:rPr>
          <w:rFonts w:ascii="Times New Roman" w:eastAsia="Times New Roman" w:hAnsi="Times New Roman" w:cs="Times New Roman"/>
          <w:sz w:val="24"/>
          <w:szCs w:val="24"/>
          <w:lang w:eastAsia="pl-PL"/>
        </w:rPr>
        <w:br/>
        <w:t xml:space="preserve">Inny sposób: </w:t>
      </w:r>
      <w:r w:rsidRPr="00477F35">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t>
      </w:r>
      <w:r w:rsidRPr="00477F35">
        <w:rPr>
          <w:rFonts w:ascii="Times New Roman" w:eastAsia="Times New Roman" w:hAnsi="Times New Roman" w:cs="Times New Roman"/>
          <w:sz w:val="24"/>
          <w:szCs w:val="24"/>
          <w:lang w:eastAsia="pl-PL"/>
        </w:rPr>
        <w:lastRenderedPageBreak/>
        <w:t xml:space="preserve">wysokości odpowiadającej cenie oferty. Upoważnienie/pełnomocnictwo do podpisania oferty powinno być dołączone do oferty, o ile upoważnienie nie wynika z innych dokumentów dołączonych do oferty. </w:t>
      </w:r>
      <w:r w:rsidRPr="00477F35">
        <w:rPr>
          <w:rFonts w:ascii="Times New Roman" w:eastAsia="Times New Roman" w:hAnsi="Times New Roman" w:cs="Times New Roman"/>
          <w:sz w:val="24"/>
          <w:szCs w:val="24"/>
          <w:lang w:eastAsia="pl-PL"/>
        </w:rPr>
        <w:br/>
        <w:t xml:space="preserve">Adres: </w:t>
      </w:r>
      <w:r w:rsidRPr="00477F35">
        <w:rPr>
          <w:rFonts w:ascii="Times New Roman" w:eastAsia="Times New Roman" w:hAnsi="Times New Roman" w:cs="Times New Roman"/>
          <w:sz w:val="24"/>
          <w:szCs w:val="24"/>
          <w:lang w:eastAsia="pl-PL"/>
        </w:rPr>
        <w:br/>
        <w:t xml:space="preserve">15-540 Białystok, ul. Żurawia 14 w pokoju 17 – sekretariat szpitala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77F35">
        <w:rPr>
          <w:rFonts w:ascii="Times New Roman" w:eastAsia="Times New Roman" w:hAnsi="Times New Roman" w:cs="Times New Roman"/>
          <w:sz w:val="24"/>
          <w:szCs w:val="24"/>
          <w:lang w:eastAsia="pl-PL"/>
        </w:rPr>
        <w:t xml:space="preserv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u w:val="single"/>
          <w:lang w:eastAsia="pl-PL"/>
        </w:rPr>
        <w:t xml:space="preserve">SEKCJA II: PRZEDMIOT ZAMÓWIENIA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II.1) Nazwa nadana zamówieniu przez zamawiającego: </w:t>
      </w:r>
      <w:r w:rsidRPr="00477F35">
        <w:rPr>
          <w:rFonts w:ascii="Times New Roman" w:eastAsia="Times New Roman" w:hAnsi="Times New Roman" w:cs="Times New Roman"/>
          <w:sz w:val="24"/>
          <w:szCs w:val="24"/>
          <w:lang w:eastAsia="pl-PL"/>
        </w:rPr>
        <w:t xml:space="preserve">Dostawa testów potwierdzenia do diagnostyki boreliozy wraz z dzierżawą aparatury do automatycznego wykonania i odczytu testów potwierdzenia </w:t>
      </w:r>
      <w:proofErr w:type="spellStart"/>
      <w:r w:rsidRPr="00477F35">
        <w:rPr>
          <w:rFonts w:ascii="Times New Roman" w:eastAsia="Times New Roman" w:hAnsi="Times New Roman" w:cs="Times New Roman"/>
          <w:sz w:val="24"/>
          <w:szCs w:val="24"/>
          <w:lang w:eastAsia="pl-PL"/>
        </w:rPr>
        <w:t>Borelia</w:t>
      </w:r>
      <w:proofErr w:type="spellEnd"/>
      <w:r w:rsidRPr="00477F35">
        <w:rPr>
          <w:rFonts w:ascii="Times New Roman" w:eastAsia="Times New Roman" w:hAnsi="Times New Roman" w:cs="Times New Roman"/>
          <w:sz w:val="24"/>
          <w:szCs w:val="24"/>
          <w:lang w:eastAsia="pl-PL"/>
        </w:rPr>
        <w:t xml:space="preserve"> w klasie </w:t>
      </w:r>
      <w:proofErr w:type="spellStart"/>
      <w:r w:rsidRPr="00477F35">
        <w:rPr>
          <w:rFonts w:ascii="Times New Roman" w:eastAsia="Times New Roman" w:hAnsi="Times New Roman" w:cs="Times New Roman"/>
          <w:sz w:val="24"/>
          <w:szCs w:val="24"/>
          <w:lang w:eastAsia="pl-PL"/>
        </w:rPr>
        <w:t>IgM</w:t>
      </w:r>
      <w:proofErr w:type="spellEnd"/>
      <w:r w:rsidRPr="00477F35">
        <w:rPr>
          <w:rFonts w:ascii="Times New Roman" w:eastAsia="Times New Roman" w:hAnsi="Times New Roman" w:cs="Times New Roman"/>
          <w:sz w:val="24"/>
          <w:szCs w:val="24"/>
          <w:lang w:eastAsia="pl-PL"/>
        </w:rPr>
        <w:t xml:space="preserve"> i </w:t>
      </w:r>
      <w:proofErr w:type="spellStart"/>
      <w:r w:rsidRPr="00477F35">
        <w:rPr>
          <w:rFonts w:ascii="Times New Roman" w:eastAsia="Times New Roman" w:hAnsi="Times New Roman" w:cs="Times New Roman"/>
          <w:sz w:val="24"/>
          <w:szCs w:val="24"/>
          <w:lang w:eastAsia="pl-PL"/>
        </w:rPr>
        <w:t>IgG</w:t>
      </w:r>
      <w:proofErr w:type="spellEnd"/>
      <w:r w:rsidRPr="00477F35">
        <w:rPr>
          <w:rFonts w:ascii="Times New Roman" w:eastAsia="Times New Roman" w:hAnsi="Times New Roman" w:cs="Times New Roman"/>
          <w:sz w:val="24"/>
          <w:szCs w:val="24"/>
          <w:lang w:eastAsia="pl-PL"/>
        </w:rPr>
        <w:t xml:space="preserve"> w surowicy, osoczu, PMR do Zakładu Diagnostyki Laboratoryjnej USK w Białymstoku, ul. Żurawia 14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Numer referencyjny: </w:t>
      </w:r>
      <w:r w:rsidRPr="00477F35">
        <w:rPr>
          <w:rFonts w:ascii="Times New Roman" w:eastAsia="Times New Roman" w:hAnsi="Times New Roman" w:cs="Times New Roman"/>
          <w:sz w:val="24"/>
          <w:szCs w:val="24"/>
          <w:lang w:eastAsia="pl-PL"/>
        </w:rPr>
        <w:t xml:space="preserve">01/SZ/2019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77F35" w:rsidRPr="00477F35" w:rsidRDefault="00477F35" w:rsidP="00477F35">
      <w:pPr>
        <w:spacing w:after="0" w:line="240" w:lineRule="auto"/>
        <w:jc w:val="both"/>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II.2) Rodzaj zamówienia: </w:t>
      </w:r>
      <w:r w:rsidRPr="00477F35">
        <w:rPr>
          <w:rFonts w:ascii="Times New Roman" w:eastAsia="Times New Roman" w:hAnsi="Times New Roman" w:cs="Times New Roman"/>
          <w:sz w:val="24"/>
          <w:szCs w:val="24"/>
          <w:lang w:eastAsia="pl-PL"/>
        </w:rPr>
        <w:t xml:space="preserve">Dostawy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II.3) Informacja o możliwości składania ofert częściowych</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t xml:space="preserve">Zamówienie podzielone jest na części: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Oferty lub wnioski o dopuszczenie do udziału w postępowaniu można składać w odniesieniu do:</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II.4) Krótki opis przedmiotu zamówienia </w:t>
      </w:r>
      <w:r w:rsidRPr="00477F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77F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77F35">
        <w:rPr>
          <w:rFonts w:ascii="Times New Roman" w:eastAsia="Times New Roman" w:hAnsi="Times New Roman" w:cs="Times New Roman"/>
          <w:sz w:val="24"/>
          <w:szCs w:val="24"/>
          <w:lang w:eastAsia="pl-PL"/>
        </w:rPr>
        <w:t xml:space="preserve">Sukcesywna dostawa testów potwierdzenia do diagnostyki boreliozy wraz z dzierżawą aparatury do automatycznego wykonania i odczytu testów potwierdzenia </w:t>
      </w:r>
      <w:proofErr w:type="spellStart"/>
      <w:r w:rsidRPr="00477F35">
        <w:rPr>
          <w:rFonts w:ascii="Times New Roman" w:eastAsia="Times New Roman" w:hAnsi="Times New Roman" w:cs="Times New Roman"/>
          <w:sz w:val="24"/>
          <w:szCs w:val="24"/>
          <w:lang w:eastAsia="pl-PL"/>
        </w:rPr>
        <w:t>Borelia</w:t>
      </w:r>
      <w:proofErr w:type="spellEnd"/>
      <w:r w:rsidRPr="00477F35">
        <w:rPr>
          <w:rFonts w:ascii="Times New Roman" w:eastAsia="Times New Roman" w:hAnsi="Times New Roman" w:cs="Times New Roman"/>
          <w:sz w:val="24"/>
          <w:szCs w:val="24"/>
          <w:lang w:eastAsia="pl-PL"/>
        </w:rPr>
        <w:t xml:space="preserve"> w klasie </w:t>
      </w:r>
      <w:proofErr w:type="spellStart"/>
      <w:r w:rsidRPr="00477F35">
        <w:rPr>
          <w:rFonts w:ascii="Times New Roman" w:eastAsia="Times New Roman" w:hAnsi="Times New Roman" w:cs="Times New Roman"/>
          <w:sz w:val="24"/>
          <w:szCs w:val="24"/>
          <w:lang w:eastAsia="pl-PL"/>
        </w:rPr>
        <w:t>IgM</w:t>
      </w:r>
      <w:proofErr w:type="spellEnd"/>
      <w:r w:rsidRPr="00477F35">
        <w:rPr>
          <w:rFonts w:ascii="Times New Roman" w:eastAsia="Times New Roman" w:hAnsi="Times New Roman" w:cs="Times New Roman"/>
          <w:sz w:val="24"/>
          <w:szCs w:val="24"/>
          <w:lang w:eastAsia="pl-PL"/>
        </w:rPr>
        <w:t xml:space="preserve"> i </w:t>
      </w:r>
      <w:proofErr w:type="spellStart"/>
      <w:r w:rsidRPr="00477F35">
        <w:rPr>
          <w:rFonts w:ascii="Times New Roman" w:eastAsia="Times New Roman" w:hAnsi="Times New Roman" w:cs="Times New Roman"/>
          <w:sz w:val="24"/>
          <w:szCs w:val="24"/>
          <w:lang w:eastAsia="pl-PL"/>
        </w:rPr>
        <w:t>IgG</w:t>
      </w:r>
      <w:proofErr w:type="spellEnd"/>
      <w:r w:rsidRPr="00477F35">
        <w:rPr>
          <w:rFonts w:ascii="Times New Roman" w:eastAsia="Times New Roman" w:hAnsi="Times New Roman" w:cs="Times New Roman"/>
          <w:sz w:val="24"/>
          <w:szCs w:val="24"/>
          <w:lang w:eastAsia="pl-PL"/>
        </w:rPr>
        <w:t xml:space="preserve"> w surowicy, osoczu, PMR do Zakładu Diagnostyki Laboratoryjnej USK w Białymstoku, ul. Żurawia 14, w terminie 24 miesięcy licząc od daty zawarcia umowy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II.5) Główny kod CPV: </w:t>
      </w:r>
      <w:r w:rsidRPr="00477F35">
        <w:rPr>
          <w:rFonts w:ascii="Times New Roman" w:eastAsia="Times New Roman" w:hAnsi="Times New Roman" w:cs="Times New Roman"/>
          <w:sz w:val="24"/>
          <w:szCs w:val="24"/>
          <w:lang w:eastAsia="pl-PL"/>
        </w:rPr>
        <w:t xml:space="preserve">33124131-2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Dodatkowe kody CPV:</w:t>
      </w:r>
      <w:r w:rsidRPr="00477F3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477F35" w:rsidRPr="00477F35" w:rsidTr="00477F35">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Kod CPV</w:t>
            </w:r>
          </w:p>
        </w:tc>
      </w:tr>
      <w:tr w:rsidR="00477F35" w:rsidRPr="00477F35" w:rsidTr="00477F35">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lastRenderedPageBreak/>
              <w:t>38500000-0</w:t>
            </w:r>
          </w:p>
        </w:tc>
      </w:tr>
    </w:tbl>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II.6) Całkowita wartość zamówienia </w:t>
      </w:r>
      <w:r w:rsidRPr="00477F35">
        <w:rPr>
          <w:rFonts w:ascii="Times New Roman" w:eastAsia="Times New Roman" w:hAnsi="Times New Roman" w:cs="Times New Roman"/>
          <w:i/>
          <w:iCs/>
          <w:sz w:val="24"/>
          <w:szCs w:val="24"/>
          <w:lang w:eastAsia="pl-PL"/>
        </w:rPr>
        <w:t>(jeżeli zamawiający podaje informacje o wartości zamówienia)</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t xml:space="preserve">Wartość bez VAT: 131481,00 </w:t>
      </w:r>
      <w:r w:rsidRPr="00477F35">
        <w:rPr>
          <w:rFonts w:ascii="Times New Roman" w:eastAsia="Times New Roman" w:hAnsi="Times New Roman" w:cs="Times New Roman"/>
          <w:sz w:val="24"/>
          <w:szCs w:val="24"/>
          <w:lang w:eastAsia="pl-PL"/>
        </w:rPr>
        <w:br/>
        <w:t xml:space="preserve">Waluta: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PLN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77F35">
        <w:rPr>
          <w:rFonts w:ascii="Times New Roman" w:eastAsia="Times New Roman" w:hAnsi="Times New Roman" w:cs="Times New Roman"/>
          <w:sz w:val="24"/>
          <w:szCs w:val="24"/>
          <w:lang w:eastAsia="pl-PL"/>
        </w:rPr>
        <w:t xml:space="preserv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77F35">
        <w:rPr>
          <w:rFonts w:ascii="Times New Roman" w:eastAsia="Times New Roman" w:hAnsi="Times New Roman" w:cs="Times New Roman"/>
          <w:b/>
          <w:bCs/>
          <w:sz w:val="24"/>
          <w:szCs w:val="24"/>
          <w:lang w:eastAsia="pl-PL"/>
        </w:rPr>
        <w:t>pkt</w:t>
      </w:r>
      <w:proofErr w:type="spellEnd"/>
      <w:r w:rsidRPr="00477F35">
        <w:rPr>
          <w:rFonts w:ascii="Times New Roman" w:eastAsia="Times New Roman" w:hAnsi="Times New Roman" w:cs="Times New Roman"/>
          <w:b/>
          <w:bCs/>
          <w:sz w:val="24"/>
          <w:szCs w:val="24"/>
          <w:lang w:eastAsia="pl-PL"/>
        </w:rPr>
        <w:t xml:space="preserve"> 6 i 7 lub w art. 134 ust. 6 </w:t>
      </w:r>
      <w:proofErr w:type="spellStart"/>
      <w:r w:rsidRPr="00477F35">
        <w:rPr>
          <w:rFonts w:ascii="Times New Roman" w:eastAsia="Times New Roman" w:hAnsi="Times New Roman" w:cs="Times New Roman"/>
          <w:b/>
          <w:bCs/>
          <w:sz w:val="24"/>
          <w:szCs w:val="24"/>
          <w:lang w:eastAsia="pl-PL"/>
        </w:rPr>
        <w:t>pkt</w:t>
      </w:r>
      <w:proofErr w:type="spellEnd"/>
      <w:r w:rsidRPr="00477F35">
        <w:rPr>
          <w:rFonts w:ascii="Times New Roman" w:eastAsia="Times New Roman" w:hAnsi="Times New Roman" w:cs="Times New Roman"/>
          <w:b/>
          <w:bCs/>
          <w:sz w:val="24"/>
          <w:szCs w:val="24"/>
          <w:lang w:eastAsia="pl-PL"/>
        </w:rPr>
        <w:t xml:space="preserve"> 3 ustawy </w:t>
      </w:r>
      <w:proofErr w:type="spellStart"/>
      <w:r w:rsidRPr="00477F35">
        <w:rPr>
          <w:rFonts w:ascii="Times New Roman" w:eastAsia="Times New Roman" w:hAnsi="Times New Roman" w:cs="Times New Roman"/>
          <w:b/>
          <w:bCs/>
          <w:sz w:val="24"/>
          <w:szCs w:val="24"/>
          <w:lang w:eastAsia="pl-PL"/>
        </w:rPr>
        <w:t>Pzp</w:t>
      </w:r>
      <w:proofErr w:type="spellEnd"/>
      <w:r w:rsidRPr="00477F35">
        <w:rPr>
          <w:rFonts w:ascii="Times New Roman" w:eastAsia="Times New Roman" w:hAnsi="Times New Roman" w:cs="Times New Roman"/>
          <w:b/>
          <w:bCs/>
          <w:sz w:val="24"/>
          <w:szCs w:val="24"/>
          <w:lang w:eastAsia="pl-PL"/>
        </w:rPr>
        <w:t xml:space="preserve">: </w:t>
      </w: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77F35">
        <w:rPr>
          <w:rFonts w:ascii="Times New Roman" w:eastAsia="Times New Roman" w:hAnsi="Times New Roman" w:cs="Times New Roman"/>
          <w:sz w:val="24"/>
          <w:szCs w:val="24"/>
          <w:lang w:eastAsia="pl-PL"/>
        </w:rPr>
        <w:t>pkt</w:t>
      </w:r>
      <w:proofErr w:type="spellEnd"/>
      <w:r w:rsidRPr="00477F35">
        <w:rPr>
          <w:rFonts w:ascii="Times New Roman" w:eastAsia="Times New Roman" w:hAnsi="Times New Roman" w:cs="Times New Roman"/>
          <w:sz w:val="24"/>
          <w:szCs w:val="24"/>
          <w:lang w:eastAsia="pl-PL"/>
        </w:rPr>
        <w:t xml:space="preserve"> 6 lub w art. 134 ust. 6 </w:t>
      </w:r>
      <w:proofErr w:type="spellStart"/>
      <w:r w:rsidRPr="00477F35">
        <w:rPr>
          <w:rFonts w:ascii="Times New Roman" w:eastAsia="Times New Roman" w:hAnsi="Times New Roman" w:cs="Times New Roman"/>
          <w:sz w:val="24"/>
          <w:szCs w:val="24"/>
          <w:lang w:eastAsia="pl-PL"/>
        </w:rPr>
        <w:t>pkt</w:t>
      </w:r>
      <w:proofErr w:type="spellEnd"/>
      <w:r w:rsidRPr="00477F35">
        <w:rPr>
          <w:rFonts w:ascii="Times New Roman" w:eastAsia="Times New Roman" w:hAnsi="Times New Roman" w:cs="Times New Roman"/>
          <w:sz w:val="24"/>
          <w:szCs w:val="24"/>
          <w:lang w:eastAsia="pl-PL"/>
        </w:rPr>
        <w:t xml:space="preserve"> 3 ustawy </w:t>
      </w:r>
      <w:proofErr w:type="spellStart"/>
      <w:r w:rsidRPr="00477F35">
        <w:rPr>
          <w:rFonts w:ascii="Times New Roman" w:eastAsia="Times New Roman" w:hAnsi="Times New Roman" w:cs="Times New Roman"/>
          <w:sz w:val="24"/>
          <w:szCs w:val="24"/>
          <w:lang w:eastAsia="pl-PL"/>
        </w:rPr>
        <w:t>Pzp</w:t>
      </w:r>
      <w:proofErr w:type="spellEnd"/>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t>miesiącach:  24  </w:t>
      </w:r>
      <w:r w:rsidRPr="00477F35">
        <w:rPr>
          <w:rFonts w:ascii="Times New Roman" w:eastAsia="Times New Roman" w:hAnsi="Times New Roman" w:cs="Times New Roman"/>
          <w:i/>
          <w:iCs/>
          <w:sz w:val="24"/>
          <w:szCs w:val="24"/>
          <w:lang w:eastAsia="pl-PL"/>
        </w:rPr>
        <w:t xml:space="preserve"> lub </w:t>
      </w:r>
      <w:r w:rsidRPr="00477F35">
        <w:rPr>
          <w:rFonts w:ascii="Times New Roman" w:eastAsia="Times New Roman" w:hAnsi="Times New Roman" w:cs="Times New Roman"/>
          <w:b/>
          <w:bCs/>
          <w:sz w:val="24"/>
          <w:szCs w:val="24"/>
          <w:lang w:eastAsia="pl-PL"/>
        </w:rPr>
        <w:t>dniach:</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i/>
          <w:iCs/>
          <w:sz w:val="24"/>
          <w:szCs w:val="24"/>
          <w:lang w:eastAsia="pl-PL"/>
        </w:rPr>
        <w:t>lub</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data rozpoczęcia: </w:t>
      </w:r>
      <w:r w:rsidRPr="00477F35">
        <w:rPr>
          <w:rFonts w:ascii="Times New Roman" w:eastAsia="Times New Roman" w:hAnsi="Times New Roman" w:cs="Times New Roman"/>
          <w:sz w:val="24"/>
          <w:szCs w:val="24"/>
          <w:lang w:eastAsia="pl-PL"/>
        </w:rPr>
        <w:t> </w:t>
      </w:r>
      <w:r w:rsidRPr="00477F35">
        <w:rPr>
          <w:rFonts w:ascii="Times New Roman" w:eastAsia="Times New Roman" w:hAnsi="Times New Roman" w:cs="Times New Roman"/>
          <w:i/>
          <w:iCs/>
          <w:sz w:val="24"/>
          <w:szCs w:val="24"/>
          <w:lang w:eastAsia="pl-PL"/>
        </w:rPr>
        <w:t xml:space="preserve"> lub </w:t>
      </w:r>
      <w:r w:rsidRPr="00477F35">
        <w:rPr>
          <w:rFonts w:ascii="Times New Roman" w:eastAsia="Times New Roman" w:hAnsi="Times New Roman" w:cs="Times New Roman"/>
          <w:b/>
          <w:bCs/>
          <w:sz w:val="24"/>
          <w:szCs w:val="24"/>
          <w:lang w:eastAsia="pl-PL"/>
        </w:rPr>
        <w:t xml:space="preserve">zakończenia: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II.9) Informacje dodatkowe: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III.1) WARUNKI UDZIAŁU W POSTĘPOWANIU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t xml:space="preserve">Określenie warunków: 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 Zamawiający nie stawia wymagań w tym zakresie </w:t>
      </w:r>
      <w:r w:rsidRPr="00477F35">
        <w:rPr>
          <w:rFonts w:ascii="Times New Roman" w:eastAsia="Times New Roman" w:hAnsi="Times New Roman" w:cs="Times New Roman"/>
          <w:sz w:val="24"/>
          <w:szCs w:val="24"/>
          <w:lang w:eastAsia="pl-PL"/>
        </w:rPr>
        <w:br/>
        <w:t xml:space="preserve">Informacje dodatkowe Zamawiający nie stawia wymagań w tym zakresie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III.1.2) Sytuacja finansowa lub ekonomiczna </w:t>
      </w:r>
      <w:r w:rsidRPr="00477F35">
        <w:rPr>
          <w:rFonts w:ascii="Times New Roman" w:eastAsia="Times New Roman" w:hAnsi="Times New Roman" w:cs="Times New Roman"/>
          <w:sz w:val="24"/>
          <w:szCs w:val="24"/>
          <w:lang w:eastAsia="pl-PL"/>
        </w:rPr>
        <w:br/>
        <w:t xml:space="preserve">Określenie warunków: Zamawiający nie stawia wymagań w tym zakresie </w:t>
      </w:r>
      <w:r w:rsidRPr="00477F35">
        <w:rPr>
          <w:rFonts w:ascii="Times New Roman" w:eastAsia="Times New Roman" w:hAnsi="Times New Roman" w:cs="Times New Roman"/>
          <w:sz w:val="24"/>
          <w:szCs w:val="24"/>
          <w:lang w:eastAsia="pl-PL"/>
        </w:rPr>
        <w:br/>
        <w:t xml:space="preserve">Informacje dodatkowe Zamawiający nie stawia wymagań w tym zakresie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III.1.3) Zdolność techniczna lub zawodowa </w:t>
      </w:r>
      <w:r w:rsidRPr="00477F35">
        <w:rPr>
          <w:rFonts w:ascii="Times New Roman" w:eastAsia="Times New Roman" w:hAnsi="Times New Roman" w:cs="Times New Roman"/>
          <w:sz w:val="24"/>
          <w:szCs w:val="24"/>
          <w:lang w:eastAsia="pl-PL"/>
        </w:rPr>
        <w:br/>
        <w:t xml:space="preserve">Określenie warunków: Zamawiający nie stawia wymagań w tym zakresie </w:t>
      </w:r>
      <w:r w:rsidRPr="00477F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77F35">
        <w:rPr>
          <w:rFonts w:ascii="Times New Roman" w:eastAsia="Times New Roman" w:hAnsi="Times New Roman" w:cs="Times New Roman"/>
          <w:sz w:val="24"/>
          <w:szCs w:val="24"/>
          <w:lang w:eastAsia="pl-PL"/>
        </w:rPr>
        <w:br/>
        <w:t xml:space="preserve">Informacje dodatkowe: Zamawiający nie stawia wymagań w tym zakresie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III.2) PODSTAWY WYKLUCZENIA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77F35">
        <w:rPr>
          <w:rFonts w:ascii="Times New Roman" w:eastAsia="Times New Roman" w:hAnsi="Times New Roman" w:cs="Times New Roman"/>
          <w:b/>
          <w:bCs/>
          <w:sz w:val="24"/>
          <w:szCs w:val="24"/>
          <w:lang w:eastAsia="pl-PL"/>
        </w:rPr>
        <w:t>Pzp</w:t>
      </w:r>
      <w:proofErr w:type="spellEnd"/>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77F35">
        <w:rPr>
          <w:rFonts w:ascii="Times New Roman" w:eastAsia="Times New Roman" w:hAnsi="Times New Roman" w:cs="Times New Roman"/>
          <w:b/>
          <w:bCs/>
          <w:sz w:val="24"/>
          <w:szCs w:val="24"/>
          <w:lang w:eastAsia="pl-PL"/>
        </w:rPr>
        <w:t>Pzp</w:t>
      </w:r>
      <w:proofErr w:type="spellEnd"/>
      <w:r w:rsidRPr="00477F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77F35">
        <w:rPr>
          <w:rFonts w:ascii="Times New Roman" w:eastAsia="Times New Roman" w:hAnsi="Times New Roman" w:cs="Times New Roman"/>
          <w:sz w:val="24"/>
          <w:szCs w:val="24"/>
          <w:lang w:eastAsia="pl-PL"/>
        </w:rPr>
        <w:t>pkt</w:t>
      </w:r>
      <w:proofErr w:type="spellEnd"/>
      <w:r w:rsidRPr="00477F35">
        <w:rPr>
          <w:rFonts w:ascii="Times New Roman" w:eastAsia="Times New Roman" w:hAnsi="Times New Roman" w:cs="Times New Roman"/>
          <w:sz w:val="24"/>
          <w:szCs w:val="24"/>
          <w:lang w:eastAsia="pl-PL"/>
        </w:rPr>
        <w:t xml:space="preserve"> 1 ustawy </w:t>
      </w:r>
      <w:proofErr w:type="spellStart"/>
      <w:r w:rsidRPr="00477F35">
        <w:rPr>
          <w:rFonts w:ascii="Times New Roman" w:eastAsia="Times New Roman" w:hAnsi="Times New Roman" w:cs="Times New Roman"/>
          <w:sz w:val="24"/>
          <w:szCs w:val="24"/>
          <w:lang w:eastAsia="pl-PL"/>
        </w:rPr>
        <w:t>Pzp</w:t>
      </w:r>
      <w:proofErr w:type="spellEnd"/>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lastRenderedPageBreak/>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77F35">
        <w:rPr>
          <w:rFonts w:ascii="Times New Roman" w:eastAsia="Times New Roman" w:hAnsi="Times New Roman" w:cs="Times New Roman"/>
          <w:sz w:val="24"/>
          <w:szCs w:val="24"/>
          <w:lang w:eastAsia="pl-PL"/>
        </w:rPr>
        <w:br/>
        <w:t xml:space="preserve">Tak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Oświadczenie o spełnianiu kryteriów selekcji </w:t>
      </w:r>
      <w:r w:rsidRPr="00477F35">
        <w:rPr>
          <w:rFonts w:ascii="Times New Roman" w:eastAsia="Times New Roman" w:hAnsi="Times New Roman" w:cs="Times New Roman"/>
          <w:sz w:val="24"/>
          <w:szCs w:val="24"/>
          <w:lang w:eastAsia="pl-PL"/>
        </w:rPr>
        <w:br/>
        <w:t xml:space="preserve">Nie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77F35">
        <w:rPr>
          <w:rFonts w:ascii="Times New Roman" w:eastAsia="Times New Roman" w:hAnsi="Times New Roman" w:cs="Times New Roman"/>
          <w:sz w:val="24"/>
          <w:szCs w:val="24"/>
          <w:lang w:eastAsia="pl-PL"/>
        </w:rPr>
        <w:t>pkt</w:t>
      </w:r>
      <w:proofErr w:type="spellEnd"/>
      <w:r w:rsidRPr="00477F35">
        <w:rPr>
          <w:rFonts w:ascii="Times New Roman" w:eastAsia="Times New Roman" w:hAnsi="Times New Roman" w:cs="Times New Roman"/>
          <w:sz w:val="24"/>
          <w:szCs w:val="24"/>
          <w:lang w:eastAsia="pl-PL"/>
        </w:rPr>
        <w:t xml:space="preserve"> 1 ustawy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III.5.1) W ZAKRESIE SPEŁNIANIA WARUNKÓW UDZIAŁU W POSTĘPOWANIU:</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III.5.2) W ZAKRESIE KRYTERIÓW SELEKCJI:</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1. oświadczenie, iż oferowany przedmiot zamówienia odpowiada wymogom ustawy o wyrobach medycznych (Ustawa o wyrobach medycznych z dnia 20 maja 2010r., Dz. U. 2017, poz. 211) - w tym oświadczenie dostarczeniu na żądanie Zamawiającego aktualnych dokumentów w ww. zakresie; 2. katalogi/prospekty techniczne oferowanego asortymentu, potwierdzające parametry.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 Uwaga: W przypadku wątpliwości Zamawiający zastrzega sobie prawo do zażądania próbek, kart charakterystyk, instrukcji używania itp. potwierdzających spełnianie parametrów/warunków, które zostały określone w Załączniku nr 1. Dokumenty te zostaną przedstawione na każde żądanie Zamawiającego.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III.7) INNE DOKUMENTY NIE WYMIENIONE W </w:t>
      </w:r>
      <w:proofErr w:type="spellStart"/>
      <w:r w:rsidRPr="00477F35">
        <w:rPr>
          <w:rFonts w:ascii="Times New Roman" w:eastAsia="Times New Roman" w:hAnsi="Times New Roman" w:cs="Times New Roman"/>
          <w:b/>
          <w:bCs/>
          <w:sz w:val="24"/>
          <w:szCs w:val="24"/>
          <w:lang w:eastAsia="pl-PL"/>
        </w:rPr>
        <w:t>pkt</w:t>
      </w:r>
      <w:proofErr w:type="spellEnd"/>
      <w:r w:rsidRPr="00477F35">
        <w:rPr>
          <w:rFonts w:ascii="Times New Roman" w:eastAsia="Times New Roman" w:hAnsi="Times New Roman" w:cs="Times New Roman"/>
          <w:b/>
          <w:bCs/>
          <w:sz w:val="24"/>
          <w:szCs w:val="24"/>
          <w:lang w:eastAsia="pl-PL"/>
        </w:rPr>
        <w:t xml:space="preserve"> III.3) - III.6)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1. Wypełniony i podpisany przez Wykonawcę zgodny z Załącznikiem nr 1 - Formularz Cenowy. 2. Wypełniony i podpisany przez Wykonawcę zgodny z Załącznik nr 2 do SIWZ - Formularz Ofertowy. 3. Oryginał lub poświadczona notarialnie kopia pełnomocnictwa do </w:t>
      </w:r>
      <w:r w:rsidRPr="00477F35">
        <w:rPr>
          <w:rFonts w:ascii="Times New Roman" w:eastAsia="Times New Roman" w:hAnsi="Times New Roman" w:cs="Times New Roman"/>
          <w:sz w:val="24"/>
          <w:szCs w:val="24"/>
          <w:lang w:eastAsia="pl-PL"/>
        </w:rPr>
        <w:lastRenderedPageBreak/>
        <w:t xml:space="preserve">podpisywania oferty i składania ewentualnych wyjaśnień, jeżeli osobą podpisującą nie jest osoba wskazana w dokumencie wymienionym w Rozdz. IX pkt. II.1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Zamawiający przewiduje możliwość zastosowania procedury wskazanej w art. 24aa ustawy </w:t>
      </w:r>
      <w:proofErr w:type="spellStart"/>
      <w:r w:rsidRPr="00477F35">
        <w:rPr>
          <w:rFonts w:ascii="Times New Roman" w:eastAsia="Times New Roman" w:hAnsi="Times New Roman" w:cs="Times New Roman"/>
          <w:sz w:val="24"/>
          <w:szCs w:val="24"/>
          <w:lang w:eastAsia="pl-PL"/>
        </w:rPr>
        <w:t>Pzp</w:t>
      </w:r>
      <w:proofErr w:type="spellEnd"/>
      <w:r w:rsidRPr="00477F35">
        <w:rPr>
          <w:rFonts w:ascii="Times New Roman" w:eastAsia="Times New Roman" w:hAnsi="Times New Roman" w:cs="Times New Roman"/>
          <w:sz w:val="24"/>
          <w:szCs w:val="24"/>
          <w:lang w:eastAsia="pl-PL"/>
        </w:rPr>
        <w:t xml:space="preserve">, tj. najpierw dokonanie oceny ofert, a następnie zbadania, czy wykonawca, którego oferta została oceniona jako najkorzystniejsza, nie podlega wykluczeniu oraz spełnia warunki udziału w postępowaniu.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u w:val="single"/>
          <w:lang w:eastAsia="pl-PL"/>
        </w:rPr>
        <w:t xml:space="preserve">SEKCJA IV: PROCEDURA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IV.1) OPIS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IV.1.1) Tryb udzielenia zamówienia: </w:t>
      </w:r>
      <w:r w:rsidRPr="00477F35">
        <w:rPr>
          <w:rFonts w:ascii="Times New Roman" w:eastAsia="Times New Roman" w:hAnsi="Times New Roman" w:cs="Times New Roman"/>
          <w:sz w:val="24"/>
          <w:szCs w:val="24"/>
          <w:lang w:eastAsia="pl-PL"/>
        </w:rPr>
        <w:t xml:space="preserve">Przetarg nieograniczony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IV.1.2) Zamawiający żąda wniesienia wadium:</w:t>
      </w:r>
      <w:r w:rsidRPr="00477F35">
        <w:rPr>
          <w:rFonts w:ascii="Times New Roman" w:eastAsia="Times New Roman" w:hAnsi="Times New Roman" w:cs="Times New Roman"/>
          <w:sz w:val="24"/>
          <w:szCs w:val="24"/>
          <w:lang w:eastAsia="pl-PL"/>
        </w:rPr>
        <w:t xml:space="preserv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t xml:space="preserve">Informacja na temat wadium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IV.1.3) Przewiduje się udzielenie zaliczek na poczet wykonania zamówienia:</w:t>
      </w:r>
      <w:r w:rsidRPr="00477F35">
        <w:rPr>
          <w:rFonts w:ascii="Times New Roman" w:eastAsia="Times New Roman" w:hAnsi="Times New Roman" w:cs="Times New Roman"/>
          <w:sz w:val="24"/>
          <w:szCs w:val="24"/>
          <w:lang w:eastAsia="pl-PL"/>
        </w:rPr>
        <w:t xml:space="preserv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t xml:space="preserve">Należy podać informacje na temat udzielania zaliczek: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77F35">
        <w:rPr>
          <w:rFonts w:ascii="Times New Roman" w:eastAsia="Times New Roman" w:hAnsi="Times New Roman" w:cs="Times New Roman"/>
          <w:sz w:val="24"/>
          <w:szCs w:val="24"/>
          <w:lang w:eastAsia="pl-PL"/>
        </w:rPr>
        <w:br/>
        <w:t xml:space="preserve">Nie </w:t>
      </w:r>
      <w:r w:rsidRPr="00477F35">
        <w:rPr>
          <w:rFonts w:ascii="Times New Roman" w:eastAsia="Times New Roman" w:hAnsi="Times New Roman" w:cs="Times New Roman"/>
          <w:sz w:val="24"/>
          <w:szCs w:val="24"/>
          <w:lang w:eastAsia="pl-PL"/>
        </w:rPr>
        <w:br/>
        <w:t xml:space="preserve">Informacje dodatkowe: </w:t>
      </w:r>
      <w:r w:rsidRPr="00477F35">
        <w:rPr>
          <w:rFonts w:ascii="Times New Roman" w:eastAsia="Times New Roman" w:hAnsi="Times New Roman" w:cs="Times New Roman"/>
          <w:sz w:val="24"/>
          <w:szCs w:val="24"/>
          <w:lang w:eastAsia="pl-PL"/>
        </w:rPr>
        <w:br/>
        <w:t xml:space="preserve">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W przypadku oferty wspólnej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w:t>
      </w:r>
      <w:r w:rsidRPr="00477F35">
        <w:rPr>
          <w:rFonts w:ascii="Times New Roman" w:eastAsia="Times New Roman" w:hAnsi="Times New Roman" w:cs="Times New Roman"/>
          <w:sz w:val="24"/>
          <w:szCs w:val="24"/>
          <w:lang w:eastAsia="pl-PL"/>
        </w:rPr>
        <w:lastRenderedPageBreak/>
        <w:t xml:space="preserve">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477F35">
        <w:rPr>
          <w:rFonts w:ascii="Times New Roman" w:eastAsia="Times New Roman" w:hAnsi="Times New Roman" w:cs="Times New Roman"/>
          <w:sz w:val="24"/>
          <w:szCs w:val="24"/>
          <w:lang w:eastAsia="pl-PL"/>
        </w:rPr>
        <w:t>Pzp</w:t>
      </w:r>
      <w:proofErr w:type="spellEnd"/>
      <w:r w:rsidRPr="00477F35">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IV.1.5.) Wymaga się złożenia oferty wariantowej: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t xml:space="preserve">Dopuszcza się złożenie oferty wariantowej </w:t>
      </w:r>
      <w:r w:rsidRPr="00477F35">
        <w:rPr>
          <w:rFonts w:ascii="Times New Roman" w:eastAsia="Times New Roman" w:hAnsi="Times New Roman" w:cs="Times New Roman"/>
          <w:sz w:val="24"/>
          <w:szCs w:val="24"/>
          <w:lang w:eastAsia="pl-PL"/>
        </w:rPr>
        <w:br/>
        <w:t xml:space="preserve">Nie </w:t>
      </w:r>
      <w:r w:rsidRPr="00477F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77F35">
        <w:rPr>
          <w:rFonts w:ascii="Times New Roman" w:eastAsia="Times New Roman" w:hAnsi="Times New Roman" w:cs="Times New Roman"/>
          <w:sz w:val="24"/>
          <w:szCs w:val="24"/>
          <w:lang w:eastAsia="pl-PL"/>
        </w:rPr>
        <w:br/>
        <w:t xml:space="preserve">Nie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Liczba wykonawców   </w:t>
      </w:r>
      <w:r w:rsidRPr="00477F35">
        <w:rPr>
          <w:rFonts w:ascii="Times New Roman" w:eastAsia="Times New Roman" w:hAnsi="Times New Roman" w:cs="Times New Roman"/>
          <w:sz w:val="24"/>
          <w:szCs w:val="24"/>
          <w:lang w:eastAsia="pl-PL"/>
        </w:rPr>
        <w:br/>
        <w:t xml:space="preserve">Przewidywana minimalna liczba wykonawców </w:t>
      </w:r>
      <w:r w:rsidRPr="00477F35">
        <w:rPr>
          <w:rFonts w:ascii="Times New Roman" w:eastAsia="Times New Roman" w:hAnsi="Times New Roman" w:cs="Times New Roman"/>
          <w:sz w:val="24"/>
          <w:szCs w:val="24"/>
          <w:lang w:eastAsia="pl-PL"/>
        </w:rPr>
        <w:br/>
        <w:t xml:space="preserve">Maksymalna liczba wykonawców   </w:t>
      </w:r>
      <w:r w:rsidRPr="00477F35">
        <w:rPr>
          <w:rFonts w:ascii="Times New Roman" w:eastAsia="Times New Roman" w:hAnsi="Times New Roman" w:cs="Times New Roman"/>
          <w:sz w:val="24"/>
          <w:szCs w:val="24"/>
          <w:lang w:eastAsia="pl-PL"/>
        </w:rPr>
        <w:br/>
        <w:t xml:space="preserve">Kryteria selekcji wykonawców: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IV.1.7) Informacje na temat umowy ramowej lub dynamicznego systemu zakupów: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Umowa ramowa będzie zawarta: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Czy przewiduje się ograniczenie liczby uczestników umowy ramowej: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Przewidziana maksymalna liczba uczestników umowy ramowej: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Informacje dodatkowe: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Zamówienie obejmuje ustanowienie dynamicznego systemu zakupów: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lastRenderedPageBreak/>
        <w:t xml:space="preserve">Informacje dodatkowe: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IV.1.8) Aukcja elektroniczna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Przewidziane jest przeprowadzenie aukcji elektronicznej </w:t>
      </w:r>
      <w:r w:rsidRPr="00477F35">
        <w:rPr>
          <w:rFonts w:ascii="Times New Roman" w:eastAsia="Times New Roman" w:hAnsi="Times New Roman" w:cs="Times New Roman"/>
          <w:i/>
          <w:iCs/>
          <w:sz w:val="24"/>
          <w:szCs w:val="24"/>
          <w:lang w:eastAsia="pl-PL"/>
        </w:rPr>
        <w:t xml:space="preserve">(przetarg nieograniczony, przetarg ograniczony, negocjacje z ogłoszeniem) </w:t>
      </w:r>
      <w:r w:rsidRPr="00477F35">
        <w:rPr>
          <w:rFonts w:ascii="Times New Roman" w:eastAsia="Times New Roman" w:hAnsi="Times New Roman" w:cs="Times New Roman"/>
          <w:sz w:val="24"/>
          <w:szCs w:val="24"/>
          <w:lang w:eastAsia="pl-PL"/>
        </w:rPr>
        <w:t xml:space="preserve">Nie </w:t>
      </w:r>
      <w:r w:rsidRPr="00477F35">
        <w:rPr>
          <w:rFonts w:ascii="Times New Roman" w:eastAsia="Times New Roman" w:hAnsi="Times New Roman" w:cs="Times New Roman"/>
          <w:sz w:val="24"/>
          <w:szCs w:val="24"/>
          <w:lang w:eastAsia="pl-PL"/>
        </w:rPr>
        <w:br/>
        <w:t xml:space="preserve">Należy podać adres strony internetowej, na której aukcja będzie prowadzona: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77F35">
        <w:rPr>
          <w:rFonts w:ascii="Times New Roman" w:eastAsia="Times New Roman" w:hAnsi="Times New Roman" w:cs="Times New Roman"/>
          <w:sz w:val="24"/>
          <w:szCs w:val="24"/>
          <w:lang w:eastAsia="pl-PL"/>
        </w:rPr>
        <w:br/>
        <w:t xml:space="preserve">Informacje dotyczące przebiegu aukcji elektronicznej: </w:t>
      </w:r>
      <w:r w:rsidRPr="00477F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77F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77F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77F35">
        <w:rPr>
          <w:rFonts w:ascii="Times New Roman" w:eastAsia="Times New Roman" w:hAnsi="Times New Roman" w:cs="Times New Roman"/>
          <w:sz w:val="24"/>
          <w:szCs w:val="24"/>
          <w:lang w:eastAsia="pl-PL"/>
        </w:rPr>
        <w:br/>
        <w:t xml:space="preserve">Informacje o liczbie etapów aukcji elektronicznej i czasie ich trwania: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t xml:space="preserve">Czas trwania: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77F35">
        <w:rPr>
          <w:rFonts w:ascii="Times New Roman" w:eastAsia="Times New Roman" w:hAnsi="Times New Roman" w:cs="Times New Roman"/>
          <w:sz w:val="24"/>
          <w:szCs w:val="24"/>
          <w:lang w:eastAsia="pl-PL"/>
        </w:rPr>
        <w:br/>
        <w:t xml:space="preserve">Warunki zamknięcia aukcji elektronicznej: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IV.2) KRYTERIA OCENY OFERT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IV.2.1) Kryteria oceny ofert: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IV.2.2) Kryteria</w:t>
      </w:r>
      <w:r w:rsidRPr="00477F3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17"/>
        <w:gridCol w:w="1016"/>
      </w:tblGrid>
      <w:tr w:rsidR="00477F35" w:rsidRPr="00477F35" w:rsidTr="00477F35">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Znaczenie</w:t>
            </w:r>
          </w:p>
        </w:tc>
      </w:tr>
      <w:tr w:rsidR="00477F35" w:rsidRPr="00477F35" w:rsidTr="00477F35">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60,00</w:t>
            </w:r>
          </w:p>
        </w:tc>
      </w:tr>
      <w:tr w:rsidR="00477F35" w:rsidRPr="00477F35" w:rsidTr="00477F35">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40,00</w:t>
            </w:r>
          </w:p>
        </w:tc>
      </w:tr>
    </w:tbl>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77F35">
        <w:rPr>
          <w:rFonts w:ascii="Times New Roman" w:eastAsia="Times New Roman" w:hAnsi="Times New Roman" w:cs="Times New Roman"/>
          <w:b/>
          <w:bCs/>
          <w:sz w:val="24"/>
          <w:szCs w:val="24"/>
          <w:lang w:eastAsia="pl-PL"/>
        </w:rPr>
        <w:t>Pzp</w:t>
      </w:r>
      <w:proofErr w:type="spellEnd"/>
      <w:r w:rsidRPr="00477F35">
        <w:rPr>
          <w:rFonts w:ascii="Times New Roman" w:eastAsia="Times New Roman" w:hAnsi="Times New Roman" w:cs="Times New Roman"/>
          <w:b/>
          <w:bCs/>
          <w:sz w:val="24"/>
          <w:szCs w:val="24"/>
          <w:lang w:eastAsia="pl-PL"/>
        </w:rPr>
        <w:t xml:space="preserve"> </w:t>
      </w:r>
      <w:r w:rsidRPr="00477F35">
        <w:rPr>
          <w:rFonts w:ascii="Times New Roman" w:eastAsia="Times New Roman" w:hAnsi="Times New Roman" w:cs="Times New Roman"/>
          <w:sz w:val="24"/>
          <w:szCs w:val="24"/>
          <w:lang w:eastAsia="pl-PL"/>
        </w:rPr>
        <w:t xml:space="preserve">(przetarg nieograniczony) </w:t>
      </w:r>
      <w:r w:rsidRPr="00477F35">
        <w:rPr>
          <w:rFonts w:ascii="Times New Roman" w:eastAsia="Times New Roman" w:hAnsi="Times New Roman" w:cs="Times New Roman"/>
          <w:sz w:val="24"/>
          <w:szCs w:val="24"/>
          <w:lang w:eastAsia="pl-PL"/>
        </w:rPr>
        <w:br/>
        <w:t xml:space="preserve">Tak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IV.3) Negocjacje z ogłoszeniem, dialog konkurencyjny, partnerstwo innowacyjne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IV.3.1) Informacje na temat negocjacji z ogłoszeniem</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t xml:space="preserve">Minimalne wymagania, które muszą spełniać wszystkie oferty: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477F35">
        <w:rPr>
          <w:rFonts w:ascii="Times New Roman" w:eastAsia="Times New Roman" w:hAnsi="Times New Roman" w:cs="Times New Roman"/>
          <w:sz w:val="24"/>
          <w:szCs w:val="24"/>
          <w:lang w:eastAsia="pl-PL"/>
        </w:rPr>
        <w:lastRenderedPageBreak/>
        <w:t xml:space="preserve">bez przeprowadzenia negocjacji </w:t>
      </w:r>
      <w:r w:rsidRPr="00477F35">
        <w:rPr>
          <w:rFonts w:ascii="Times New Roman" w:eastAsia="Times New Roman" w:hAnsi="Times New Roman" w:cs="Times New Roman"/>
          <w:sz w:val="24"/>
          <w:szCs w:val="24"/>
          <w:lang w:eastAsia="pl-PL"/>
        </w:rPr>
        <w:br/>
        <w:t xml:space="preserve">Przewidziany jest podział negocjacji na etapy w celu ograniczenia liczby ofert: </w:t>
      </w:r>
      <w:r w:rsidRPr="00477F35">
        <w:rPr>
          <w:rFonts w:ascii="Times New Roman" w:eastAsia="Times New Roman" w:hAnsi="Times New Roman" w:cs="Times New Roman"/>
          <w:sz w:val="24"/>
          <w:szCs w:val="24"/>
          <w:lang w:eastAsia="pl-PL"/>
        </w:rPr>
        <w:br/>
        <w:t xml:space="preserve">Należy podać informacje na temat etapów negocjacji (w tym liczbę etapów):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Informacje dodatkowe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IV.3.2) Informacje na temat dialogu konkurencyjnego</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Wstępny harmonogram postępowania: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Podział dialogu na etapy w celu ograniczenia liczby rozwiązań: </w:t>
      </w:r>
      <w:r w:rsidRPr="00477F35">
        <w:rPr>
          <w:rFonts w:ascii="Times New Roman" w:eastAsia="Times New Roman" w:hAnsi="Times New Roman" w:cs="Times New Roman"/>
          <w:sz w:val="24"/>
          <w:szCs w:val="24"/>
          <w:lang w:eastAsia="pl-PL"/>
        </w:rPr>
        <w:br/>
        <w:t xml:space="preserve">Należy podać informacje na temat etapów dialogu: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Informacje dodatkowe: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IV.3.3) Informacje na temat partnerstwa innowacyjnego</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Informacje dodatkowe: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IV.4) Licytacja elektroniczna </w:t>
      </w:r>
      <w:r w:rsidRPr="00477F35">
        <w:rPr>
          <w:rFonts w:ascii="Times New Roman" w:eastAsia="Times New Roman" w:hAnsi="Times New Roman" w:cs="Times New Roman"/>
          <w:sz w:val="24"/>
          <w:szCs w:val="24"/>
          <w:lang w:eastAsia="pl-PL"/>
        </w:rPr>
        <w:br/>
        <w:t xml:space="preserve">Adres strony internetowej, na której będzie prowadzona licytacja elektroniczna: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Informacje o liczbie etapów licytacji elektronicznej i czasie ich trwania: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Czas trwania: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Termin składania wniosków o dopuszczenie do udziału w licytacji elektronicznej: </w:t>
      </w:r>
      <w:r w:rsidRPr="00477F35">
        <w:rPr>
          <w:rFonts w:ascii="Times New Roman" w:eastAsia="Times New Roman" w:hAnsi="Times New Roman" w:cs="Times New Roman"/>
          <w:sz w:val="24"/>
          <w:szCs w:val="24"/>
          <w:lang w:eastAsia="pl-PL"/>
        </w:rPr>
        <w:br/>
        <w:t xml:space="preserve">Data: godzina: </w:t>
      </w:r>
      <w:r w:rsidRPr="00477F35">
        <w:rPr>
          <w:rFonts w:ascii="Times New Roman" w:eastAsia="Times New Roman" w:hAnsi="Times New Roman" w:cs="Times New Roman"/>
          <w:sz w:val="24"/>
          <w:szCs w:val="24"/>
          <w:lang w:eastAsia="pl-PL"/>
        </w:rPr>
        <w:br/>
        <w:t xml:space="preserve">Termin otwarcia licytacji elektronicznej: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 xml:space="preserve">Termin i warunki zamknięcia licytacji elektronicznej: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t xml:space="preserve">Wymagania dotyczące zabezpieczenia należytego wykonania umowy: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t xml:space="preserve">Informacje dodatkowe: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IV.5) ZMIANA UMOWY</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77F35">
        <w:rPr>
          <w:rFonts w:ascii="Times New Roman" w:eastAsia="Times New Roman" w:hAnsi="Times New Roman" w:cs="Times New Roman"/>
          <w:sz w:val="24"/>
          <w:szCs w:val="24"/>
          <w:lang w:eastAsia="pl-PL"/>
        </w:rPr>
        <w:t xml:space="preserve"> Tak </w:t>
      </w:r>
      <w:r w:rsidRPr="00477F35">
        <w:rPr>
          <w:rFonts w:ascii="Times New Roman" w:eastAsia="Times New Roman" w:hAnsi="Times New Roman" w:cs="Times New Roman"/>
          <w:sz w:val="24"/>
          <w:szCs w:val="24"/>
          <w:lang w:eastAsia="pl-PL"/>
        </w:rPr>
        <w:br/>
        <w:t xml:space="preserve">Należy wskazać zakres, charakter zmian oraz warunki wprowadzenia zmian: </w:t>
      </w:r>
      <w:r w:rsidRPr="00477F35">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w:t>
      </w:r>
      <w:proofErr w:type="spellStart"/>
      <w:r w:rsidRPr="00477F35">
        <w:rPr>
          <w:rFonts w:ascii="Times New Roman" w:eastAsia="Times New Roman" w:hAnsi="Times New Roman" w:cs="Times New Roman"/>
          <w:sz w:val="24"/>
          <w:szCs w:val="24"/>
          <w:lang w:eastAsia="pl-PL"/>
        </w:rPr>
        <w:t>pkt</w:t>
      </w:r>
      <w:proofErr w:type="spellEnd"/>
      <w:r w:rsidRPr="00477F35">
        <w:rPr>
          <w:rFonts w:ascii="Times New Roman" w:eastAsia="Times New Roman" w:hAnsi="Times New Roman" w:cs="Times New Roman"/>
          <w:sz w:val="24"/>
          <w:szCs w:val="24"/>
          <w:lang w:eastAsia="pl-PL"/>
        </w:rPr>
        <w:t xml:space="preserve">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gdy Zamawiający nie wykorzysta Towarów w ilości określonej w Załączniku nr 1 w okresie obowiązywania Umowy z zastrzeżeniem, że termin wykonania Umowy nie może być dłuższy niż cztery lata od dnia jej zawarcia;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terminu, miejsca realizacji dostaw – w przypadku zmiany organizacyjnej po stronie Zamawiającego, w szczególności w zakresie organizacji pracy Kliniki Reumatologii i Chorób Wewnętrznych. 2. Obniżenie ceny brutto Towaru może nastąpić w każdym czasie i następuje od dnia akceptacji przez Zamawiającego wniosku Wykonawcy w tym przedmiocie. 3. Jeżeli zmiany określone w ust. 1 pkt. 8 - 9 następują na wniosek Wykonawcy., Zamawiający może żądać od Wykonawcy wykazania, że przesłanki zmiany Umowy zostały niewątpliwie spełnione. 4. Zmiany opisane w ust. 2 następują z dniem wejścia w życie stosownych przepisów i nie wymagają aneksu. 5. Zamawiający dopuszcza zmianę cen jednostkowych Towarów objętych Umową w przypadku zmiany wielkości </w:t>
      </w:r>
      <w:r w:rsidRPr="00477F35">
        <w:rPr>
          <w:rFonts w:ascii="Times New Roman" w:eastAsia="Times New Roman" w:hAnsi="Times New Roman" w:cs="Times New Roman"/>
          <w:sz w:val="24"/>
          <w:szCs w:val="24"/>
          <w:lang w:eastAsia="pl-PL"/>
        </w:rPr>
        <w:lastRenderedPageBreak/>
        <w:t xml:space="preserve">opakowania oraz dawki z zachowaniem zasady proporcjonalności w stosunku do ceny objętej Umową (dotyczy także zakupu interwencyjnego). 6. Cena brutto ulegnie zmniejszeniu w przypadku obniżenia stawek podatku VAT wynikających z Umowy. Nowa cena obowiązywać będzie od dnia wejścia w życie przepisów wprowadzających nową (obniżoną) stawkę podatku VAT i nie wymaga aneksu. 7. W nieprzewidzianych przypadkach braku Towaru określonego w Załączniku nr 1 dopuszcza się, za zgodą Zamawiającego, sprzedaż odpowiednika chemicznego innego producenta po cenie nie wyższej niż cena zawarta w Umowie. 8. Zamawiający zastrzega sobie prawo do zmiany limitów ilościowych zamawianych Towarów w stosunku do określonych w poszczególnych pakietach objętych Umową, zarówno </w:t>
      </w:r>
      <w:proofErr w:type="spellStart"/>
      <w:r w:rsidRPr="00477F35">
        <w:rPr>
          <w:rFonts w:ascii="Times New Roman" w:eastAsia="Times New Roman" w:hAnsi="Times New Roman" w:cs="Times New Roman"/>
          <w:sz w:val="24"/>
          <w:szCs w:val="24"/>
          <w:lang w:eastAsia="pl-PL"/>
        </w:rPr>
        <w:t>„i</w:t>
      </w:r>
      <w:proofErr w:type="spellEnd"/>
      <w:r w:rsidRPr="00477F35">
        <w:rPr>
          <w:rFonts w:ascii="Times New Roman" w:eastAsia="Times New Roman" w:hAnsi="Times New Roman" w:cs="Times New Roman"/>
          <w:sz w:val="24"/>
          <w:szCs w:val="24"/>
          <w:lang w:eastAsia="pl-PL"/>
        </w:rPr>
        <w:t xml:space="preserve">n plus” jak i </w:t>
      </w:r>
      <w:proofErr w:type="spellStart"/>
      <w:r w:rsidRPr="00477F35">
        <w:rPr>
          <w:rFonts w:ascii="Times New Roman" w:eastAsia="Times New Roman" w:hAnsi="Times New Roman" w:cs="Times New Roman"/>
          <w:sz w:val="24"/>
          <w:szCs w:val="24"/>
          <w:lang w:eastAsia="pl-PL"/>
        </w:rPr>
        <w:t>„i</w:t>
      </w:r>
      <w:proofErr w:type="spellEnd"/>
      <w:r w:rsidRPr="00477F35">
        <w:rPr>
          <w:rFonts w:ascii="Times New Roman" w:eastAsia="Times New Roman" w:hAnsi="Times New Roman" w:cs="Times New Roman"/>
          <w:sz w:val="24"/>
          <w:szCs w:val="24"/>
          <w:lang w:eastAsia="pl-PL"/>
        </w:rPr>
        <w:t xml:space="preserve">n minus”, bez wzrostu wartości brutto danego pakietu, a Wykonawca oświadcza, że wyraża na to zgodę.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IV.6) INFORMACJE ADMINISTRACYJNE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IV.6.1) Sposób udostępniania informacji o charakterze poufnym </w:t>
      </w:r>
      <w:r w:rsidRPr="00477F35">
        <w:rPr>
          <w:rFonts w:ascii="Times New Roman" w:eastAsia="Times New Roman" w:hAnsi="Times New Roman" w:cs="Times New Roman"/>
          <w:i/>
          <w:iCs/>
          <w:sz w:val="24"/>
          <w:szCs w:val="24"/>
          <w:lang w:eastAsia="pl-PL"/>
        </w:rPr>
        <w:t xml:space="preserve">(jeżeli dotyczy):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Środki służące ochronie informacji o charakterze poufnym</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77F35">
        <w:rPr>
          <w:rFonts w:ascii="Times New Roman" w:eastAsia="Times New Roman" w:hAnsi="Times New Roman" w:cs="Times New Roman"/>
          <w:sz w:val="24"/>
          <w:szCs w:val="24"/>
          <w:lang w:eastAsia="pl-PL"/>
        </w:rPr>
        <w:br/>
        <w:t xml:space="preserve">Data: 2019-02-08, godzina: 10:00, </w:t>
      </w:r>
      <w:r w:rsidRPr="00477F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Wskazać powody: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77F35">
        <w:rPr>
          <w:rFonts w:ascii="Times New Roman" w:eastAsia="Times New Roman" w:hAnsi="Times New Roman" w:cs="Times New Roman"/>
          <w:sz w:val="24"/>
          <w:szCs w:val="24"/>
          <w:lang w:eastAsia="pl-PL"/>
        </w:rPr>
        <w:br/>
        <w:t xml:space="preserve">&gt; PL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IV.6.3) Termin związania ofertą: </w:t>
      </w:r>
      <w:r w:rsidRPr="00477F35">
        <w:rPr>
          <w:rFonts w:ascii="Times New Roman" w:eastAsia="Times New Roman" w:hAnsi="Times New Roman" w:cs="Times New Roman"/>
          <w:sz w:val="24"/>
          <w:szCs w:val="24"/>
          <w:lang w:eastAsia="pl-PL"/>
        </w:rPr>
        <w:t xml:space="preserve">do: okres w dniach: 30 (od ostatecznego terminu składania ofert)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7F35">
        <w:rPr>
          <w:rFonts w:ascii="Times New Roman" w:eastAsia="Times New Roman" w:hAnsi="Times New Roman" w:cs="Times New Roman"/>
          <w:sz w:val="24"/>
          <w:szCs w:val="24"/>
          <w:lang w:eastAsia="pl-PL"/>
        </w:rPr>
        <w:t xml:space="preserve"> Nie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7F35">
        <w:rPr>
          <w:rFonts w:ascii="Times New Roman" w:eastAsia="Times New Roman" w:hAnsi="Times New Roman" w:cs="Times New Roman"/>
          <w:sz w:val="24"/>
          <w:szCs w:val="24"/>
          <w:lang w:eastAsia="pl-PL"/>
        </w:rPr>
        <w:t xml:space="preserve"> Nie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IV.6.6) Informacje dodatkowe:</w:t>
      </w:r>
      <w:r w:rsidRPr="00477F35">
        <w:rPr>
          <w:rFonts w:ascii="Times New Roman" w:eastAsia="Times New Roman" w:hAnsi="Times New Roman" w:cs="Times New Roman"/>
          <w:sz w:val="24"/>
          <w:szCs w:val="24"/>
          <w:lang w:eastAsia="pl-PL"/>
        </w:rPr>
        <w:t xml:space="preserve"> </w:t>
      </w:r>
      <w:r w:rsidRPr="00477F35">
        <w:rPr>
          <w:rFonts w:ascii="Times New Roman" w:eastAsia="Times New Roman" w:hAnsi="Times New Roman" w:cs="Times New Roman"/>
          <w:sz w:val="24"/>
          <w:szCs w:val="24"/>
          <w:lang w:eastAsia="pl-PL"/>
        </w:rPr>
        <w:br/>
      </w:r>
    </w:p>
    <w:p w:rsidR="00477F35" w:rsidRPr="00477F35" w:rsidRDefault="00477F35" w:rsidP="00477F35">
      <w:pPr>
        <w:spacing w:after="0" w:line="240" w:lineRule="auto"/>
        <w:jc w:val="center"/>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u w:val="single"/>
          <w:lang w:eastAsia="pl-PL"/>
        </w:rPr>
        <w:t xml:space="preserve">ZAŁĄCZNIK I - INFORMACJE DOTYCZĄCE OFERT CZĘŚCIOWYCH </w:t>
      </w:r>
    </w:p>
    <w:p w:rsidR="00477F35" w:rsidRPr="00477F35" w:rsidRDefault="00477F35" w:rsidP="00477F35">
      <w:pPr>
        <w:spacing w:after="0" w:line="240" w:lineRule="auto"/>
        <w:rPr>
          <w:rFonts w:ascii="Times New Roman" w:eastAsia="Times New Roman" w:hAnsi="Times New Roman" w:cs="Times New Roman"/>
          <w:sz w:val="24"/>
          <w:szCs w:val="24"/>
          <w:lang w:eastAsia="pl-PL"/>
        </w:rPr>
      </w:pPr>
    </w:p>
    <w:p w:rsidR="00477F35" w:rsidRPr="00477F35" w:rsidRDefault="00477F35" w:rsidP="00477F3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477F35" w:rsidRPr="00477F35" w:rsidTr="00477F35">
        <w:trPr>
          <w:tblCellSpacing w:w="15" w:type="dxa"/>
        </w:trPr>
        <w:tc>
          <w:tcPr>
            <w:tcW w:w="0" w:type="auto"/>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1</w:t>
            </w:r>
          </w:p>
        </w:tc>
        <w:tc>
          <w:tcPr>
            <w:tcW w:w="0" w:type="auto"/>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Nazwa: </w:t>
            </w:r>
          </w:p>
        </w:tc>
        <w:tc>
          <w:tcPr>
            <w:tcW w:w="0" w:type="auto"/>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Pakiet nr 1</w:t>
            </w:r>
          </w:p>
        </w:tc>
      </w:tr>
    </w:tbl>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b/>
          <w:bCs/>
          <w:sz w:val="24"/>
          <w:szCs w:val="24"/>
          <w:lang w:eastAsia="pl-PL"/>
        </w:rPr>
        <w:t xml:space="preserve">1) Krótki opis przedmiotu zamówienia </w:t>
      </w:r>
      <w:r w:rsidRPr="00477F3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77F3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77F35">
        <w:rPr>
          <w:rFonts w:ascii="Times New Roman" w:eastAsia="Times New Roman" w:hAnsi="Times New Roman" w:cs="Times New Roman"/>
          <w:b/>
          <w:bCs/>
          <w:sz w:val="24"/>
          <w:szCs w:val="24"/>
          <w:lang w:eastAsia="pl-PL"/>
        </w:rPr>
        <w:t>budowlane:</w:t>
      </w:r>
      <w:r w:rsidRPr="00477F35">
        <w:rPr>
          <w:rFonts w:ascii="Times New Roman" w:eastAsia="Times New Roman" w:hAnsi="Times New Roman" w:cs="Times New Roman"/>
          <w:sz w:val="24"/>
          <w:szCs w:val="24"/>
          <w:lang w:eastAsia="pl-PL"/>
        </w:rPr>
        <w:t>Zestawy</w:t>
      </w:r>
      <w:proofErr w:type="spellEnd"/>
      <w:r w:rsidRPr="00477F35">
        <w:rPr>
          <w:rFonts w:ascii="Times New Roman" w:eastAsia="Times New Roman" w:hAnsi="Times New Roman" w:cs="Times New Roman"/>
          <w:sz w:val="24"/>
          <w:szCs w:val="24"/>
          <w:lang w:eastAsia="pl-PL"/>
        </w:rPr>
        <w:t xml:space="preserve"> Western </w:t>
      </w:r>
      <w:proofErr w:type="spellStart"/>
      <w:r w:rsidRPr="00477F35">
        <w:rPr>
          <w:rFonts w:ascii="Times New Roman" w:eastAsia="Times New Roman" w:hAnsi="Times New Roman" w:cs="Times New Roman"/>
          <w:sz w:val="24"/>
          <w:szCs w:val="24"/>
          <w:lang w:eastAsia="pl-PL"/>
        </w:rPr>
        <w:t>Blot</w:t>
      </w:r>
      <w:proofErr w:type="spellEnd"/>
      <w:r w:rsidRPr="00477F35">
        <w:rPr>
          <w:rFonts w:ascii="Times New Roman" w:eastAsia="Times New Roman" w:hAnsi="Times New Roman" w:cs="Times New Roman"/>
          <w:sz w:val="24"/>
          <w:szCs w:val="24"/>
          <w:lang w:eastAsia="pl-PL"/>
        </w:rPr>
        <w:t xml:space="preserve"> do diagnostyki boreliozy wraz z dzierżawą aparatury do automatycznego wykonania i odczytu testów WB </w:t>
      </w:r>
      <w:proofErr w:type="spellStart"/>
      <w:r w:rsidRPr="00477F35">
        <w:rPr>
          <w:rFonts w:ascii="Times New Roman" w:eastAsia="Times New Roman" w:hAnsi="Times New Roman" w:cs="Times New Roman"/>
          <w:sz w:val="24"/>
          <w:szCs w:val="24"/>
          <w:lang w:eastAsia="pl-PL"/>
        </w:rPr>
        <w:t>Borrelia</w:t>
      </w:r>
      <w:proofErr w:type="spellEnd"/>
      <w:r w:rsidRPr="00477F35">
        <w:rPr>
          <w:rFonts w:ascii="Times New Roman" w:eastAsia="Times New Roman" w:hAnsi="Times New Roman" w:cs="Times New Roman"/>
          <w:sz w:val="24"/>
          <w:szCs w:val="24"/>
          <w:lang w:eastAsia="pl-PL"/>
        </w:rPr>
        <w:t xml:space="preserve"> w klasie </w:t>
      </w:r>
      <w:proofErr w:type="spellStart"/>
      <w:r w:rsidRPr="00477F35">
        <w:rPr>
          <w:rFonts w:ascii="Times New Roman" w:eastAsia="Times New Roman" w:hAnsi="Times New Roman" w:cs="Times New Roman"/>
          <w:sz w:val="24"/>
          <w:szCs w:val="24"/>
          <w:lang w:eastAsia="pl-PL"/>
        </w:rPr>
        <w:t>IgM</w:t>
      </w:r>
      <w:proofErr w:type="spellEnd"/>
      <w:r w:rsidRPr="00477F35">
        <w:rPr>
          <w:rFonts w:ascii="Times New Roman" w:eastAsia="Times New Roman" w:hAnsi="Times New Roman" w:cs="Times New Roman"/>
          <w:sz w:val="24"/>
          <w:szCs w:val="24"/>
          <w:lang w:eastAsia="pl-PL"/>
        </w:rPr>
        <w:t xml:space="preserve"> i </w:t>
      </w:r>
      <w:proofErr w:type="spellStart"/>
      <w:r w:rsidRPr="00477F35">
        <w:rPr>
          <w:rFonts w:ascii="Times New Roman" w:eastAsia="Times New Roman" w:hAnsi="Times New Roman" w:cs="Times New Roman"/>
          <w:sz w:val="24"/>
          <w:szCs w:val="24"/>
          <w:lang w:eastAsia="pl-PL"/>
        </w:rPr>
        <w:t>IgG</w:t>
      </w:r>
      <w:proofErr w:type="spellEnd"/>
      <w:r w:rsidRPr="00477F35">
        <w:rPr>
          <w:rFonts w:ascii="Times New Roman" w:eastAsia="Times New Roman" w:hAnsi="Times New Roman" w:cs="Times New Roman"/>
          <w:sz w:val="24"/>
          <w:szCs w:val="24"/>
          <w:lang w:eastAsia="pl-PL"/>
        </w:rPr>
        <w:t xml:space="preserve"> w surowicy, </w:t>
      </w:r>
      <w:r w:rsidRPr="00477F35">
        <w:rPr>
          <w:rFonts w:ascii="Times New Roman" w:eastAsia="Times New Roman" w:hAnsi="Times New Roman" w:cs="Times New Roman"/>
          <w:sz w:val="24"/>
          <w:szCs w:val="24"/>
          <w:lang w:eastAsia="pl-PL"/>
        </w:rPr>
        <w:lastRenderedPageBreak/>
        <w:t>osoczu, PMR.</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2) Wspólny Słownik Zamówień(CPV): </w:t>
      </w:r>
      <w:r w:rsidRPr="00477F35">
        <w:rPr>
          <w:rFonts w:ascii="Times New Roman" w:eastAsia="Times New Roman" w:hAnsi="Times New Roman" w:cs="Times New Roman"/>
          <w:sz w:val="24"/>
          <w:szCs w:val="24"/>
          <w:lang w:eastAsia="pl-PL"/>
        </w:rPr>
        <w:t xml:space="preserve">33124131-2,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3) Wartość części zamówienia(jeżeli zamawiający podaje informacje o wartości zamówienia):</w:t>
      </w:r>
      <w:r w:rsidRPr="00477F35">
        <w:rPr>
          <w:rFonts w:ascii="Times New Roman" w:eastAsia="Times New Roman" w:hAnsi="Times New Roman" w:cs="Times New Roman"/>
          <w:sz w:val="24"/>
          <w:szCs w:val="24"/>
          <w:lang w:eastAsia="pl-PL"/>
        </w:rPr>
        <w:br/>
        <w:t>Wartość bez VAT: 131481,00</w:t>
      </w:r>
      <w:r w:rsidRPr="00477F35">
        <w:rPr>
          <w:rFonts w:ascii="Times New Roman" w:eastAsia="Times New Roman" w:hAnsi="Times New Roman" w:cs="Times New Roman"/>
          <w:sz w:val="24"/>
          <w:szCs w:val="24"/>
          <w:lang w:eastAsia="pl-PL"/>
        </w:rPr>
        <w:br/>
        <w:t xml:space="preserve">Waluta: </w:t>
      </w:r>
      <w:r w:rsidRPr="00477F35">
        <w:rPr>
          <w:rFonts w:ascii="Times New Roman" w:eastAsia="Times New Roman" w:hAnsi="Times New Roman" w:cs="Times New Roman"/>
          <w:sz w:val="24"/>
          <w:szCs w:val="24"/>
          <w:lang w:eastAsia="pl-PL"/>
        </w:rPr>
        <w:br/>
        <w:t>PLN</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4) Czas trwania lub termin wykonania: </w:t>
      </w:r>
      <w:r w:rsidRPr="00477F35">
        <w:rPr>
          <w:rFonts w:ascii="Times New Roman" w:eastAsia="Times New Roman" w:hAnsi="Times New Roman" w:cs="Times New Roman"/>
          <w:sz w:val="24"/>
          <w:szCs w:val="24"/>
          <w:lang w:eastAsia="pl-PL"/>
        </w:rPr>
        <w:br/>
        <w:t>okres w miesiącach: 24</w:t>
      </w:r>
      <w:r w:rsidRPr="00477F35">
        <w:rPr>
          <w:rFonts w:ascii="Times New Roman" w:eastAsia="Times New Roman" w:hAnsi="Times New Roman" w:cs="Times New Roman"/>
          <w:sz w:val="24"/>
          <w:szCs w:val="24"/>
          <w:lang w:eastAsia="pl-PL"/>
        </w:rPr>
        <w:br/>
        <w:t xml:space="preserve">okres w dniach: </w:t>
      </w:r>
      <w:r w:rsidRPr="00477F35">
        <w:rPr>
          <w:rFonts w:ascii="Times New Roman" w:eastAsia="Times New Roman" w:hAnsi="Times New Roman" w:cs="Times New Roman"/>
          <w:sz w:val="24"/>
          <w:szCs w:val="24"/>
          <w:lang w:eastAsia="pl-PL"/>
        </w:rPr>
        <w:br/>
        <w:t xml:space="preserve">data rozpoczęcia: </w:t>
      </w:r>
      <w:r w:rsidRPr="00477F35">
        <w:rPr>
          <w:rFonts w:ascii="Times New Roman" w:eastAsia="Times New Roman" w:hAnsi="Times New Roman" w:cs="Times New Roman"/>
          <w:sz w:val="24"/>
          <w:szCs w:val="24"/>
          <w:lang w:eastAsia="pl-PL"/>
        </w:rPr>
        <w:br/>
        <w:t xml:space="preserve">data zakończenia: </w:t>
      </w: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17"/>
        <w:gridCol w:w="1016"/>
      </w:tblGrid>
      <w:tr w:rsidR="00477F35" w:rsidRPr="00477F35" w:rsidTr="00477F35">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Znaczenie</w:t>
            </w:r>
          </w:p>
        </w:tc>
      </w:tr>
      <w:tr w:rsidR="00477F35" w:rsidRPr="00477F35" w:rsidTr="00477F35">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60,00</w:t>
            </w:r>
          </w:p>
        </w:tc>
      </w:tr>
      <w:tr w:rsidR="00477F35" w:rsidRPr="00477F35" w:rsidTr="00477F35">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termin dostawy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t>40,00</w:t>
            </w:r>
          </w:p>
        </w:tc>
      </w:tr>
    </w:tbl>
    <w:p w:rsidR="00477F35" w:rsidRPr="00477F35" w:rsidRDefault="00477F35" w:rsidP="00477F35">
      <w:pPr>
        <w:spacing w:after="240" w:line="240" w:lineRule="auto"/>
        <w:rPr>
          <w:rFonts w:ascii="Times New Roman" w:eastAsia="Times New Roman" w:hAnsi="Times New Roman" w:cs="Times New Roman"/>
          <w:sz w:val="24"/>
          <w:szCs w:val="24"/>
          <w:lang w:eastAsia="pl-PL"/>
        </w:rPr>
      </w:pPr>
      <w:r w:rsidRPr="00477F35">
        <w:rPr>
          <w:rFonts w:ascii="Times New Roman" w:eastAsia="Times New Roman" w:hAnsi="Times New Roman" w:cs="Times New Roman"/>
          <w:sz w:val="24"/>
          <w:szCs w:val="24"/>
          <w:lang w:eastAsia="pl-PL"/>
        </w:rPr>
        <w:br/>
      </w:r>
      <w:r w:rsidRPr="00477F35">
        <w:rPr>
          <w:rFonts w:ascii="Times New Roman" w:eastAsia="Times New Roman" w:hAnsi="Times New Roman" w:cs="Times New Roman"/>
          <w:b/>
          <w:bCs/>
          <w:sz w:val="24"/>
          <w:szCs w:val="24"/>
          <w:lang w:eastAsia="pl-PL"/>
        </w:rPr>
        <w:t>6) INFORMACJE DODATKOWE:</w:t>
      </w:r>
      <w:r w:rsidRPr="00477F35">
        <w:rPr>
          <w:rFonts w:ascii="Times New Roman" w:eastAsia="Times New Roman" w:hAnsi="Times New Roman" w:cs="Times New Roman"/>
          <w:sz w:val="24"/>
          <w:szCs w:val="24"/>
          <w:lang w:eastAsia="pl-PL"/>
        </w:rPr>
        <w:br/>
      </w:r>
    </w:p>
    <w:p w:rsidR="00477F35" w:rsidRPr="00477F35" w:rsidRDefault="00477F35" w:rsidP="00477F35">
      <w:pPr>
        <w:spacing w:after="240" w:line="240" w:lineRule="auto"/>
        <w:rPr>
          <w:rFonts w:ascii="Times New Roman" w:eastAsia="Times New Roman" w:hAnsi="Times New Roman" w:cs="Times New Roman"/>
          <w:sz w:val="24"/>
          <w:szCs w:val="24"/>
          <w:lang w:eastAsia="pl-PL"/>
        </w:rPr>
      </w:pPr>
    </w:p>
    <w:p w:rsidR="00477F35" w:rsidRPr="00477F35" w:rsidRDefault="00477F35" w:rsidP="00477F3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77F35" w:rsidRPr="00477F35" w:rsidTr="00477F35">
        <w:trPr>
          <w:tblCellSpacing w:w="15" w:type="dxa"/>
        </w:trPr>
        <w:tc>
          <w:tcPr>
            <w:tcW w:w="0" w:type="auto"/>
            <w:vAlign w:val="center"/>
            <w:hideMark/>
          </w:tcPr>
          <w:p w:rsidR="00477F35" w:rsidRPr="00477F35" w:rsidRDefault="00477F35" w:rsidP="00477F35">
            <w:pPr>
              <w:spacing w:after="0" w:line="240" w:lineRule="auto"/>
              <w:rPr>
                <w:rFonts w:ascii="Times New Roman" w:eastAsia="Times New Roman" w:hAnsi="Times New Roman" w:cs="Times New Roman"/>
                <w:sz w:val="24"/>
                <w:szCs w:val="24"/>
                <w:lang w:eastAsia="pl-PL"/>
              </w:rPr>
            </w:pPr>
          </w:p>
        </w:tc>
      </w:tr>
    </w:tbl>
    <w:p w:rsidR="00381A8D" w:rsidRDefault="00381A8D"/>
    <w:sectPr w:rsidR="00381A8D" w:rsidSect="00381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77F35"/>
    <w:rsid w:val="00381A8D"/>
    <w:rsid w:val="00477F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3233799">
      <w:bodyDiv w:val="1"/>
      <w:marLeft w:val="0"/>
      <w:marRight w:val="0"/>
      <w:marTop w:val="0"/>
      <w:marBottom w:val="0"/>
      <w:divBdr>
        <w:top w:val="none" w:sz="0" w:space="0" w:color="auto"/>
        <w:left w:val="none" w:sz="0" w:space="0" w:color="auto"/>
        <w:bottom w:val="none" w:sz="0" w:space="0" w:color="auto"/>
        <w:right w:val="none" w:sz="0" w:space="0" w:color="auto"/>
      </w:divBdr>
      <w:divsChild>
        <w:div w:id="737822901">
          <w:marLeft w:val="0"/>
          <w:marRight w:val="0"/>
          <w:marTop w:val="0"/>
          <w:marBottom w:val="0"/>
          <w:divBdr>
            <w:top w:val="none" w:sz="0" w:space="0" w:color="auto"/>
            <w:left w:val="none" w:sz="0" w:space="0" w:color="auto"/>
            <w:bottom w:val="none" w:sz="0" w:space="0" w:color="auto"/>
            <w:right w:val="none" w:sz="0" w:space="0" w:color="auto"/>
          </w:divBdr>
          <w:divsChild>
            <w:div w:id="1484853026">
              <w:marLeft w:val="0"/>
              <w:marRight w:val="0"/>
              <w:marTop w:val="0"/>
              <w:marBottom w:val="0"/>
              <w:divBdr>
                <w:top w:val="none" w:sz="0" w:space="0" w:color="auto"/>
                <w:left w:val="none" w:sz="0" w:space="0" w:color="auto"/>
                <w:bottom w:val="none" w:sz="0" w:space="0" w:color="auto"/>
                <w:right w:val="none" w:sz="0" w:space="0" w:color="auto"/>
              </w:divBdr>
            </w:div>
            <w:div w:id="463622573">
              <w:marLeft w:val="0"/>
              <w:marRight w:val="0"/>
              <w:marTop w:val="0"/>
              <w:marBottom w:val="0"/>
              <w:divBdr>
                <w:top w:val="none" w:sz="0" w:space="0" w:color="auto"/>
                <w:left w:val="none" w:sz="0" w:space="0" w:color="auto"/>
                <w:bottom w:val="none" w:sz="0" w:space="0" w:color="auto"/>
                <w:right w:val="none" w:sz="0" w:space="0" w:color="auto"/>
              </w:divBdr>
            </w:div>
            <w:div w:id="1769420230">
              <w:marLeft w:val="0"/>
              <w:marRight w:val="0"/>
              <w:marTop w:val="0"/>
              <w:marBottom w:val="0"/>
              <w:divBdr>
                <w:top w:val="none" w:sz="0" w:space="0" w:color="auto"/>
                <w:left w:val="none" w:sz="0" w:space="0" w:color="auto"/>
                <w:bottom w:val="none" w:sz="0" w:space="0" w:color="auto"/>
                <w:right w:val="none" w:sz="0" w:space="0" w:color="auto"/>
              </w:divBdr>
              <w:divsChild>
                <w:div w:id="2014188511">
                  <w:marLeft w:val="0"/>
                  <w:marRight w:val="0"/>
                  <w:marTop w:val="0"/>
                  <w:marBottom w:val="0"/>
                  <w:divBdr>
                    <w:top w:val="none" w:sz="0" w:space="0" w:color="auto"/>
                    <w:left w:val="none" w:sz="0" w:space="0" w:color="auto"/>
                    <w:bottom w:val="none" w:sz="0" w:space="0" w:color="auto"/>
                    <w:right w:val="none" w:sz="0" w:space="0" w:color="auto"/>
                  </w:divBdr>
                </w:div>
              </w:divsChild>
            </w:div>
            <w:div w:id="836383778">
              <w:marLeft w:val="0"/>
              <w:marRight w:val="0"/>
              <w:marTop w:val="0"/>
              <w:marBottom w:val="0"/>
              <w:divBdr>
                <w:top w:val="none" w:sz="0" w:space="0" w:color="auto"/>
                <w:left w:val="none" w:sz="0" w:space="0" w:color="auto"/>
                <w:bottom w:val="none" w:sz="0" w:space="0" w:color="auto"/>
                <w:right w:val="none" w:sz="0" w:space="0" w:color="auto"/>
              </w:divBdr>
              <w:divsChild>
                <w:div w:id="1987077659">
                  <w:marLeft w:val="0"/>
                  <w:marRight w:val="0"/>
                  <w:marTop w:val="0"/>
                  <w:marBottom w:val="0"/>
                  <w:divBdr>
                    <w:top w:val="none" w:sz="0" w:space="0" w:color="auto"/>
                    <w:left w:val="none" w:sz="0" w:space="0" w:color="auto"/>
                    <w:bottom w:val="none" w:sz="0" w:space="0" w:color="auto"/>
                    <w:right w:val="none" w:sz="0" w:space="0" w:color="auto"/>
                  </w:divBdr>
                </w:div>
              </w:divsChild>
            </w:div>
            <w:div w:id="1254780340">
              <w:marLeft w:val="0"/>
              <w:marRight w:val="0"/>
              <w:marTop w:val="0"/>
              <w:marBottom w:val="0"/>
              <w:divBdr>
                <w:top w:val="none" w:sz="0" w:space="0" w:color="auto"/>
                <w:left w:val="none" w:sz="0" w:space="0" w:color="auto"/>
                <w:bottom w:val="none" w:sz="0" w:space="0" w:color="auto"/>
                <w:right w:val="none" w:sz="0" w:space="0" w:color="auto"/>
              </w:divBdr>
              <w:divsChild>
                <w:div w:id="488909000">
                  <w:marLeft w:val="0"/>
                  <w:marRight w:val="0"/>
                  <w:marTop w:val="0"/>
                  <w:marBottom w:val="0"/>
                  <w:divBdr>
                    <w:top w:val="none" w:sz="0" w:space="0" w:color="auto"/>
                    <w:left w:val="none" w:sz="0" w:space="0" w:color="auto"/>
                    <w:bottom w:val="none" w:sz="0" w:space="0" w:color="auto"/>
                    <w:right w:val="none" w:sz="0" w:space="0" w:color="auto"/>
                  </w:divBdr>
                </w:div>
                <w:div w:id="112016728">
                  <w:marLeft w:val="0"/>
                  <w:marRight w:val="0"/>
                  <w:marTop w:val="0"/>
                  <w:marBottom w:val="0"/>
                  <w:divBdr>
                    <w:top w:val="none" w:sz="0" w:space="0" w:color="auto"/>
                    <w:left w:val="none" w:sz="0" w:space="0" w:color="auto"/>
                    <w:bottom w:val="none" w:sz="0" w:space="0" w:color="auto"/>
                    <w:right w:val="none" w:sz="0" w:space="0" w:color="auto"/>
                  </w:divBdr>
                </w:div>
                <w:div w:id="1648313410">
                  <w:marLeft w:val="0"/>
                  <w:marRight w:val="0"/>
                  <w:marTop w:val="0"/>
                  <w:marBottom w:val="0"/>
                  <w:divBdr>
                    <w:top w:val="none" w:sz="0" w:space="0" w:color="auto"/>
                    <w:left w:val="none" w:sz="0" w:space="0" w:color="auto"/>
                    <w:bottom w:val="none" w:sz="0" w:space="0" w:color="auto"/>
                    <w:right w:val="none" w:sz="0" w:space="0" w:color="auto"/>
                  </w:divBdr>
                </w:div>
                <w:div w:id="712848173">
                  <w:marLeft w:val="0"/>
                  <w:marRight w:val="0"/>
                  <w:marTop w:val="0"/>
                  <w:marBottom w:val="0"/>
                  <w:divBdr>
                    <w:top w:val="none" w:sz="0" w:space="0" w:color="auto"/>
                    <w:left w:val="none" w:sz="0" w:space="0" w:color="auto"/>
                    <w:bottom w:val="none" w:sz="0" w:space="0" w:color="auto"/>
                    <w:right w:val="none" w:sz="0" w:space="0" w:color="auto"/>
                  </w:divBdr>
                </w:div>
              </w:divsChild>
            </w:div>
            <w:div w:id="355733269">
              <w:marLeft w:val="0"/>
              <w:marRight w:val="0"/>
              <w:marTop w:val="0"/>
              <w:marBottom w:val="0"/>
              <w:divBdr>
                <w:top w:val="none" w:sz="0" w:space="0" w:color="auto"/>
                <w:left w:val="none" w:sz="0" w:space="0" w:color="auto"/>
                <w:bottom w:val="none" w:sz="0" w:space="0" w:color="auto"/>
                <w:right w:val="none" w:sz="0" w:space="0" w:color="auto"/>
              </w:divBdr>
              <w:divsChild>
                <w:div w:id="1162741045">
                  <w:marLeft w:val="0"/>
                  <w:marRight w:val="0"/>
                  <w:marTop w:val="0"/>
                  <w:marBottom w:val="0"/>
                  <w:divBdr>
                    <w:top w:val="none" w:sz="0" w:space="0" w:color="auto"/>
                    <w:left w:val="none" w:sz="0" w:space="0" w:color="auto"/>
                    <w:bottom w:val="none" w:sz="0" w:space="0" w:color="auto"/>
                    <w:right w:val="none" w:sz="0" w:space="0" w:color="auto"/>
                  </w:divBdr>
                </w:div>
                <w:div w:id="1032002315">
                  <w:marLeft w:val="0"/>
                  <w:marRight w:val="0"/>
                  <w:marTop w:val="0"/>
                  <w:marBottom w:val="0"/>
                  <w:divBdr>
                    <w:top w:val="none" w:sz="0" w:space="0" w:color="auto"/>
                    <w:left w:val="none" w:sz="0" w:space="0" w:color="auto"/>
                    <w:bottom w:val="none" w:sz="0" w:space="0" w:color="auto"/>
                    <w:right w:val="none" w:sz="0" w:space="0" w:color="auto"/>
                  </w:divBdr>
                </w:div>
                <w:div w:id="83308718">
                  <w:marLeft w:val="0"/>
                  <w:marRight w:val="0"/>
                  <w:marTop w:val="0"/>
                  <w:marBottom w:val="0"/>
                  <w:divBdr>
                    <w:top w:val="none" w:sz="0" w:space="0" w:color="auto"/>
                    <w:left w:val="none" w:sz="0" w:space="0" w:color="auto"/>
                    <w:bottom w:val="none" w:sz="0" w:space="0" w:color="auto"/>
                    <w:right w:val="none" w:sz="0" w:space="0" w:color="auto"/>
                  </w:divBdr>
                </w:div>
                <w:div w:id="695232776">
                  <w:marLeft w:val="0"/>
                  <w:marRight w:val="0"/>
                  <w:marTop w:val="0"/>
                  <w:marBottom w:val="0"/>
                  <w:divBdr>
                    <w:top w:val="none" w:sz="0" w:space="0" w:color="auto"/>
                    <w:left w:val="none" w:sz="0" w:space="0" w:color="auto"/>
                    <w:bottom w:val="none" w:sz="0" w:space="0" w:color="auto"/>
                    <w:right w:val="none" w:sz="0" w:space="0" w:color="auto"/>
                  </w:divBdr>
                </w:div>
                <w:div w:id="2065254934">
                  <w:marLeft w:val="0"/>
                  <w:marRight w:val="0"/>
                  <w:marTop w:val="0"/>
                  <w:marBottom w:val="0"/>
                  <w:divBdr>
                    <w:top w:val="none" w:sz="0" w:space="0" w:color="auto"/>
                    <w:left w:val="none" w:sz="0" w:space="0" w:color="auto"/>
                    <w:bottom w:val="none" w:sz="0" w:space="0" w:color="auto"/>
                    <w:right w:val="none" w:sz="0" w:space="0" w:color="auto"/>
                  </w:divBdr>
                </w:div>
                <w:div w:id="962492457">
                  <w:marLeft w:val="0"/>
                  <w:marRight w:val="0"/>
                  <w:marTop w:val="0"/>
                  <w:marBottom w:val="0"/>
                  <w:divBdr>
                    <w:top w:val="none" w:sz="0" w:space="0" w:color="auto"/>
                    <w:left w:val="none" w:sz="0" w:space="0" w:color="auto"/>
                    <w:bottom w:val="none" w:sz="0" w:space="0" w:color="auto"/>
                    <w:right w:val="none" w:sz="0" w:space="0" w:color="auto"/>
                  </w:divBdr>
                </w:div>
                <w:div w:id="1941331051">
                  <w:marLeft w:val="0"/>
                  <w:marRight w:val="0"/>
                  <w:marTop w:val="0"/>
                  <w:marBottom w:val="0"/>
                  <w:divBdr>
                    <w:top w:val="none" w:sz="0" w:space="0" w:color="auto"/>
                    <w:left w:val="none" w:sz="0" w:space="0" w:color="auto"/>
                    <w:bottom w:val="none" w:sz="0" w:space="0" w:color="auto"/>
                    <w:right w:val="none" w:sz="0" w:space="0" w:color="auto"/>
                  </w:divBdr>
                </w:div>
              </w:divsChild>
            </w:div>
            <w:div w:id="534192057">
              <w:marLeft w:val="0"/>
              <w:marRight w:val="0"/>
              <w:marTop w:val="0"/>
              <w:marBottom w:val="0"/>
              <w:divBdr>
                <w:top w:val="none" w:sz="0" w:space="0" w:color="auto"/>
                <w:left w:val="none" w:sz="0" w:space="0" w:color="auto"/>
                <w:bottom w:val="none" w:sz="0" w:space="0" w:color="auto"/>
                <w:right w:val="none" w:sz="0" w:space="0" w:color="auto"/>
              </w:divBdr>
              <w:divsChild>
                <w:div w:id="835457309">
                  <w:marLeft w:val="0"/>
                  <w:marRight w:val="0"/>
                  <w:marTop w:val="0"/>
                  <w:marBottom w:val="0"/>
                  <w:divBdr>
                    <w:top w:val="none" w:sz="0" w:space="0" w:color="auto"/>
                    <w:left w:val="none" w:sz="0" w:space="0" w:color="auto"/>
                    <w:bottom w:val="none" w:sz="0" w:space="0" w:color="auto"/>
                    <w:right w:val="none" w:sz="0" w:space="0" w:color="auto"/>
                  </w:divBdr>
                </w:div>
                <w:div w:id="231349918">
                  <w:marLeft w:val="0"/>
                  <w:marRight w:val="0"/>
                  <w:marTop w:val="0"/>
                  <w:marBottom w:val="0"/>
                  <w:divBdr>
                    <w:top w:val="none" w:sz="0" w:space="0" w:color="auto"/>
                    <w:left w:val="none" w:sz="0" w:space="0" w:color="auto"/>
                    <w:bottom w:val="none" w:sz="0" w:space="0" w:color="auto"/>
                    <w:right w:val="none" w:sz="0" w:space="0" w:color="auto"/>
                  </w:divBdr>
                </w:div>
              </w:divsChild>
            </w:div>
            <w:div w:id="1024209614">
              <w:marLeft w:val="0"/>
              <w:marRight w:val="0"/>
              <w:marTop w:val="0"/>
              <w:marBottom w:val="0"/>
              <w:divBdr>
                <w:top w:val="none" w:sz="0" w:space="0" w:color="auto"/>
                <w:left w:val="none" w:sz="0" w:space="0" w:color="auto"/>
                <w:bottom w:val="none" w:sz="0" w:space="0" w:color="auto"/>
                <w:right w:val="none" w:sz="0" w:space="0" w:color="auto"/>
              </w:divBdr>
              <w:divsChild>
                <w:div w:id="328992451">
                  <w:marLeft w:val="0"/>
                  <w:marRight w:val="0"/>
                  <w:marTop w:val="0"/>
                  <w:marBottom w:val="0"/>
                  <w:divBdr>
                    <w:top w:val="none" w:sz="0" w:space="0" w:color="auto"/>
                    <w:left w:val="none" w:sz="0" w:space="0" w:color="auto"/>
                    <w:bottom w:val="none" w:sz="0" w:space="0" w:color="auto"/>
                    <w:right w:val="none" w:sz="0" w:space="0" w:color="auto"/>
                  </w:divBdr>
                </w:div>
                <w:div w:id="1742217965">
                  <w:marLeft w:val="0"/>
                  <w:marRight w:val="0"/>
                  <w:marTop w:val="0"/>
                  <w:marBottom w:val="0"/>
                  <w:divBdr>
                    <w:top w:val="none" w:sz="0" w:space="0" w:color="auto"/>
                    <w:left w:val="none" w:sz="0" w:space="0" w:color="auto"/>
                    <w:bottom w:val="none" w:sz="0" w:space="0" w:color="auto"/>
                    <w:right w:val="none" w:sz="0" w:space="0" w:color="auto"/>
                  </w:divBdr>
                </w:div>
                <w:div w:id="1866402889">
                  <w:marLeft w:val="0"/>
                  <w:marRight w:val="0"/>
                  <w:marTop w:val="0"/>
                  <w:marBottom w:val="0"/>
                  <w:divBdr>
                    <w:top w:val="none" w:sz="0" w:space="0" w:color="auto"/>
                    <w:left w:val="none" w:sz="0" w:space="0" w:color="auto"/>
                    <w:bottom w:val="none" w:sz="0" w:space="0" w:color="auto"/>
                    <w:right w:val="none" w:sz="0" w:space="0" w:color="auto"/>
                  </w:divBdr>
                </w:div>
                <w:div w:id="1557859825">
                  <w:marLeft w:val="0"/>
                  <w:marRight w:val="0"/>
                  <w:marTop w:val="0"/>
                  <w:marBottom w:val="0"/>
                  <w:divBdr>
                    <w:top w:val="none" w:sz="0" w:space="0" w:color="auto"/>
                    <w:left w:val="none" w:sz="0" w:space="0" w:color="auto"/>
                    <w:bottom w:val="none" w:sz="0" w:space="0" w:color="auto"/>
                    <w:right w:val="none" w:sz="0" w:space="0" w:color="auto"/>
                  </w:divBdr>
                </w:div>
                <w:div w:id="1338655537">
                  <w:marLeft w:val="0"/>
                  <w:marRight w:val="0"/>
                  <w:marTop w:val="0"/>
                  <w:marBottom w:val="0"/>
                  <w:divBdr>
                    <w:top w:val="none" w:sz="0" w:space="0" w:color="auto"/>
                    <w:left w:val="none" w:sz="0" w:space="0" w:color="auto"/>
                    <w:bottom w:val="none" w:sz="0" w:space="0" w:color="auto"/>
                    <w:right w:val="none" w:sz="0" w:space="0" w:color="auto"/>
                  </w:divBdr>
                </w:div>
                <w:div w:id="1193759967">
                  <w:marLeft w:val="0"/>
                  <w:marRight w:val="0"/>
                  <w:marTop w:val="0"/>
                  <w:marBottom w:val="0"/>
                  <w:divBdr>
                    <w:top w:val="none" w:sz="0" w:space="0" w:color="auto"/>
                    <w:left w:val="none" w:sz="0" w:space="0" w:color="auto"/>
                    <w:bottom w:val="none" w:sz="0" w:space="0" w:color="auto"/>
                    <w:right w:val="none" w:sz="0" w:space="0" w:color="auto"/>
                  </w:divBdr>
                </w:div>
                <w:div w:id="333846097">
                  <w:marLeft w:val="0"/>
                  <w:marRight w:val="0"/>
                  <w:marTop w:val="0"/>
                  <w:marBottom w:val="0"/>
                  <w:divBdr>
                    <w:top w:val="none" w:sz="0" w:space="0" w:color="auto"/>
                    <w:left w:val="none" w:sz="0" w:space="0" w:color="auto"/>
                    <w:bottom w:val="none" w:sz="0" w:space="0" w:color="auto"/>
                    <w:right w:val="none" w:sz="0" w:space="0" w:color="auto"/>
                  </w:divBdr>
                </w:div>
              </w:divsChild>
            </w:div>
            <w:div w:id="1061715556">
              <w:marLeft w:val="0"/>
              <w:marRight w:val="0"/>
              <w:marTop w:val="0"/>
              <w:marBottom w:val="0"/>
              <w:divBdr>
                <w:top w:val="none" w:sz="0" w:space="0" w:color="auto"/>
                <w:left w:val="none" w:sz="0" w:space="0" w:color="auto"/>
                <w:bottom w:val="none" w:sz="0" w:space="0" w:color="auto"/>
                <w:right w:val="none" w:sz="0" w:space="0" w:color="auto"/>
              </w:divBdr>
              <w:divsChild>
                <w:div w:id="325406360">
                  <w:marLeft w:val="0"/>
                  <w:marRight w:val="0"/>
                  <w:marTop w:val="0"/>
                  <w:marBottom w:val="0"/>
                  <w:divBdr>
                    <w:top w:val="none" w:sz="0" w:space="0" w:color="auto"/>
                    <w:left w:val="none" w:sz="0" w:space="0" w:color="auto"/>
                    <w:bottom w:val="none" w:sz="0" w:space="0" w:color="auto"/>
                    <w:right w:val="none" w:sz="0" w:space="0" w:color="auto"/>
                  </w:divBdr>
                </w:div>
                <w:div w:id="1029065621">
                  <w:marLeft w:val="0"/>
                  <w:marRight w:val="0"/>
                  <w:marTop w:val="0"/>
                  <w:marBottom w:val="0"/>
                  <w:divBdr>
                    <w:top w:val="none" w:sz="0" w:space="0" w:color="auto"/>
                    <w:left w:val="none" w:sz="0" w:space="0" w:color="auto"/>
                    <w:bottom w:val="none" w:sz="0" w:space="0" w:color="auto"/>
                    <w:right w:val="none" w:sz="0" w:space="0" w:color="auto"/>
                  </w:divBdr>
                </w:div>
                <w:div w:id="1009140619">
                  <w:marLeft w:val="0"/>
                  <w:marRight w:val="0"/>
                  <w:marTop w:val="0"/>
                  <w:marBottom w:val="0"/>
                  <w:divBdr>
                    <w:top w:val="none" w:sz="0" w:space="0" w:color="auto"/>
                    <w:left w:val="none" w:sz="0" w:space="0" w:color="auto"/>
                    <w:bottom w:val="none" w:sz="0" w:space="0" w:color="auto"/>
                    <w:right w:val="none" w:sz="0" w:space="0" w:color="auto"/>
                  </w:divBdr>
                </w:div>
                <w:div w:id="1365710598">
                  <w:marLeft w:val="0"/>
                  <w:marRight w:val="0"/>
                  <w:marTop w:val="0"/>
                  <w:marBottom w:val="0"/>
                  <w:divBdr>
                    <w:top w:val="none" w:sz="0" w:space="0" w:color="auto"/>
                    <w:left w:val="none" w:sz="0" w:space="0" w:color="auto"/>
                    <w:bottom w:val="none" w:sz="0" w:space="0" w:color="auto"/>
                    <w:right w:val="none" w:sz="0" w:space="0" w:color="auto"/>
                  </w:divBdr>
                </w:div>
                <w:div w:id="1645306669">
                  <w:marLeft w:val="0"/>
                  <w:marRight w:val="0"/>
                  <w:marTop w:val="0"/>
                  <w:marBottom w:val="0"/>
                  <w:divBdr>
                    <w:top w:val="none" w:sz="0" w:space="0" w:color="auto"/>
                    <w:left w:val="none" w:sz="0" w:space="0" w:color="auto"/>
                    <w:bottom w:val="none" w:sz="0" w:space="0" w:color="auto"/>
                    <w:right w:val="none" w:sz="0" w:space="0" w:color="auto"/>
                  </w:divBdr>
                </w:div>
                <w:div w:id="1798259892">
                  <w:marLeft w:val="0"/>
                  <w:marRight w:val="0"/>
                  <w:marTop w:val="0"/>
                  <w:marBottom w:val="0"/>
                  <w:divBdr>
                    <w:top w:val="none" w:sz="0" w:space="0" w:color="auto"/>
                    <w:left w:val="none" w:sz="0" w:space="0" w:color="auto"/>
                    <w:bottom w:val="none" w:sz="0" w:space="0" w:color="auto"/>
                    <w:right w:val="none" w:sz="0" w:space="0" w:color="auto"/>
                  </w:divBdr>
                </w:div>
                <w:div w:id="959604268">
                  <w:marLeft w:val="0"/>
                  <w:marRight w:val="0"/>
                  <w:marTop w:val="0"/>
                  <w:marBottom w:val="0"/>
                  <w:divBdr>
                    <w:top w:val="none" w:sz="0" w:space="0" w:color="auto"/>
                    <w:left w:val="none" w:sz="0" w:space="0" w:color="auto"/>
                    <w:bottom w:val="none" w:sz="0" w:space="0" w:color="auto"/>
                    <w:right w:val="none" w:sz="0" w:space="0" w:color="auto"/>
                  </w:divBdr>
                </w:div>
                <w:div w:id="1473790432">
                  <w:marLeft w:val="0"/>
                  <w:marRight w:val="0"/>
                  <w:marTop w:val="0"/>
                  <w:marBottom w:val="0"/>
                  <w:divBdr>
                    <w:top w:val="none" w:sz="0" w:space="0" w:color="auto"/>
                    <w:left w:val="none" w:sz="0" w:space="0" w:color="auto"/>
                    <w:bottom w:val="none" w:sz="0" w:space="0" w:color="auto"/>
                    <w:right w:val="none" w:sz="0" w:space="0" w:color="auto"/>
                  </w:divBdr>
                </w:div>
              </w:divsChild>
            </w:div>
            <w:div w:id="1943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3949</Words>
  <Characters>23700</Characters>
  <Application>Microsoft Office Word</Application>
  <DocSecurity>0</DocSecurity>
  <Lines>197</Lines>
  <Paragraphs>55</Paragraphs>
  <ScaleCrop>false</ScaleCrop>
  <Company/>
  <LinksUpToDate>false</LinksUpToDate>
  <CharactersWithSpaces>27594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zpz</dc:creator>
  <cp:keywords/>
  <dc:description/>
  <cp:lastModifiedBy>zpz</cp:lastModifiedBy>
  <cp:revision>2</cp:revision>
  <dcterms:created xsi:type="dcterms:W3CDTF">2019-01-31T10:18:00Z</dcterms:created>
  <dcterms:modified xsi:type="dcterms:W3CDTF">2019-01-31T10:18:00Z</dcterms:modified>
</cp:coreProperties>
</file>