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5753B5" w:rsidRDefault="005753B5" w:rsidP="005753B5">
      <w:pPr>
        <w:spacing w:after="0" w:line="276" w:lineRule="auto"/>
        <w:ind w:left="-709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5753B5" w:rsidRDefault="005753B5" w:rsidP="005753B5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D16F22" w:rsidRPr="00D16F22" w:rsidRDefault="00D16F22" w:rsidP="00D16F22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>INFORMACJA Z OTWARCIA OFERT</w:t>
      </w:r>
    </w:p>
    <w:p w:rsidR="00D16F22" w:rsidRPr="00D16F22" w:rsidRDefault="00D16F22" w:rsidP="00D16F22">
      <w:pPr>
        <w:pStyle w:val="Nagwek1"/>
        <w:jc w:val="center"/>
        <w:rPr>
          <w:rFonts w:ascii="Times New Roman" w:eastAsia="Times New Roman" w:hAnsi="Times New Roman"/>
          <w:sz w:val="22"/>
          <w:szCs w:val="22"/>
        </w:rPr>
      </w:pPr>
      <w:r w:rsidRPr="00D16F22">
        <w:rPr>
          <w:rFonts w:ascii="Times New Roman" w:eastAsia="Times New Roman" w:hAnsi="Times New Roman"/>
          <w:sz w:val="22"/>
          <w:szCs w:val="22"/>
        </w:rPr>
        <w:t xml:space="preserve">(dn. </w:t>
      </w:r>
      <w:r w:rsidRPr="00D16F22">
        <w:rPr>
          <w:rFonts w:ascii="Times New Roman" w:eastAsia="Times New Roman" w:hAnsi="Times New Roman"/>
          <w:sz w:val="22"/>
          <w:szCs w:val="22"/>
        </w:rPr>
        <w:t>18.10</w:t>
      </w:r>
      <w:r w:rsidRPr="00D16F22">
        <w:rPr>
          <w:rFonts w:ascii="Times New Roman" w:eastAsia="Times New Roman" w:hAnsi="Times New Roman"/>
          <w:sz w:val="22"/>
          <w:szCs w:val="22"/>
        </w:rPr>
        <w:t>.2018 r. godz. 11:00)</w:t>
      </w:r>
    </w:p>
    <w:p w:rsidR="00D16F22" w:rsidRPr="00D16F22" w:rsidRDefault="00D16F22" w:rsidP="00D16F22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  <w:r w:rsidRPr="00D16F22">
        <w:rPr>
          <w:rFonts w:ascii="Times New Roman" w:hAnsi="Times New Roman"/>
          <w:sz w:val="22"/>
          <w:szCs w:val="22"/>
        </w:rPr>
        <w:tab/>
      </w:r>
    </w:p>
    <w:p w:rsidR="005753B5" w:rsidRPr="00D16F22" w:rsidRDefault="005753B5" w:rsidP="00D16F22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D16F22">
        <w:rPr>
          <w:rFonts w:ascii="Times New Roman" w:eastAsia="Calibri" w:hAnsi="Times New Roman" w:cs="Times New Roman"/>
          <w:lang w:eastAsia="pl-PL"/>
        </w:rPr>
        <w:t xml:space="preserve">Dotyczy: postępowania o udzielenie zamówienia publicznego w trybie przetargu nieograniczonego </w:t>
      </w:r>
      <w:r w:rsidR="008448D7" w:rsidRPr="00D16F22">
        <w:rPr>
          <w:rFonts w:ascii="Times New Roman" w:hAnsi="Times New Roman" w:cs="Times New Roman"/>
        </w:rPr>
        <w:t xml:space="preserve">dostawę leków </w:t>
      </w:r>
      <w:r w:rsidRPr="00D16F22">
        <w:rPr>
          <w:rFonts w:ascii="Times New Roman" w:hAnsi="Times New Roman" w:cs="Times New Roman"/>
        </w:rPr>
        <w:t xml:space="preserve">(sprawa nr </w:t>
      </w:r>
      <w:r w:rsidR="008448D7" w:rsidRPr="00D16F22">
        <w:rPr>
          <w:rFonts w:ascii="Times New Roman" w:hAnsi="Times New Roman" w:cs="Times New Roman"/>
        </w:rPr>
        <w:t>102</w:t>
      </w:r>
      <w:r w:rsidRPr="00D16F22">
        <w:rPr>
          <w:rFonts w:ascii="Times New Roman" w:hAnsi="Times New Roman" w:cs="Times New Roman"/>
        </w:rPr>
        <w:t>/2018).</w:t>
      </w:r>
    </w:p>
    <w:p w:rsidR="005753B5" w:rsidRDefault="005753B5" w:rsidP="005753B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</w:p>
    <w:tbl>
      <w:tblPr>
        <w:tblW w:w="102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959"/>
        <w:gridCol w:w="2169"/>
        <w:gridCol w:w="1692"/>
        <w:gridCol w:w="1661"/>
      </w:tblGrid>
      <w:tr w:rsidR="005753B5" w:rsidTr="00D16F22">
        <w:trPr>
          <w:trHeight w:val="6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D16F22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6F22">
              <w:rPr>
                <w:rFonts w:ascii="Times New Roman" w:eastAsia="Calibri" w:hAnsi="Times New Roman" w:cs="Times New Roman"/>
                <w:b/>
              </w:rPr>
              <w:t>Nr oferty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D16F22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6F22">
              <w:rPr>
                <w:rFonts w:ascii="Times New Roman" w:eastAsia="Calibri" w:hAnsi="Times New Roman" w:cs="Times New Roman"/>
                <w:b/>
              </w:rPr>
              <w:t>Nazwa (firma) i adres wykonawcy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D16F22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6F22">
              <w:rPr>
                <w:rFonts w:ascii="Times New Roman" w:eastAsia="Calibri" w:hAnsi="Times New Roman" w:cs="Times New Roman"/>
                <w:b/>
              </w:rPr>
              <w:t>Cena w zł brutto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D16F22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6F22">
              <w:rPr>
                <w:rFonts w:ascii="Times New Roman" w:eastAsia="Calibri" w:hAnsi="Times New Roman" w:cs="Times New Roman"/>
                <w:b/>
              </w:rPr>
              <w:t>Termin dostawy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Pr="00D16F22" w:rsidRDefault="005753B5" w:rsidP="00D16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6F22">
              <w:rPr>
                <w:rFonts w:ascii="Times New Roman" w:eastAsia="Calibri" w:hAnsi="Times New Roman" w:cs="Times New Roman"/>
                <w:b/>
              </w:rPr>
              <w:t>Termin płatności</w:t>
            </w:r>
          </w:p>
        </w:tc>
      </w:tr>
      <w:tr w:rsidR="005753B5" w:rsidTr="005753B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B5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D16F22" w:rsidRDefault="00D16F22" w:rsidP="006D74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22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  <w:r w:rsidRPr="00D16F22">
              <w:rPr>
                <w:rFonts w:ascii="Times New Roman" w:hAnsi="Times New Roman" w:cs="Times New Roman"/>
                <w:sz w:val="20"/>
                <w:szCs w:val="20"/>
              </w:rPr>
              <w:br/>
              <w:t>Anpharm Przedsiębiorstwo Farmaceutyczne S.A.</w:t>
            </w:r>
            <w:r w:rsidRPr="00D16F22">
              <w:rPr>
                <w:rFonts w:ascii="Times New Roman" w:hAnsi="Times New Roman" w:cs="Times New Roman"/>
                <w:sz w:val="20"/>
                <w:szCs w:val="20"/>
              </w:rPr>
              <w:br/>
              <w:t>03-236 Warszawa, ul. Annopol 6B</w:t>
            </w:r>
            <w:r w:rsidRPr="00D16F22">
              <w:rPr>
                <w:rFonts w:ascii="Times New Roman" w:hAnsi="Times New Roman" w:cs="Times New Roman"/>
                <w:sz w:val="20"/>
                <w:szCs w:val="20"/>
              </w:rPr>
              <w:br/>
              <w:t>oraz</w:t>
            </w:r>
            <w:r w:rsidRPr="00D16F22">
              <w:rPr>
                <w:rFonts w:ascii="Times New Roman" w:hAnsi="Times New Roman" w:cs="Times New Roman"/>
                <w:sz w:val="20"/>
                <w:szCs w:val="20"/>
              </w:rPr>
              <w:br/>
              <w:t>Servier Polska Services Sp. z o. o.</w:t>
            </w:r>
            <w:r w:rsidRPr="00D16F22">
              <w:rPr>
                <w:rFonts w:ascii="Times New Roman" w:hAnsi="Times New Roman" w:cs="Times New Roman"/>
                <w:sz w:val="20"/>
                <w:szCs w:val="20"/>
              </w:rPr>
              <w:br/>
              <w:t>01-248 Warszawa, ul. Jana Kazimierza 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D16F22" w:rsidP="00D16F2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13) 5 177,54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AF26D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podstawowy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D16F22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AF26D9">
              <w:rPr>
                <w:rFonts w:ascii="Times New Roman" w:eastAsia="Calibri" w:hAnsi="Times New Roman" w:cs="Times New Roman"/>
              </w:rPr>
              <w:t>0 dni</w:t>
            </w:r>
          </w:p>
        </w:tc>
      </w:tr>
      <w:tr w:rsidR="005753B5" w:rsidTr="006D74E0">
        <w:trPr>
          <w:trHeight w:val="1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Default="005753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D16F22" w:rsidRDefault="00D16F22" w:rsidP="006D74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22">
              <w:rPr>
                <w:rFonts w:ascii="Times New Roman" w:hAnsi="Times New Roman" w:cs="Times New Roman"/>
                <w:sz w:val="20"/>
                <w:szCs w:val="20"/>
              </w:rPr>
              <w:t>Farmacol - Logistyka Sp. z o. o.</w:t>
            </w:r>
            <w:r w:rsidRPr="00D16F22">
              <w:rPr>
                <w:rFonts w:ascii="Times New Roman" w:hAnsi="Times New Roman" w:cs="Times New Roman"/>
                <w:sz w:val="20"/>
                <w:szCs w:val="20"/>
              </w:rPr>
              <w:br/>
              <w:t>40-543 Katowice, ul. Rzepakowa 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22" w:rsidRPr="00D16F22" w:rsidRDefault="00D16F22" w:rsidP="00D16F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22">
              <w:rPr>
                <w:rFonts w:ascii="Times New Roman" w:eastAsia="Calibri" w:hAnsi="Times New Roman" w:cs="Times New Roman"/>
                <w:sz w:val="20"/>
                <w:szCs w:val="20"/>
              </w:rPr>
              <w:t>1) 68 214,00</w:t>
            </w:r>
            <w:r w:rsidRPr="00D16F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16F22" w:rsidRPr="00D16F22" w:rsidRDefault="00D16F22" w:rsidP="00D16F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22">
              <w:rPr>
                <w:rFonts w:ascii="Times New Roman" w:eastAsia="Calibri" w:hAnsi="Times New Roman" w:cs="Times New Roman"/>
                <w:sz w:val="20"/>
                <w:szCs w:val="20"/>
              </w:rPr>
              <w:t>3) 702,60</w:t>
            </w:r>
          </w:p>
          <w:p w:rsidR="00D16F22" w:rsidRPr="00D16F22" w:rsidRDefault="00D16F22" w:rsidP="00D16F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22">
              <w:rPr>
                <w:rFonts w:ascii="Times New Roman" w:eastAsia="Calibri" w:hAnsi="Times New Roman" w:cs="Times New Roman"/>
                <w:sz w:val="20"/>
                <w:szCs w:val="20"/>
              </w:rPr>
              <w:t>4) 264,10</w:t>
            </w:r>
            <w:r w:rsidRPr="00D16F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16F22" w:rsidRPr="00D16F22" w:rsidRDefault="00D16F22" w:rsidP="00D16F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22">
              <w:rPr>
                <w:rFonts w:ascii="Times New Roman" w:eastAsia="Calibri" w:hAnsi="Times New Roman" w:cs="Times New Roman"/>
                <w:sz w:val="20"/>
                <w:szCs w:val="20"/>
              </w:rPr>
              <w:t>10) 38 115,00</w:t>
            </w:r>
          </w:p>
          <w:p w:rsidR="005753B5" w:rsidRPr="00D16F22" w:rsidRDefault="00D16F22" w:rsidP="00D16F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11) 107 120,00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D16F22" w:rsidRDefault="00AF26D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22">
              <w:rPr>
                <w:rFonts w:ascii="Times New Roman" w:eastAsia="Calibri" w:hAnsi="Times New Roman" w:cs="Times New Roman"/>
                <w:sz w:val="20"/>
                <w:szCs w:val="20"/>
              </w:rPr>
              <w:t>skrócony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5" w:rsidRPr="00D16F22" w:rsidRDefault="00AF26D9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22"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  <w:tr w:rsidR="008448D7" w:rsidRPr="006D74E0" w:rsidTr="005753B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D7" w:rsidRDefault="008448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D7" w:rsidRPr="006D74E0" w:rsidRDefault="006D74E0" w:rsidP="006D74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7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Unimedic Pharma AB</w:t>
            </w:r>
            <w:r w:rsidRPr="006D74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Sundbybergsvagen 1, SE-171 73 Solna, Box 6216, 102 34 Stockholm, Sweden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D7" w:rsidRPr="006D74E0" w:rsidRDefault="006D74E0" w:rsidP="00D16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4E0">
              <w:rPr>
                <w:rFonts w:ascii="Times New Roman" w:eastAsia="Calibri" w:hAnsi="Times New Roman" w:cs="Times New Roman"/>
                <w:sz w:val="20"/>
                <w:szCs w:val="20"/>
              </w:rPr>
              <w:t>20) 2 950,00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D7" w:rsidRPr="006D74E0" w:rsidRDefault="006D74E0" w:rsidP="006D74E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brak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D7" w:rsidRPr="006D74E0" w:rsidRDefault="006D74E0" w:rsidP="006D74E0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brak</w:t>
            </w:r>
          </w:p>
        </w:tc>
      </w:tr>
      <w:tr w:rsidR="00FB3640" w:rsidTr="006D74E0">
        <w:trPr>
          <w:trHeight w:val="12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Default="00FB3640" w:rsidP="00FB364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Default="00FB3640" w:rsidP="00FB36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3127">
              <w:rPr>
                <w:rFonts w:ascii="Arial" w:hAnsi="Arial" w:cs="Arial"/>
              </w:rPr>
              <w:t>Salus International Sp. z o. o.</w:t>
            </w:r>
            <w:r w:rsidRPr="008B3127">
              <w:rPr>
                <w:rFonts w:ascii="Arial" w:hAnsi="Arial" w:cs="Arial"/>
              </w:rPr>
              <w:br/>
              <w:t>40-27</w:t>
            </w:r>
            <w:r w:rsidRPr="00C361FB">
              <w:rPr>
                <w:rFonts w:ascii="Arial" w:hAnsi="Arial" w:cs="Arial"/>
              </w:rPr>
              <w:t>3 Katowice,</w:t>
            </w:r>
            <w:r>
              <w:rPr>
                <w:rFonts w:ascii="Arial" w:hAnsi="Arial" w:cs="Arial"/>
              </w:rPr>
              <w:t xml:space="preserve"> </w:t>
            </w:r>
            <w:r w:rsidRPr="00C361FB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Pułaskiego 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6D74E0" w:rsidRDefault="00FB3640" w:rsidP="00FB36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74E0">
              <w:rPr>
                <w:rFonts w:ascii="Times New Roman" w:hAnsi="Times New Roman" w:cs="Times New Roman"/>
                <w:sz w:val="20"/>
                <w:szCs w:val="20"/>
              </w:rPr>
              <w:t>7) 24 665,00</w:t>
            </w:r>
            <w:r w:rsidRPr="006D74E0">
              <w:rPr>
                <w:rFonts w:ascii="Times New Roman" w:hAnsi="Times New Roman" w:cs="Times New Roman"/>
                <w:sz w:val="20"/>
                <w:szCs w:val="20"/>
              </w:rPr>
              <w:br/>
              <w:t>10) 39 162,00</w:t>
            </w:r>
            <w:r w:rsidRPr="006D74E0">
              <w:rPr>
                <w:rFonts w:ascii="Times New Roman" w:hAnsi="Times New Roman" w:cs="Times New Roman"/>
                <w:sz w:val="20"/>
                <w:szCs w:val="20"/>
              </w:rPr>
              <w:br/>
              <w:t>11) 109 040,00</w:t>
            </w:r>
            <w:r w:rsidRPr="006D74E0">
              <w:rPr>
                <w:rFonts w:ascii="Times New Roman" w:hAnsi="Times New Roman" w:cs="Times New Roman"/>
                <w:sz w:val="20"/>
                <w:szCs w:val="20"/>
              </w:rPr>
              <w:br/>
              <w:t>12) 1 897,90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D16F22" w:rsidRDefault="00FB3640" w:rsidP="00FB36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22">
              <w:rPr>
                <w:rFonts w:ascii="Times New Roman" w:eastAsia="Calibri" w:hAnsi="Times New Roman" w:cs="Times New Roman"/>
                <w:sz w:val="20"/>
                <w:szCs w:val="20"/>
              </w:rPr>
              <w:t>skrócony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D16F22" w:rsidRDefault="00FB3640" w:rsidP="00FB3640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22"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  <w:tr w:rsidR="00FB3640" w:rsidTr="005753B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Default="00FB3640" w:rsidP="00FB364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FB3640" w:rsidRDefault="00FB3640" w:rsidP="00FB364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40"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FB3640" w:rsidRPr="00FB3640" w:rsidRDefault="00FB3640" w:rsidP="00FB364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40">
              <w:rPr>
                <w:rFonts w:ascii="Times New Roman" w:hAnsi="Times New Roman" w:cs="Times New Roman"/>
                <w:sz w:val="20"/>
                <w:szCs w:val="20"/>
              </w:rPr>
              <w:t>Urtica Sp. z o. o.</w:t>
            </w:r>
            <w:r w:rsidRPr="00FB3640">
              <w:rPr>
                <w:rFonts w:ascii="Times New Roman" w:hAnsi="Times New Roman" w:cs="Times New Roman"/>
                <w:sz w:val="20"/>
                <w:szCs w:val="20"/>
              </w:rPr>
              <w:br/>
              <w:t>54-613 Wrocław, ul. Krzemieniecka 120</w:t>
            </w:r>
          </w:p>
          <w:p w:rsidR="00FB3640" w:rsidRPr="00FB3640" w:rsidRDefault="00FB3640" w:rsidP="00FB364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64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:rsidR="00FB3640" w:rsidRDefault="00FB3640" w:rsidP="00FB3640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FB3640">
              <w:rPr>
                <w:rFonts w:ascii="Times New Roman" w:hAnsi="Times New Roman" w:cs="Times New Roman"/>
                <w:sz w:val="20"/>
                <w:szCs w:val="20"/>
              </w:rPr>
              <w:t>PGF S.A.</w:t>
            </w:r>
            <w:r w:rsidRPr="00FB3640">
              <w:rPr>
                <w:rFonts w:ascii="Times New Roman" w:hAnsi="Times New Roman" w:cs="Times New Roman"/>
                <w:sz w:val="20"/>
                <w:szCs w:val="20"/>
              </w:rPr>
              <w:br/>
              <w:t>91-342 Łódź, ul. Zbąszowska 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FB3640" w:rsidRDefault="00FB3640" w:rsidP="00FB36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B3640">
              <w:rPr>
                <w:rFonts w:ascii="Times New Roman" w:hAnsi="Times New Roman" w:cs="Times New Roman"/>
              </w:rPr>
              <w:t>68 851,50</w:t>
            </w:r>
            <w:r w:rsidRPr="00FB36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3) </w:t>
            </w:r>
            <w:r w:rsidRPr="00FB3640">
              <w:rPr>
                <w:rFonts w:ascii="Times New Roman" w:hAnsi="Times New Roman" w:cs="Times New Roman"/>
              </w:rPr>
              <w:t>819,60</w:t>
            </w:r>
            <w:r w:rsidRPr="00FB36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7) </w:t>
            </w:r>
            <w:r w:rsidRPr="00FB3640">
              <w:rPr>
                <w:rFonts w:ascii="Times New Roman" w:hAnsi="Times New Roman" w:cs="Times New Roman"/>
              </w:rPr>
              <w:t>24 425,00</w:t>
            </w:r>
            <w:r w:rsidRPr="00FB36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10) 38 967,50</w:t>
            </w:r>
            <w:r>
              <w:rPr>
                <w:rFonts w:ascii="Times New Roman" w:hAnsi="Times New Roman" w:cs="Times New Roman"/>
              </w:rPr>
              <w:br/>
              <w:t>11) 108 080,00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D16F22" w:rsidRDefault="00FB3640" w:rsidP="00FB36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22">
              <w:rPr>
                <w:rFonts w:ascii="Times New Roman" w:eastAsia="Calibri" w:hAnsi="Times New Roman" w:cs="Times New Roman"/>
                <w:sz w:val="20"/>
                <w:szCs w:val="20"/>
              </w:rPr>
              <w:t>skrócony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D16F22" w:rsidRDefault="00FB3640" w:rsidP="00FB3640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22"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  <w:tr w:rsidR="00FB3640" w:rsidTr="005753B5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Default="00FB3640" w:rsidP="00FB364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FB3640" w:rsidRDefault="00FB3640" w:rsidP="00FB364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FB3640">
              <w:rPr>
                <w:rFonts w:ascii="Times New Roman" w:hAnsi="Times New Roman" w:cs="Times New Roman"/>
                <w:sz w:val="20"/>
                <w:szCs w:val="20"/>
              </w:rPr>
              <w:t>Asclepios S. A.</w:t>
            </w:r>
          </w:p>
          <w:p w:rsidR="00FB3640" w:rsidRDefault="00FB3640" w:rsidP="00FB364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3640">
              <w:rPr>
                <w:rFonts w:ascii="Times New Roman" w:hAnsi="Times New Roman" w:cs="Times New Roman"/>
                <w:sz w:val="20"/>
                <w:szCs w:val="20"/>
              </w:rPr>
              <w:t>ul. Hubska 44, 50-502 Wrocław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Default="00FB3640" w:rsidP="00FB36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1 492,34</w:t>
            </w:r>
            <w:r w:rsidRPr="00FB364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10) 39 366,00</w:t>
            </w:r>
            <w:r>
              <w:rPr>
                <w:rFonts w:ascii="Times New Roman" w:hAnsi="Times New Roman" w:cs="Times New Roman"/>
              </w:rPr>
              <w:br/>
              <w:t>11) 109 036,80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D16F22" w:rsidRDefault="00FB3640" w:rsidP="00FB364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22">
              <w:rPr>
                <w:rFonts w:ascii="Times New Roman" w:eastAsia="Calibri" w:hAnsi="Times New Roman" w:cs="Times New Roman"/>
                <w:sz w:val="20"/>
                <w:szCs w:val="20"/>
              </w:rPr>
              <w:t>skrócony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0" w:rsidRPr="00D16F22" w:rsidRDefault="00FB3640" w:rsidP="00FB3640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6F22"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</w:tbl>
    <w:p w:rsidR="004D1CB9" w:rsidRDefault="004D1CB9" w:rsidP="004D1CB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4D1CB9" w:rsidRPr="004D1CB9" w:rsidRDefault="004D1CB9" w:rsidP="004D1C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CB9">
        <w:rPr>
          <w:rFonts w:ascii="Times New Roman" w:hAnsi="Times New Roman" w:cs="Times New Roman"/>
          <w:b/>
          <w:sz w:val="20"/>
          <w:szCs w:val="20"/>
        </w:rPr>
        <w:t xml:space="preserve">*Podstawowy termin dostawy </w:t>
      </w:r>
    </w:p>
    <w:p w:rsidR="004D1CB9" w:rsidRPr="004D1CB9" w:rsidRDefault="004D1CB9" w:rsidP="004D1CB9">
      <w:pPr>
        <w:numPr>
          <w:ilvl w:val="2"/>
          <w:numId w:val="3"/>
        </w:numPr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4D1CB9">
        <w:rPr>
          <w:rFonts w:ascii="Times New Roman" w:hAnsi="Times New Roman" w:cs="Times New Roman"/>
          <w:sz w:val="20"/>
          <w:szCs w:val="20"/>
        </w:rPr>
        <w:t>dla leków z importu docelowego:</w:t>
      </w:r>
    </w:p>
    <w:p w:rsidR="004D1CB9" w:rsidRPr="004D1CB9" w:rsidRDefault="004D1CB9" w:rsidP="004D1C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CB9">
        <w:rPr>
          <w:rFonts w:ascii="Times New Roman" w:hAnsi="Times New Roman" w:cs="Times New Roman"/>
          <w:sz w:val="20"/>
          <w:szCs w:val="20"/>
        </w:rPr>
        <w:t>w terminie 7 dni i dłużej, w godzinach przyjęć towaru w Aptece (7:30-13:00)</w:t>
      </w:r>
    </w:p>
    <w:p w:rsidR="004D1CB9" w:rsidRPr="004D1CB9" w:rsidRDefault="004D1CB9" w:rsidP="004D1CB9">
      <w:pPr>
        <w:numPr>
          <w:ilvl w:val="2"/>
          <w:numId w:val="3"/>
        </w:numPr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4D1CB9">
        <w:rPr>
          <w:rFonts w:ascii="Times New Roman" w:hAnsi="Times New Roman" w:cs="Times New Roman"/>
          <w:sz w:val="20"/>
          <w:szCs w:val="20"/>
        </w:rPr>
        <w:t>dla artykułów dopuszczonych do obrotu w Polsce:</w:t>
      </w:r>
    </w:p>
    <w:p w:rsidR="004D1CB9" w:rsidRPr="004D1CB9" w:rsidRDefault="004D1CB9" w:rsidP="004D1C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 xml:space="preserve">w przypadku zamówienia na CITO w zakresie artykułów ratujących życie - w terminie do 8 godz., </w:t>
      </w:r>
    </w:p>
    <w:p w:rsidR="004D1CB9" w:rsidRPr="004D1CB9" w:rsidRDefault="004D1CB9" w:rsidP="004D1CB9">
      <w:pPr>
        <w:spacing w:after="0" w:line="240" w:lineRule="auto"/>
        <w:ind w:left="1146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 xml:space="preserve">w przypadku pozostałych artykułów na CITO – w terminie 24 godz., w godzinach przyjęć towaru </w:t>
      </w:r>
    </w:p>
    <w:p w:rsidR="004D1CB9" w:rsidRPr="004D1CB9" w:rsidRDefault="004D1CB9" w:rsidP="004D1CB9">
      <w:pPr>
        <w:spacing w:after="0" w:line="240" w:lineRule="auto"/>
        <w:ind w:left="1146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lastRenderedPageBreak/>
        <w:t>w Aptece (7:30 – 13:00);</w:t>
      </w:r>
    </w:p>
    <w:p w:rsidR="004D1CB9" w:rsidRDefault="004D1CB9" w:rsidP="004D1C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>w przypadku pozostałych dostaw, w terminie do 72 godz., w godzinach przyjęć towaru w Aptece (7:30 – 13:00).</w:t>
      </w:r>
    </w:p>
    <w:p w:rsidR="004D1CB9" w:rsidRPr="004D1CB9" w:rsidRDefault="004D1CB9" w:rsidP="004D1CB9">
      <w:pPr>
        <w:spacing w:after="0" w:line="240" w:lineRule="auto"/>
        <w:ind w:left="1146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</w:p>
    <w:p w:rsidR="004D1CB9" w:rsidRPr="004D1CB9" w:rsidRDefault="004D1CB9" w:rsidP="004D1C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1CB9">
        <w:rPr>
          <w:rFonts w:ascii="Times New Roman" w:hAnsi="Times New Roman" w:cs="Times New Roman"/>
          <w:b/>
          <w:sz w:val="20"/>
          <w:szCs w:val="20"/>
        </w:rPr>
        <w:t xml:space="preserve">**Skrócony termin dostawy </w:t>
      </w:r>
    </w:p>
    <w:p w:rsidR="004D1CB9" w:rsidRPr="004D1CB9" w:rsidRDefault="004D1CB9" w:rsidP="004D1CB9">
      <w:pPr>
        <w:numPr>
          <w:ilvl w:val="2"/>
          <w:numId w:val="3"/>
        </w:numPr>
        <w:spacing w:after="0" w:line="240" w:lineRule="auto"/>
        <w:ind w:left="786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>dla leków z importu docelowego:</w:t>
      </w:r>
    </w:p>
    <w:p w:rsidR="004D1CB9" w:rsidRPr="004D1CB9" w:rsidRDefault="004D1CB9" w:rsidP="004D1C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>w terminie poniżej 7 dni, w godzinach przyjęć towaru w Aptece (7:30 – 13:00)</w:t>
      </w:r>
    </w:p>
    <w:p w:rsidR="004D1CB9" w:rsidRPr="004D1CB9" w:rsidRDefault="004D1CB9" w:rsidP="004D1CB9">
      <w:pPr>
        <w:numPr>
          <w:ilvl w:val="2"/>
          <w:numId w:val="3"/>
        </w:numPr>
        <w:spacing w:after="0" w:line="240" w:lineRule="auto"/>
        <w:ind w:left="786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>dla artykułów dopuszczonych do obrotu w Polsce:</w:t>
      </w:r>
    </w:p>
    <w:p w:rsidR="004D1CB9" w:rsidRPr="004D1CB9" w:rsidRDefault="004D1CB9" w:rsidP="004D1C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 xml:space="preserve">w przypadku zamówienia na CITO w zakresie artykułów ratujących życie - w terminie do 8 godz., </w:t>
      </w: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br/>
        <w:t xml:space="preserve">w przypadku pozostałych artykułów na CITO – w terminie 24 godz., w godzinach przyjęć towaru </w:t>
      </w: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br/>
        <w:t>w Aptece (7:30 – 13:00);</w:t>
      </w:r>
    </w:p>
    <w:p w:rsidR="004D1CB9" w:rsidRPr="004D1CB9" w:rsidRDefault="004D1CB9" w:rsidP="004D1C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2"/>
          <w:position w:val="-2"/>
          <w:sz w:val="20"/>
          <w:szCs w:val="20"/>
        </w:rPr>
      </w:pPr>
      <w:r w:rsidRPr="004D1CB9">
        <w:rPr>
          <w:rFonts w:ascii="Times New Roman" w:hAnsi="Times New Roman" w:cs="Times New Roman"/>
          <w:spacing w:val="2"/>
          <w:position w:val="-2"/>
          <w:sz w:val="20"/>
          <w:szCs w:val="20"/>
        </w:rPr>
        <w:t>w przypadku pozostałych dostaw, w terminie do 48 godz., w godzinach przyjęć towaru w Aptece (7:30 – 13:00).</w:t>
      </w:r>
    </w:p>
    <w:p w:rsidR="00911D1D" w:rsidRDefault="00911D1D" w:rsidP="005753B5">
      <w:pPr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p w:rsidR="004D1CB9" w:rsidRDefault="005753B5" w:rsidP="004D1CB9">
      <w:pPr>
        <w:ind w:left="-426" w:hanging="14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Kwota brutto, jaką Zamawiający zamierza przeznaczyć na sfinansowanie zamówienia</w:t>
      </w:r>
      <w:r w:rsidR="004D1CB9">
        <w:rPr>
          <w:rFonts w:ascii="Times New Roman" w:eastAsia="Calibri" w:hAnsi="Times New Roman" w:cs="Times New Roman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lang w:eastAsia="pl-PL"/>
        </w:rPr>
        <w:t xml:space="preserve">: </w:t>
      </w:r>
      <w:r w:rsidR="004D1CB9" w:rsidRPr="004D1C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3 119 423,00 </w:t>
      </w:r>
      <w:r w:rsidRPr="004D1CB9">
        <w:rPr>
          <w:rFonts w:ascii="Times New Roman" w:eastAsia="Times New Roman" w:hAnsi="Times New Roman" w:cs="Times New Roman"/>
          <w:b/>
          <w:color w:val="000000"/>
          <w:lang w:eastAsia="pl-PL"/>
        </w:rPr>
        <w:t>zł</w:t>
      </w:r>
    </w:p>
    <w:tbl>
      <w:tblPr>
        <w:tblW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20"/>
      </w:tblGrid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68 852,00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195 000,00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1 966 680,00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562,00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23 940,00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770,00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23 996,00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38 720,00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102 580,00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12 467,00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5 739,00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2 400,00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9 626,00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327 780,00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326 957,00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2 033,00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4D1CB9" w:rsidRPr="004D1CB9" w:rsidTr="00FB7065">
        <w:trPr>
          <w:trHeight w:val="3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D1CB9" w:rsidRPr="004D1CB9" w:rsidRDefault="004D1CB9" w:rsidP="00FB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D1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7 279,00</w:t>
            </w:r>
          </w:p>
        </w:tc>
      </w:tr>
    </w:tbl>
    <w:p w:rsidR="004D1CB9" w:rsidRDefault="004D1CB9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D1CB9" w:rsidRDefault="004D1CB9" w:rsidP="004D1CB9">
      <w:pPr>
        <w:ind w:left="-426" w:hanging="141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D1CB9" w:rsidRPr="004D1CB9" w:rsidRDefault="004D1CB9" w:rsidP="004D1CB9">
      <w:pPr>
        <w:rPr>
          <w:rFonts w:ascii="Times New Roman" w:eastAsia="Times New Roman" w:hAnsi="Times New Roman" w:cs="Times New Roman"/>
          <w:b/>
          <w:color w:val="000000"/>
          <w:lang w:eastAsia="pl-PL"/>
        </w:rPr>
        <w:sectPr w:rsidR="004D1CB9" w:rsidRPr="004D1CB9">
          <w:pgSz w:w="11906" w:h="16838"/>
          <w:pgMar w:top="1417" w:right="1417" w:bottom="1417" w:left="1417" w:header="708" w:footer="708" w:gutter="0"/>
          <w:cols w:space="708"/>
        </w:sectPr>
      </w:pPr>
    </w:p>
    <w:p w:rsidR="00663B4A" w:rsidRDefault="00663B4A" w:rsidP="004D1CB9"/>
    <w:sectPr w:rsidR="0066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062"/>
    <w:multiLevelType w:val="hybridMultilevel"/>
    <w:tmpl w:val="0B1C9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725"/>
    <w:multiLevelType w:val="hybridMultilevel"/>
    <w:tmpl w:val="A9FCB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6175F"/>
    <w:multiLevelType w:val="hybridMultilevel"/>
    <w:tmpl w:val="5E94A950"/>
    <w:lvl w:ilvl="0" w:tplc="0E9E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CE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D5CA5714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F33AF"/>
    <w:multiLevelType w:val="hybridMultilevel"/>
    <w:tmpl w:val="E53A7314"/>
    <w:lvl w:ilvl="0" w:tplc="6A9E9A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B5"/>
    <w:rsid w:val="004D1CB9"/>
    <w:rsid w:val="005753B5"/>
    <w:rsid w:val="00663B4A"/>
    <w:rsid w:val="006D74E0"/>
    <w:rsid w:val="008448D7"/>
    <w:rsid w:val="00911D1D"/>
    <w:rsid w:val="00A31714"/>
    <w:rsid w:val="00AF26D9"/>
    <w:rsid w:val="00C705BD"/>
    <w:rsid w:val="00D16F22"/>
    <w:rsid w:val="00D32EB9"/>
    <w:rsid w:val="00F2366A"/>
    <w:rsid w:val="00F83905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1C1F"/>
  <w15:chartTrackingRefBased/>
  <w15:docId w15:val="{F7135805-790A-44B2-91A7-116946C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3B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16F22"/>
    <w:pPr>
      <w:keepNext/>
      <w:spacing w:after="0" w:line="240" w:lineRule="auto"/>
      <w:outlineLvl w:val="0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3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16F22"/>
    <w:rPr>
      <w:rFonts w:ascii="Courier New" w:eastAsia="Calibri" w:hAnsi="Courier New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6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zam1</cp:lastModifiedBy>
  <cp:revision>3</cp:revision>
  <cp:lastPrinted>2018-10-18T11:08:00Z</cp:lastPrinted>
  <dcterms:created xsi:type="dcterms:W3CDTF">2018-10-18T11:09:00Z</dcterms:created>
  <dcterms:modified xsi:type="dcterms:W3CDTF">2018-10-18T11:09:00Z</dcterms:modified>
</cp:coreProperties>
</file>