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D20EC8" w:rsidP="00D20EC8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Białystok, dn. </w:t>
      </w:r>
      <w:r w:rsidR="00D52AE8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="00A1148E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9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D20EC8" w:rsidRDefault="00D20EC8" w:rsidP="00D20EC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544822" w:rsidRDefault="00A05969" w:rsidP="00D20EC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A1148E">
        <w:rPr>
          <w:b w:val="0"/>
          <w:sz w:val="22"/>
          <w:szCs w:val="22"/>
        </w:rPr>
        <w:t>I</w:t>
      </w:r>
      <w:r w:rsidR="00D20EC8">
        <w:rPr>
          <w:b w:val="0"/>
          <w:sz w:val="22"/>
          <w:szCs w:val="22"/>
        </w:rPr>
        <w:t>X</w:t>
      </w:r>
      <w:r w:rsidR="00AC0781" w:rsidRPr="00544822">
        <w:rPr>
          <w:b w:val="0"/>
          <w:sz w:val="22"/>
          <w:szCs w:val="22"/>
        </w:rPr>
        <w:t>/18/</w:t>
      </w:r>
      <w:r w:rsidR="00A04920">
        <w:rPr>
          <w:b w:val="0"/>
          <w:sz w:val="22"/>
          <w:szCs w:val="22"/>
        </w:rPr>
        <w:t>963</w:t>
      </w:r>
      <w:bookmarkStart w:id="0" w:name="_GoBack"/>
      <w:bookmarkEnd w:id="0"/>
    </w:p>
    <w:p w:rsidR="00D52AE8" w:rsidRDefault="00D52AE8" w:rsidP="00D20EC8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D20EC8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DB47D7" w:rsidRDefault="00B80296" w:rsidP="00D20EC8">
      <w:pPr>
        <w:spacing w:line="276" w:lineRule="auto"/>
        <w:jc w:val="both"/>
        <w:rPr>
          <w:b/>
          <w:sz w:val="22"/>
          <w:szCs w:val="22"/>
        </w:rPr>
      </w:pPr>
      <w:r w:rsidRPr="00873AB2">
        <w:rPr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</w:t>
      </w:r>
      <w:r w:rsidRPr="00DB47D7">
        <w:rPr>
          <w:sz w:val="22"/>
          <w:szCs w:val="22"/>
        </w:rPr>
        <w:t xml:space="preserve">nieograniczonego na </w:t>
      </w:r>
      <w:r w:rsidR="00D20EC8" w:rsidRPr="00D20EC8">
        <w:rPr>
          <w:sz w:val="22"/>
          <w:szCs w:val="22"/>
        </w:rPr>
        <w:t xml:space="preserve">uzupełniającą dostawa obłożeń i bielizny operacyjnej </w:t>
      </w:r>
      <w:r w:rsidR="00DB47D7" w:rsidRPr="00DB47D7">
        <w:rPr>
          <w:sz w:val="22"/>
          <w:szCs w:val="22"/>
        </w:rPr>
        <w:t>(</w:t>
      </w:r>
      <w:r w:rsidR="00D20EC8">
        <w:rPr>
          <w:sz w:val="22"/>
          <w:szCs w:val="22"/>
        </w:rPr>
        <w:t>57</w:t>
      </w:r>
      <w:r w:rsidR="00DB47D7" w:rsidRPr="00DB47D7">
        <w:rPr>
          <w:sz w:val="22"/>
          <w:szCs w:val="22"/>
        </w:rPr>
        <w:t xml:space="preserve">/2018) </w:t>
      </w:r>
      <w:r w:rsidRPr="00DB47D7">
        <w:rPr>
          <w:sz w:val="22"/>
          <w:szCs w:val="22"/>
        </w:rPr>
        <w:t>w zakresie:</w:t>
      </w:r>
    </w:p>
    <w:p w:rsidR="00B80296" w:rsidRPr="00D16F49" w:rsidRDefault="00B80296" w:rsidP="00D20EC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543E3E" w:rsidRPr="00B40D47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1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Paul Hartmann Polska Sp. z o.o., ul. Żeromskiego 17, 95-200 Pabianice</w:t>
      </w:r>
    </w:p>
    <w:p w:rsidR="00543E3E" w:rsidRPr="00B40D47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2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Paul Hartmann Polska Sp. z o.o., ul. Żeromskiego 17, 95-200 Pabianice</w:t>
      </w:r>
    </w:p>
    <w:p w:rsidR="00543E3E" w:rsidRPr="00B40D47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3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Mercator Medical Spółka Akcyjna, ul. Heleny Modrzejewskiej 30, 31-327 Kraków</w:t>
      </w:r>
    </w:p>
    <w:p w:rsidR="00543E3E" w:rsidRPr="00B40D47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4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Lohmann &amp; Rauscher polska Sp. z o.o., ul. Moniuszki 14, 95-200 Pabianice</w:t>
      </w:r>
    </w:p>
    <w:p w:rsidR="00543E3E" w:rsidRPr="00B40D47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5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Lohmann &amp; Rauscher polska Sp. z o.o., ul. Moniuszki 14, 95-200 Pabianice</w:t>
      </w:r>
    </w:p>
    <w:p w:rsidR="00666484" w:rsidRPr="00666484" w:rsidRDefault="00666484" w:rsidP="0066648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 w:rsidR="008245F0">
        <w:rPr>
          <w:rFonts w:eastAsia="Times New Roman"/>
          <w:b/>
          <w:sz w:val="22"/>
          <w:szCs w:val="22"/>
        </w:rPr>
        <w:t xml:space="preserve"> 7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Mercator Medical Spółka Akcyjna, ul. Heleny Modrzejewskiej 30, 31-327 Kraków</w:t>
      </w:r>
    </w:p>
    <w:p w:rsidR="007665DE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 w:rsidR="008245F0">
        <w:rPr>
          <w:rFonts w:eastAsia="Times New Roman"/>
          <w:b/>
          <w:sz w:val="22"/>
          <w:szCs w:val="22"/>
        </w:rPr>
        <w:t xml:space="preserve"> 8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 xml:space="preserve">Toruńskie Zakłady Materiałów Opatrunkowych S.A., ul. Żółkiewskiego 20/26, </w:t>
      </w:r>
    </w:p>
    <w:p w:rsidR="00543E3E" w:rsidRPr="00B40D47" w:rsidRDefault="00543E3E" w:rsidP="00543E3E">
      <w:pPr>
        <w:rPr>
          <w:sz w:val="22"/>
          <w:szCs w:val="22"/>
        </w:rPr>
      </w:pPr>
      <w:r w:rsidRPr="00B40D47">
        <w:rPr>
          <w:sz w:val="22"/>
          <w:szCs w:val="22"/>
        </w:rPr>
        <w:t>87-100 Toruń</w:t>
      </w:r>
    </w:p>
    <w:p w:rsidR="007665DE" w:rsidRDefault="00666484" w:rsidP="00543E3E">
      <w:pPr>
        <w:rPr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 w:rsidR="008245F0">
        <w:rPr>
          <w:rFonts w:eastAsia="Times New Roman"/>
          <w:b/>
          <w:sz w:val="22"/>
          <w:szCs w:val="22"/>
        </w:rPr>
        <w:t xml:space="preserve"> 9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 xml:space="preserve">Toruńskie Zakłady Materiałów Opatrunkowych S.A., ul. Żółkiewskiego 20/26, </w:t>
      </w:r>
    </w:p>
    <w:p w:rsidR="00543E3E" w:rsidRPr="00B40D47" w:rsidRDefault="00543E3E" w:rsidP="00543E3E">
      <w:pPr>
        <w:rPr>
          <w:sz w:val="22"/>
          <w:szCs w:val="22"/>
        </w:rPr>
      </w:pPr>
      <w:r w:rsidRPr="00B40D47">
        <w:rPr>
          <w:sz w:val="22"/>
          <w:szCs w:val="22"/>
        </w:rPr>
        <w:t>87-100 Toruń</w:t>
      </w:r>
    </w:p>
    <w:p w:rsidR="00666484" w:rsidRPr="00666484" w:rsidRDefault="00666484" w:rsidP="0066648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 w:rsidR="008245F0">
        <w:rPr>
          <w:rFonts w:eastAsia="Times New Roman"/>
          <w:b/>
          <w:sz w:val="22"/>
          <w:szCs w:val="22"/>
        </w:rPr>
        <w:t xml:space="preserve"> 10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Ideal Partner, ul. Warszawska 2, 16-070 Choroszcz</w:t>
      </w:r>
    </w:p>
    <w:p w:rsidR="00666484" w:rsidRPr="00666484" w:rsidRDefault="00666484" w:rsidP="0066648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66484">
        <w:rPr>
          <w:rFonts w:eastAsia="Times New Roman"/>
          <w:b/>
          <w:sz w:val="22"/>
          <w:szCs w:val="22"/>
        </w:rPr>
        <w:t>Pakiet nr</w:t>
      </w:r>
      <w:r w:rsidR="008245F0">
        <w:rPr>
          <w:rFonts w:eastAsia="Times New Roman"/>
          <w:b/>
          <w:sz w:val="22"/>
          <w:szCs w:val="22"/>
        </w:rPr>
        <w:t xml:space="preserve"> 11</w:t>
      </w:r>
      <w:r w:rsidRPr="00666484">
        <w:rPr>
          <w:rFonts w:eastAsia="Times New Roman"/>
          <w:sz w:val="22"/>
          <w:szCs w:val="22"/>
        </w:rPr>
        <w:t xml:space="preserve"> – </w:t>
      </w:r>
      <w:r w:rsidR="00543E3E" w:rsidRPr="00B40D47">
        <w:rPr>
          <w:sz w:val="22"/>
          <w:szCs w:val="22"/>
        </w:rPr>
        <w:t>Ideal Partner, ul. Warszawska 2, 16-070 Choroszcz</w:t>
      </w:r>
    </w:p>
    <w:p w:rsidR="00BD5F19" w:rsidRPr="00D16F49" w:rsidRDefault="00BD5F19" w:rsidP="00D20EC8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A7FE0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A7FE0">
        <w:rPr>
          <w:rFonts w:eastAsia="Times New Roman"/>
          <w:b/>
          <w:sz w:val="22"/>
          <w:szCs w:val="22"/>
        </w:rPr>
        <w:t>Uzasadnienie faktyczne i prawne wy</w:t>
      </w:r>
      <w:r w:rsidR="00F41CCA" w:rsidRPr="00DA7FE0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A7FE0" w:rsidRDefault="00E07D2D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najkorzystniejsze zostały wybrane</w:t>
      </w:r>
      <w:r w:rsidR="00B80296" w:rsidRPr="00DA7FE0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A7FE0" w:rsidRDefault="00611F87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cena – 60</w:t>
      </w:r>
      <w:r w:rsidR="00DD6778">
        <w:rPr>
          <w:rFonts w:eastAsia="Times New Roman"/>
          <w:sz w:val="22"/>
          <w:szCs w:val="22"/>
        </w:rPr>
        <w:t>,00</w:t>
      </w:r>
      <w:r w:rsidRPr="00DA7FE0">
        <w:rPr>
          <w:rFonts w:eastAsia="Times New Roman"/>
          <w:sz w:val="22"/>
          <w:szCs w:val="22"/>
        </w:rPr>
        <w:t xml:space="preserve">%, termin </w:t>
      </w:r>
      <w:r w:rsidR="00A6641C" w:rsidRPr="00DA7FE0">
        <w:rPr>
          <w:rFonts w:eastAsia="Times New Roman"/>
          <w:sz w:val="22"/>
          <w:szCs w:val="22"/>
        </w:rPr>
        <w:t>dosta</w:t>
      </w:r>
      <w:r w:rsidR="00DD6778">
        <w:rPr>
          <w:rFonts w:eastAsia="Times New Roman"/>
          <w:sz w:val="22"/>
          <w:szCs w:val="22"/>
        </w:rPr>
        <w:t>wy – 35,00</w:t>
      </w:r>
      <w:r w:rsidRPr="00DA7FE0">
        <w:rPr>
          <w:rFonts w:eastAsia="Times New Roman"/>
          <w:sz w:val="22"/>
          <w:szCs w:val="22"/>
        </w:rPr>
        <w:t>%</w:t>
      </w:r>
      <w:r w:rsidR="00DD6778">
        <w:rPr>
          <w:rFonts w:eastAsia="Times New Roman"/>
          <w:sz w:val="22"/>
          <w:szCs w:val="22"/>
        </w:rPr>
        <w:t>, termin płatności – 5,00</w:t>
      </w:r>
      <w:r w:rsidR="00A6641C" w:rsidRPr="00DA7FE0">
        <w:rPr>
          <w:rFonts w:eastAsia="Times New Roman"/>
          <w:sz w:val="22"/>
          <w:szCs w:val="22"/>
        </w:rPr>
        <w:t xml:space="preserve">%, </w:t>
      </w:r>
      <w:r w:rsidRPr="00DA7FE0">
        <w:rPr>
          <w:rFonts w:eastAsia="Times New Roman"/>
          <w:sz w:val="22"/>
          <w:szCs w:val="22"/>
        </w:rPr>
        <w:t>razem: - 100,00%.</w:t>
      </w:r>
    </w:p>
    <w:p w:rsidR="00B80296" w:rsidRPr="00DA7FE0" w:rsidRDefault="00E07D2D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wybrane</w:t>
      </w:r>
      <w:r w:rsidR="00B80296" w:rsidRPr="00DA7FE0">
        <w:rPr>
          <w:rFonts w:eastAsia="Times New Roman"/>
          <w:sz w:val="22"/>
          <w:szCs w:val="22"/>
        </w:rPr>
        <w:t xml:space="preserve"> jako najkorzystnie</w:t>
      </w:r>
      <w:r w:rsidRPr="00DA7FE0">
        <w:rPr>
          <w:rFonts w:eastAsia="Times New Roman"/>
          <w:sz w:val="22"/>
          <w:szCs w:val="22"/>
        </w:rPr>
        <w:t>jsze</w:t>
      </w:r>
      <w:r w:rsidR="00B80296" w:rsidRPr="00DA7FE0">
        <w:rPr>
          <w:rFonts w:eastAsia="Times New Roman"/>
          <w:sz w:val="22"/>
          <w:szCs w:val="22"/>
        </w:rPr>
        <w:t xml:space="preserve"> odpowiada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treści przedmiotowej SIWZ, spełnia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DA7FE0">
        <w:rPr>
          <w:rFonts w:eastAsia="Times New Roman"/>
          <w:sz w:val="22"/>
          <w:szCs w:val="22"/>
        </w:rPr>
        <w:t>wanie zamówienia, oraz otrzymały</w:t>
      </w:r>
      <w:r w:rsidR="00B80296" w:rsidRPr="00DA7FE0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DA7FE0">
        <w:rPr>
          <w:rFonts w:eastAsia="Times New Roman"/>
          <w:b/>
          <w:sz w:val="22"/>
          <w:szCs w:val="22"/>
        </w:rPr>
        <w:t xml:space="preserve"> </w:t>
      </w:r>
      <w:r w:rsidR="00B80296" w:rsidRPr="00DA7FE0">
        <w:rPr>
          <w:rFonts w:eastAsia="Times New Roman"/>
          <w:sz w:val="22"/>
          <w:szCs w:val="22"/>
        </w:rPr>
        <w:t xml:space="preserve"> </w:t>
      </w:r>
    </w:p>
    <w:p w:rsidR="00831C56" w:rsidRPr="00E02F34" w:rsidRDefault="00831C56" w:rsidP="00D20EC8">
      <w:pPr>
        <w:spacing w:line="276" w:lineRule="auto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801745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Streszczenie i porównanie złożonych ofert:</w:t>
      </w:r>
    </w:p>
    <w:p w:rsidR="0045495A" w:rsidRPr="00801745" w:rsidRDefault="00791FF4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</w:p>
    <w:p w:rsidR="00BC49CB" w:rsidRPr="00B40D47" w:rsidRDefault="00562ED5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49CB" w:rsidRPr="00B40D47">
        <w:rPr>
          <w:sz w:val="22"/>
          <w:szCs w:val="22"/>
        </w:rPr>
        <w:t>Paul Hartmann Polska Sp. z o.o., ul. Żeromskiego 17, 95-200 Pabianice</w:t>
      </w:r>
    </w:p>
    <w:p w:rsidR="005F7D8C" w:rsidRPr="00801745" w:rsidRDefault="005F7D8C" w:rsidP="005F7D8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562ED5">
        <w:rPr>
          <w:rFonts w:eastAsia="Times New Roman"/>
          <w:i/>
          <w:sz w:val="22"/>
          <w:szCs w:val="22"/>
        </w:rPr>
        <w:t xml:space="preserve">60,00 </w:t>
      </w:r>
      <w:r w:rsidRPr="00801745">
        <w:rPr>
          <w:rFonts w:eastAsia="Times New Roman"/>
          <w:i/>
          <w:sz w:val="22"/>
          <w:szCs w:val="22"/>
        </w:rPr>
        <w:t>pkt, Termin dostawy:</w:t>
      </w:r>
      <w:r w:rsidR="00E917A0"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</w:t>
      </w:r>
      <w:r w:rsidR="00E917A0">
        <w:rPr>
          <w:rFonts w:eastAsia="Times New Roman"/>
          <w:i/>
          <w:sz w:val="22"/>
          <w:szCs w:val="22"/>
        </w:rPr>
        <w:t xml:space="preserve"> 5,00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</w:t>
      </w:r>
      <w:r w:rsidR="00562ED5">
        <w:rPr>
          <w:rFonts w:eastAsia="Times New Roman"/>
          <w:i/>
          <w:sz w:val="22"/>
          <w:szCs w:val="22"/>
        </w:rPr>
        <w:t xml:space="preserve"> 100,00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562ED5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C49CB" w:rsidRPr="00B40D47">
        <w:rPr>
          <w:sz w:val="22"/>
          <w:szCs w:val="22"/>
        </w:rPr>
        <w:t>Mercator Medical Spółka Akcyjna, ul. Heleny Modrzejewskiej 30, 31-327 Kraków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562ED5">
        <w:rPr>
          <w:rFonts w:eastAsia="Times New Roman"/>
          <w:i/>
          <w:sz w:val="22"/>
          <w:szCs w:val="22"/>
        </w:rPr>
        <w:t xml:space="preserve">50,34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562ED5">
        <w:rPr>
          <w:rFonts w:eastAsia="Times New Roman"/>
          <w:i/>
          <w:sz w:val="22"/>
          <w:szCs w:val="22"/>
        </w:rPr>
        <w:t xml:space="preserve">90,34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562ED5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C49CB" w:rsidRPr="00B40D47">
        <w:rPr>
          <w:sz w:val="22"/>
          <w:szCs w:val="22"/>
        </w:rPr>
        <w:t>OneMed Polska Sp. z o.o., ul. Kolista 25, 40-486 Katowice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 w:rsidR="00B81449">
        <w:rPr>
          <w:rFonts w:eastAsia="Times New Roman"/>
          <w:i/>
          <w:sz w:val="22"/>
          <w:szCs w:val="22"/>
        </w:rPr>
        <w:t xml:space="preserve"> 45,31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</w:t>
      </w:r>
      <w:r w:rsidR="00B81449">
        <w:rPr>
          <w:rFonts w:eastAsia="Times New Roman"/>
          <w:i/>
          <w:sz w:val="22"/>
          <w:szCs w:val="22"/>
        </w:rPr>
        <w:t xml:space="preserve"> 85,31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562ED5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C49CB" w:rsidRPr="00B40D47">
        <w:rPr>
          <w:sz w:val="22"/>
          <w:szCs w:val="22"/>
        </w:rPr>
        <w:t>Toruńskie Zakłady Materiałów Opatrunkowych S.A., ul. Żółkiewskiego 20/26, 87-100 Toruń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 w:rsidR="00B81449">
        <w:rPr>
          <w:rFonts w:eastAsia="Times New Roman"/>
          <w:i/>
          <w:sz w:val="22"/>
          <w:szCs w:val="22"/>
        </w:rPr>
        <w:t xml:space="preserve"> 36,41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</w:t>
      </w:r>
      <w:r w:rsidR="00B81449">
        <w:rPr>
          <w:rFonts w:eastAsia="Times New Roman"/>
          <w:i/>
          <w:sz w:val="22"/>
          <w:szCs w:val="22"/>
        </w:rPr>
        <w:t xml:space="preserve"> 76,41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F3766B" w:rsidRDefault="00F3766B" w:rsidP="00D20EC8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</w:p>
    <w:p w:rsidR="00BC49CB" w:rsidRPr="00B40D47" w:rsidRDefault="00B81449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49CB" w:rsidRPr="00B40D47">
        <w:rPr>
          <w:sz w:val="22"/>
          <w:szCs w:val="22"/>
        </w:rPr>
        <w:t>Paul Hartmann Polska Sp. z o.o., ul. Żeromskiego 17, 95-200 Pabianice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 w:rsidR="00691CD8"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</w:t>
      </w:r>
      <w:r w:rsidR="00691CD8">
        <w:rPr>
          <w:rFonts w:eastAsia="Times New Roman"/>
          <w:i/>
          <w:sz w:val="22"/>
          <w:szCs w:val="22"/>
        </w:rPr>
        <w:t xml:space="preserve"> 100,00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81449" w:rsidRPr="00B40D47" w:rsidRDefault="00B81449" w:rsidP="00B8144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40D47">
        <w:rPr>
          <w:sz w:val="22"/>
          <w:szCs w:val="22"/>
        </w:rPr>
        <w:t>Toruńskie Zakłady Materiałów Opatrunkowych S.A., ul. Żółkiewskiego 20/26, 87-100 Toruń</w:t>
      </w:r>
    </w:p>
    <w:p w:rsidR="00B81449" w:rsidRPr="00801745" w:rsidRDefault="00B81449" w:rsidP="00B8144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691CD8">
        <w:rPr>
          <w:rFonts w:eastAsia="Times New Roman"/>
          <w:i/>
          <w:sz w:val="22"/>
          <w:szCs w:val="22"/>
        </w:rPr>
        <w:t xml:space="preserve">59,50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691CD8">
        <w:rPr>
          <w:rFonts w:eastAsia="Times New Roman"/>
          <w:i/>
          <w:sz w:val="22"/>
          <w:szCs w:val="22"/>
        </w:rPr>
        <w:t xml:space="preserve">99,50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B81449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C49CB" w:rsidRPr="00B40D47">
        <w:rPr>
          <w:sz w:val="22"/>
          <w:szCs w:val="22"/>
        </w:rPr>
        <w:t>Mercator Medical Spółka Akcyjna, ul. Heleny Modrzejewskiej 30, 31-327 Kraków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691CD8">
        <w:rPr>
          <w:rFonts w:eastAsia="Times New Roman"/>
          <w:i/>
          <w:sz w:val="22"/>
          <w:szCs w:val="22"/>
        </w:rPr>
        <w:t xml:space="preserve">58,61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691CD8">
        <w:rPr>
          <w:rFonts w:eastAsia="Times New Roman"/>
          <w:i/>
          <w:sz w:val="22"/>
          <w:szCs w:val="22"/>
        </w:rPr>
        <w:t xml:space="preserve">98,61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B81449" w:rsidP="00BC49C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="00BC49CB" w:rsidRPr="00B40D47">
        <w:rPr>
          <w:sz w:val="22"/>
          <w:szCs w:val="22"/>
        </w:rPr>
        <w:t>OneMed Polska Sp. z o.o., ul. Kolista 25, 40-486 Katowice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691CD8">
        <w:rPr>
          <w:rFonts w:eastAsia="Times New Roman"/>
          <w:i/>
          <w:sz w:val="22"/>
          <w:szCs w:val="22"/>
        </w:rPr>
        <w:t xml:space="preserve">42,65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691CD8">
        <w:rPr>
          <w:rFonts w:eastAsia="Times New Roman"/>
          <w:i/>
          <w:sz w:val="22"/>
          <w:szCs w:val="22"/>
        </w:rPr>
        <w:t xml:space="preserve"> 82,65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</w:p>
    <w:p w:rsidR="00593C9A" w:rsidRPr="00B40D47" w:rsidRDefault="00593C9A" w:rsidP="00593C9A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40D47">
        <w:rPr>
          <w:sz w:val="22"/>
          <w:szCs w:val="22"/>
        </w:rPr>
        <w:t>Mercator Medical Spółka Akcyjna, ul. Heleny Modrzejewskiej 30, 31-327 Kraków</w:t>
      </w:r>
    </w:p>
    <w:p w:rsidR="00593C9A" w:rsidRPr="00801745" w:rsidRDefault="00593C9A" w:rsidP="00593C9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 w:rsidR="002C2223"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2C2223">
        <w:rPr>
          <w:rFonts w:eastAsia="Times New Roman"/>
          <w:i/>
          <w:sz w:val="22"/>
          <w:szCs w:val="22"/>
        </w:rPr>
        <w:t xml:space="preserve">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593C9A" w:rsidRPr="00B40D47" w:rsidRDefault="00593C9A" w:rsidP="00593C9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40D47">
        <w:rPr>
          <w:sz w:val="22"/>
          <w:szCs w:val="22"/>
        </w:rPr>
        <w:t>Toruńskie Zakłady Materiałów Opatrunkowych S.A., ul. Żółkiewskiego 20/26, 87-100 Toruń</w:t>
      </w:r>
    </w:p>
    <w:p w:rsidR="00593C9A" w:rsidRPr="00801745" w:rsidRDefault="00593C9A" w:rsidP="00593C9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2C2223">
        <w:rPr>
          <w:rFonts w:eastAsia="Times New Roman"/>
          <w:i/>
          <w:sz w:val="22"/>
          <w:szCs w:val="22"/>
        </w:rPr>
        <w:t xml:space="preserve">51,34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2C2223">
        <w:rPr>
          <w:rFonts w:eastAsia="Times New Roman"/>
          <w:i/>
          <w:sz w:val="22"/>
          <w:szCs w:val="22"/>
        </w:rPr>
        <w:t xml:space="preserve">91,34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943F45" w:rsidRPr="00B40D47" w:rsidRDefault="00593C9A" w:rsidP="00943F45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43F45" w:rsidRPr="00B40D47">
        <w:rPr>
          <w:sz w:val="22"/>
          <w:szCs w:val="22"/>
        </w:rPr>
        <w:t>Paul Hartmann Polska Sp. z o.o., ul. Żeromskiego 17, 95-200 Pabianice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2C2223">
        <w:rPr>
          <w:rFonts w:eastAsia="Times New Roman"/>
          <w:i/>
          <w:sz w:val="22"/>
          <w:szCs w:val="22"/>
        </w:rPr>
        <w:t xml:space="preserve">49,36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2C2223">
        <w:rPr>
          <w:rFonts w:eastAsia="Times New Roman"/>
          <w:i/>
          <w:sz w:val="22"/>
          <w:szCs w:val="22"/>
        </w:rPr>
        <w:t xml:space="preserve">89,36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</w:t>
      </w:r>
    </w:p>
    <w:p w:rsidR="00943F45" w:rsidRPr="00B40D47" w:rsidRDefault="00943F45" w:rsidP="00943F45">
      <w:pPr>
        <w:rPr>
          <w:sz w:val="22"/>
          <w:szCs w:val="22"/>
        </w:rPr>
      </w:pPr>
      <w:r w:rsidRPr="00B40D47">
        <w:rPr>
          <w:sz w:val="22"/>
          <w:szCs w:val="22"/>
        </w:rPr>
        <w:t>Lohmann &amp; Rauscher polska Sp. z o.o., ul. Moniuszki 14, 95-200 Pabianice</w:t>
      </w:r>
    </w:p>
    <w:p w:rsidR="002C2223" w:rsidRPr="00801745" w:rsidRDefault="002C2223" w:rsidP="002C222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</w:p>
    <w:p w:rsidR="00943F45" w:rsidRPr="00B40D47" w:rsidRDefault="00943F45" w:rsidP="00943F45">
      <w:pPr>
        <w:rPr>
          <w:sz w:val="22"/>
          <w:szCs w:val="22"/>
        </w:rPr>
      </w:pPr>
      <w:r w:rsidRPr="00B40D47">
        <w:rPr>
          <w:sz w:val="22"/>
          <w:szCs w:val="22"/>
        </w:rPr>
        <w:t>Lohmann &amp; Rauscher polska Sp. z o.o., ul. Moniuszki 14, 95-200 Pabianice</w:t>
      </w:r>
    </w:p>
    <w:p w:rsidR="002C2223" w:rsidRPr="00801745" w:rsidRDefault="002C2223" w:rsidP="002C222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</w:p>
    <w:p w:rsidR="00BC49CB" w:rsidRPr="00B40D47" w:rsidRDefault="002C2223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49CB" w:rsidRPr="00B40D47">
        <w:rPr>
          <w:sz w:val="22"/>
          <w:szCs w:val="22"/>
        </w:rPr>
        <w:t>Mercator Medical Spółka Akcyjna, ul. Heleny Modrzejewskiej 30, 31-327 Kraków</w:t>
      </w:r>
    </w:p>
    <w:p w:rsidR="002C2223" w:rsidRPr="00801745" w:rsidRDefault="002C2223" w:rsidP="002C222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2C2223" w:rsidRPr="00B40D47" w:rsidRDefault="002C2223" w:rsidP="002C2223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40D47">
        <w:rPr>
          <w:sz w:val="22"/>
          <w:szCs w:val="22"/>
        </w:rPr>
        <w:t>Paul Hartmann Polska Sp. z o.o., ul. Żeromskiego 17, 95-200 Pabianice</w:t>
      </w:r>
    </w:p>
    <w:p w:rsidR="002C2223" w:rsidRPr="00801745" w:rsidRDefault="002C2223" w:rsidP="002C222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>
        <w:rPr>
          <w:rFonts w:eastAsia="Times New Roman"/>
          <w:i/>
          <w:sz w:val="22"/>
          <w:szCs w:val="22"/>
        </w:rPr>
        <w:t xml:space="preserve">47,59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</w:t>
      </w:r>
      <w:r>
        <w:rPr>
          <w:rFonts w:eastAsia="Times New Roman"/>
          <w:i/>
          <w:sz w:val="22"/>
          <w:szCs w:val="22"/>
        </w:rPr>
        <w:t xml:space="preserve"> 87,59</w:t>
      </w:r>
      <w:r>
        <w:rPr>
          <w:rFonts w:eastAsia="Times New Roman"/>
          <w:i/>
          <w:sz w:val="22"/>
          <w:szCs w:val="22"/>
        </w:rPr>
        <w:t xml:space="preserve">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2C2223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C49CB" w:rsidRPr="00B40D47">
        <w:rPr>
          <w:sz w:val="22"/>
          <w:szCs w:val="22"/>
        </w:rPr>
        <w:t>OneMed Polska Sp. z o.o., ul. Kolista 25, 40-486 Katowice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</w:t>
      </w:r>
      <w:r w:rsidR="002C2223">
        <w:rPr>
          <w:rFonts w:eastAsia="Times New Roman"/>
          <w:i/>
          <w:sz w:val="22"/>
          <w:szCs w:val="22"/>
        </w:rPr>
        <w:t xml:space="preserve">31,79 </w:t>
      </w:r>
      <w:r w:rsidRPr="00801745">
        <w:rPr>
          <w:rFonts w:eastAsia="Times New Roman"/>
          <w:i/>
          <w:sz w:val="22"/>
          <w:szCs w:val="22"/>
        </w:rPr>
        <w:t>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="002C2223">
        <w:rPr>
          <w:rFonts w:eastAsia="Times New Roman"/>
          <w:i/>
          <w:sz w:val="22"/>
          <w:szCs w:val="22"/>
        </w:rPr>
        <w:t xml:space="preserve">71,79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8</w:t>
      </w:r>
    </w:p>
    <w:p w:rsidR="00BC49CB" w:rsidRPr="00B40D47" w:rsidRDefault="001C7E2A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49CB" w:rsidRPr="00B40D47">
        <w:rPr>
          <w:sz w:val="22"/>
          <w:szCs w:val="22"/>
        </w:rPr>
        <w:t>Toruńskie Zakłady Materiałów Opatrunkowych S.A., ul. Żółkiewskiego 20/26, 87-100 Toruń</w:t>
      </w:r>
    </w:p>
    <w:p w:rsidR="001C7E2A" w:rsidRPr="00801745" w:rsidRDefault="001C7E2A" w:rsidP="001C7E2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1C7E2A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C49CB" w:rsidRPr="00B40D47">
        <w:rPr>
          <w:sz w:val="22"/>
          <w:szCs w:val="22"/>
        </w:rPr>
        <w:t>Panep S.R.O.,  ul. Brnenska 1246, 665 01 Rosice koło Brna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</w:p>
    <w:p w:rsidR="00BC49CB" w:rsidRPr="00B40D47" w:rsidRDefault="001C7E2A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49CB" w:rsidRPr="00B40D47">
        <w:rPr>
          <w:sz w:val="22"/>
          <w:szCs w:val="22"/>
        </w:rPr>
        <w:t>Toruńskie Zakłady Materiałów Opatrunkowych S.A., ul. Żółkiewskiego 20/26, 87-100 Toruń</w:t>
      </w:r>
    </w:p>
    <w:p w:rsidR="001C7E2A" w:rsidRPr="00801745" w:rsidRDefault="001C7E2A" w:rsidP="001C7E2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BC49CB" w:rsidRPr="00B40D47" w:rsidRDefault="001C7E2A" w:rsidP="00BC49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C49CB" w:rsidRPr="00B40D47">
        <w:rPr>
          <w:sz w:val="22"/>
          <w:szCs w:val="22"/>
        </w:rPr>
        <w:t>Panep S.R.O.,  ul. Brnenska 1246, 665 01 Rosice koło Brna</w:t>
      </w:r>
    </w:p>
    <w:p w:rsidR="00E917A0" w:rsidRPr="00801745" w:rsidRDefault="00E917A0" w:rsidP="00E917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1C7E2A" w:rsidRPr="00B40D47" w:rsidRDefault="001C7E2A" w:rsidP="001C7E2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40D47">
        <w:rPr>
          <w:sz w:val="22"/>
          <w:szCs w:val="22"/>
        </w:rPr>
        <w:t>Paul Hartmann Polska Sp. z o.o., ul. Żeromskiego 17, 95-200 Pabianice</w:t>
      </w:r>
    </w:p>
    <w:p w:rsidR="001C7E2A" w:rsidRPr="00801745" w:rsidRDefault="001C7E2A" w:rsidP="001C7E2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10</w:t>
      </w:r>
    </w:p>
    <w:p w:rsidR="005F7D8C" w:rsidRPr="00B40D47" w:rsidRDefault="005F7D8C" w:rsidP="005F7D8C">
      <w:pPr>
        <w:rPr>
          <w:sz w:val="22"/>
          <w:szCs w:val="22"/>
        </w:rPr>
      </w:pPr>
      <w:r w:rsidRPr="001C7E2A">
        <w:rPr>
          <w:sz w:val="22"/>
          <w:szCs w:val="22"/>
          <w:lang w:val="en-US"/>
        </w:rPr>
        <w:t>Ideal Partner</w:t>
      </w:r>
      <w:r w:rsidR="001C7E2A" w:rsidRPr="001C7E2A">
        <w:rPr>
          <w:sz w:val="22"/>
          <w:szCs w:val="22"/>
          <w:lang w:val="en-US"/>
        </w:rPr>
        <w:t xml:space="preserve"> Sp. z o.o. Sp. </w:t>
      </w:r>
      <w:r w:rsidR="001C7E2A">
        <w:rPr>
          <w:sz w:val="22"/>
          <w:szCs w:val="22"/>
        </w:rPr>
        <w:t>K.</w:t>
      </w:r>
      <w:r w:rsidRPr="00B40D47">
        <w:rPr>
          <w:sz w:val="22"/>
          <w:szCs w:val="22"/>
        </w:rPr>
        <w:t>, ul. Warszawska 2, 16-070 Choroszcz</w:t>
      </w:r>
    </w:p>
    <w:p w:rsidR="0085024D" w:rsidRPr="00801745" w:rsidRDefault="0085024D" w:rsidP="0085024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791FF4" w:rsidRDefault="00791FF4" w:rsidP="00791FF4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91FF4" w:rsidRPr="00801745" w:rsidRDefault="00791FF4" w:rsidP="00791FF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11</w:t>
      </w:r>
    </w:p>
    <w:p w:rsidR="001C7E2A" w:rsidRPr="00B40D47" w:rsidRDefault="001C7E2A" w:rsidP="001C7E2A">
      <w:pPr>
        <w:rPr>
          <w:sz w:val="22"/>
          <w:szCs w:val="22"/>
        </w:rPr>
      </w:pPr>
      <w:r w:rsidRPr="001C7E2A">
        <w:rPr>
          <w:sz w:val="22"/>
          <w:szCs w:val="22"/>
        </w:rPr>
        <w:t xml:space="preserve">Ideal Partner Sp. z o.o. Sp. </w:t>
      </w:r>
      <w:r>
        <w:rPr>
          <w:sz w:val="22"/>
          <w:szCs w:val="22"/>
        </w:rPr>
        <w:t>K.</w:t>
      </w:r>
      <w:r w:rsidRPr="00B40D47">
        <w:rPr>
          <w:sz w:val="22"/>
          <w:szCs w:val="22"/>
        </w:rPr>
        <w:t>, ul. Warszawska 2, 16-070 Choroszcz</w:t>
      </w:r>
    </w:p>
    <w:p w:rsidR="0085024D" w:rsidRPr="00801745" w:rsidRDefault="0085024D" w:rsidP="0085024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60,00</w:t>
      </w:r>
      <w:r w:rsidRPr="00801745">
        <w:rPr>
          <w:rFonts w:eastAsia="Times New Roman"/>
          <w:i/>
          <w:sz w:val="22"/>
          <w:szCs w:val="22"/>
        </w:rPr>
        <w:t xml:space="preserve"> pkt, Termin dostawy:</w:t>
      </w:r>
      <w:r>
        <w:rPr>
          <w:rFonts w:eastAsia="Times New Roman"/>
          <w:i/>
          <w:sz w:val="22"/>
          <w:szCs w:val="22"/>
        </w:rPr>
        <w:t xml:space="preserve"> 35,00</w:t>
      </w:r>
      <w:r w:rsidRPr="00801745">
        <w:rPr>
          <w:rFonts w:eastAsia="Times New Roman"/>
          <w:i/>
          <w:sz w:val="22"/>
          <w:szCs w:val="22"/>
        </w:rPr>
        <w:t xml:space="preserve"> pkt,</w:t>
      </w:r>
      <w:r>
        <w:rPr>
          <w:rFonts w:eastAsia="Times New Roman"/>
          <w:i/>
          <w:sz w:val="22"/>
          <w:szCs w:val="22"/>
        </w:rPr>
        <w:t xml:space="preserve"> Termin płatności: 5,00 </w:t>
      </w:r>
      <w:r w:rsidRPr="00801745">
        <w:rPr>
          <w:rFonts w:eastAsia="Times New Roman"/>
          <w:i/>
          <w:sz w:val="22"/>
          <w:szCs w:val="22"/>
        </w:rPr>
        <w:t>pkt,</w:t>
      </w:r>
      <w:r>
        <w:rPr>
          <w:rFonts w:eastAsia="Times New Roman"/>
          <w:i/>
          <w:sz w:val="22"/>
          <w:szCs w:val="22"/>
        </w:rPr>
        <w:t xml:space="preserve"> Razem: 100,00 </w:t>
      </w:r>
      <w:r w:rsidRPr="00801745">
        <w:rPr>
          <w:rFonts w:eastAsia="Times New Roman"/>
          <w:i/>
          <w:sz w:val="22"/>
          <w:szCs w:val="22"/>
        </w:rPr>
        <w:t>pkt.</w:t>
      </w:r>
    </w:p>
    <w:p w:rsidR="00801745" w:rsidRPr="001F1F60" w:rsidRDefault="00801745" w:rsidP="00D20EC8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B80296" w:rsidRPr="001F1F60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1F1F60" w:rsidRDefault="00B80296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1F1F60" w:rsidRDefault="00B80296" w:rsidP="00D20EC8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1F60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lastRenderedPageBreak/>
        <w:t>Informacja o odrzuconych ofertach z postępowania:</w:t>
      </w:r>
    </w:p>
    <w:p w:rsidR="00966198" w:rsidRPr="00B96416" w:rsidRDefault="00966198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96416">
        <w:rPr>
          <w:rFonts w:eastAsia="Times New Roman"/>
          <w:sz w:val="22"/>
          <w:szCs w:val="22"/>
        </w:rPr>
        <w:t>W prowadzonym postępowaniu nie odrzucono żadnej oferty.</w:t>
      </w:r>
    </w:p>
    <w:p w:rsidR="004A6ED5" w:rsidRPr="001F1F60" w:rsidRDefault="004A6ED5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1F1F60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1F1F60" w:rsidRDefault="00966198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 xml:space="preserve">W zakresie </w:t>
      </w:r>
      <w:r w:rsidRPr="001F1F60">
        <w:rPr>
          <w:rFonts w:eastAsia="Times New Roman"/>
          <w:b/>
          <w:sz w:val="22"/>
          <w:szCs w:val="22"/>
        </w:rPr>
        <w:t xml:space="preserve">Pakietów nr: </w:t>
      </w:r>
      <w:r w:rsidR="0070096F">
        <w:rPr>
          <w:rFonts w:eastAsia="Times New Roman"/>
          <w:b/>
          <w:sz w:val="22"/>
          <w:szCs w:val="22"/>
        </w:rPr>
        <w:t xml:space="preserve">12, 13, 15, 16, 17 </w:t>
      </w:r>
      <w:r w:rsidR="009C3725" w:rsidRPr="001F1F60">
        <w:rPr>
          <w:rFonts w:eastAsia="Times New Roman"/>
          <w:sz w:val="22"/>
          <w:szCs w:val="22"/>
        </w:rPr>
        <w:t>- postępowanie zostało unieważnione na postawie art. 93 ust.1 pkt. 1) ustawy Prawo zamówień publicznych – nie złożono żadnej oferty.</w:t>
      </w:r>
    </w:p>
    <w:p w:rsidR="00451F69" w:rsidRDefault="00451F69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C1386" w:rsidRPr="00232D0C" w:rsidRDefault="00DC1386" w:rsidP="00DC138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</w:t>
      </w:r>
      <w:r w:rsidRPr="001F1F60">
        <w:rPr>
          <w:rFonts w:eastAsia="Times New Roman"/>
          <w:sz w:val="22"/>
          <w:szCs w:val="22"/>
        </w:rPr>
        <w:t xml:space="preserve"> zakresie </w:t>
      </w:r>
      <w:r w:rsidRPr="001F1F60">
        <w:rPr>
          <w:rFonts w:eastAsia="Times New Roman"/>
          <w:b/>
          <w:sz w:val="22"/>
          <w:szCs w:val="22"/>
        </w:rPr>
        <w:t xml:space="preserve">Pakietów nr: </w:t>
      </w:r>
      <w:r>
        <w:rPr>
          <w:rFonts w:eastAsia="Times New Roman"/>
          <w:b/>
          <w:sz w:val="22"/>
          <w:szCs w:val="22"/>
        </w:rPr>
        <w:t>6, 14</w:t>
      </w:r>
      <w:r w:rsidRPr="001F1F60">
        <w:rPr>
          <w:rFonts w:eastAsia="Times New Roman"/>
          <w:sz w:val="22"/>
          <w:szCs w:val="22"/>
        </w:rPr>
        <w:t xml:space="preserve"> - postępowanie zostało unieważnione </w:t>
      </w:r>
      <w:r>
        <w:rPr>
          <w:rFonts w:eastAsia="Times New Roman"/>
          <w:sz w:val="22"/>
          <w:szCs w:val="22"/>
        </w:rPr>
        <w:t>na postawie art. 93 ust.1 pkt. 4</w:t>
      </w:r>
      <w:r w:rsidRPr="001F1F60">
        <w:rPr>
          <w:rFonts w:eastAsia="Times New Roman"/>
          <w:sz w:val="22"/>
          <w:szCs w:val="22"/>
        </w:rPr>
        <w:t xml:space="preserve">) ustawy Prawo zamówień </w:t>
      </w:r>
      <w:r w:rsidRPr="00232D0C">
        <w:rPr>
          <w:rFonts w:eastAsia="Times New Roman"/>
          <w:sz w:val="22"/>
          <w:szCs w:val="22"/>
        </w:rPr>
        <w:t xml:space="preserve">publicznych – cena najkorzystniejszej oferty lub ofert z najniższą ceną przewyższa kwotę, którą zamawiający zamierza przeznaczyć na sfinansowanie zamówienia. </w:t>
      </w:r>
    </w:p>
    <w:p w:rsidR="00DC1386" w:rsidRPr="001F1F60" w:rsidRDefault="00DC1386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1F1F60" w:rsidRDefault="00B80296" w:rsidP="00D20EC8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1F1F60">
        <w:rPr>
          <w:rFonts w:eastAsia="Times New Roman"/>
          <w:sz w:val="22"/>
          <w:szCs w:val="22"/>
        </w:rPr>
        <w:t xml:space="preserve"> Przew</w:t>
      </w:r>
      <w:r w:rsidR="00694A02" w:rsidRPr="001F1F60">
        <w:rPr>
          <w:rFonts w:eastAsia="Times New Roman"/>
          <w:sz w:val="22"/>
          <w:szCs w:val="22"/>
        </w:rPr>
        <w:t xml:space="preserve">idywany termin podpisania </w:t>
      </w:r>
      <w:r w:rsidR="00966198" w:rsidRPr="001F1F60">
        <w:rPr>
          <w:rFonts w:eastAsia="Times New Roman"/>
          <w:sz w:val="22"/>
          <w:szCs w:val="22"/>
        </w:rPr>
        <w:t>umowy</w:t>
      </w:r>
      <w:r w:rsidR="00BD5F19" w:rsidRPr="001F1F60">
        <w:rPr>
          <w:rFonts w:eastAsia="Times New Roman"/>
          <w:sz w:val="22"/>
          <w:szCs w:val="22"/>
        </w:rPr>
        <w:t xml:space="preserve"> </w:t>
      </w:r>
      <w:r w:rsidR="00544822" w:rsidRPr="001F1F60">
        <w:rPr>
          <w:rFonts w:eastAsia="Times New Roman"/>
          <w:sz w:val="22"/>
          <w:szCs w:val="22"/>
        </w:rPr>
        <w:t>to</w:t>
      </w:r>
      <w:r w:rsidR="00966198" w:rsidRPr="001F1F60">
        <w:rPr>
          <w:rFonts w:eastAsia="Times New Roman"/>
          <w:sz w:val="22"/>
          <w:szCs w:val="22"/>
        </w:rPr>
        <w:t xml:space="preserve"> </w:t>
      </w:r>
      <w:r w:rsidR="00DC1386">
        <w:rPr>
          <w:rFonts w:eastAsia="Times New Roman"/>
          <w:sz w:val="22"/>
          <w:szCs w:val="22"/>
        </w:rPr>
        <w:t>21</w:t>
      </w:r>
      <w:r w:rsidR="00966198" w:rsidRPr="001F1F60">
        <w:rPr>
          <w:rFonts w:eastAsia="Times New Roman"/>
          <w:sz w:val="22"/>
          <w:szCs w:val="22"/>
        </w:rPr>
        <w:t xml:space="preserve">.09.2018r. </w:t>
      </w:r>
    </w:p>
    <w:p w:rsidR="0019395B" w:rsidRPr="001F1F60" w:rsidRDefault="0019395B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1F1F60" w:rsidRDefault="009C5F11" w:rsidP="00D20EC8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1F1F60" w:rsidSect="008017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9395B"/>
    <w:rsid w:val="001A3666"/>
    <w:rsid w:val="001B664A"/>
    <w:rsid w:val="001C7E2A"/>
    <w:rsid w:val="001F1F60"/>
    <w:rsid w:val="001F7662"/>
    <w:rsid w:val="002147D8"/>
    <w:rsid w:val="002313C9"/>
    <w:rsid w:val="002C2223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4E64A2"/>
    <w:rsid w:val="00543D08"/>
    <w:rsid w:val="00543E3E"/>
    <w:rsid w:val="00544822"/>
    <w:rsid w:val="00562ED5"/>
    <w:rsid w:val="00593C9A"/>
    <w:rsid w:val="005F7D8C"/>
    <w:rsid w:val="00605CC1"/>
    <w:rsid w:val="00611F87"/>
    <w:rsid w:val="00615387"/>
    <w:rsid w:val="00666484"/>
    <w:rsid w:val="00691CD8"/>
    <w:rsid w:val="006922BD"/>
    <w:rsid w:val="00694A02"/>
    <w:rsid w:val="006C58C4"/>
    <w:rsid w:val="007006B4"/>
    <w:rsid w:val="0070096F"/>
    <w:rsid w:val="00725DBA"/>
    <w:rsid w:val="00743C07"/>
    <w:rsid w:val="00755A05"/>
    <w:rsid w:val="007665DE"/>
    <w:rsid w:val="00784919"/>
    <w:rsid w:val="00791FF4"/>
    <w:rsid w:val="007A7CC4"/>
    <w:rsid w:val="00801745"/>
    <w:rsid w:val="008245F0"/>
    <w:rsid w:val="008313EF"/>
    <w:rsid w:val="00831C56"/>
    <w:rsid w:val="0085024D"/>
    <w:rsid w:val="00851AB4"/>
    <w:rsid w:val="00854556"/>
    <w:rsid w:val="00872359"/>
    <w:rsid w:val="00873AB2"/>
    <w:rsid w:val="008909C4"/>
    <w:rsid w:val="00943F45"/>
    <w:rsid w:val="009634D2"/>
    <w:rsid w:val="00964B36"/>
    <w:rsid w:val="00966198"/>
    <w:rsid w:val="00985770"/>
    <w:rsid w:val="009C3725"/>
    <w:rsid w:val="009C5F11"/>
    <w:rsid w:val="00A02BB2"/>
    <w:rsid w:val="00A04920"/>
    <w:rsid w:val="00A05969"/>
    <w:rsid w:val="00A1148E"/>
    <w:rsid w:val="00A16CE6"/>
    <w:rsid w:val="00A6641C"/>
    <w:rsid w:val="00A73678"/>
    <w:rsid w:val="00AC0781"/>
    <w:rsid w:val="00B80296"/>
    <w:rsid w:val="00B81449"/>
    <w:rsid w:val="00B9168A"/>
    <w:rsid w:val="00B96416"/>
    <w:rsid w:val="00BC49CB"/>
    <w:rsid w:val="00BD5F19"/>
    <w:rsid w:val="00CC01E3"/>
    <w:rsid w:val="00CF5AB5"/>
    <w:rsid w:val="00D16F49"/>
    <w:rsid w:val="00D20EC8"/>
    <w:rsid w:val="00D52AE8"/>
    <w:rsid w:val="00D90DF2"/>
    <w:rsid w:val="00DA11AB"/>
    <w:rsid w:val="00DA7FE0"/>
    <w:rsid w:val="00DB47D7"/>
    <w:rsid w:val="00DC1386"/>
    <w:rsid w:val="00DD6778"/>
    <w:rsid w:val="00E02F34"/>
    <w:rsid w:val="00E07D2D"/>
    <w:rsid w:val="00E26529"/>
    <w:rsid w:val="00E70B0B"/>
    <w:rsid w:val="00E917A0"/>
    <w:rsid w:val="00EF0AA7"/>
    <w:rsid w:val="00F3766B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E587-04E4-43C1-8E22-3513697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94</cp:revision>
  <cp:lastPrinted>2018-08-31T07:40:00Z</cp:lastPrinted>
  <dcterms:created xsi:type="dcterms:W3CDTF">2017-09-08T11:53:00Z</dcterms:created>
  <dcterms:modified xsi:type="dcterms:W3CDTF">2018-09-10T09:20:00Z</dcterms:modified>
</cp:coreProperties>
</file>