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56" w:rsidRDefault="00665424" w:rsidP="00216956">
      <w:pPr>
        <w:spacing w:line="360" w:lineRule="auto"/>
        <w:jc w:val="right"/>
        <w:rPr>
          <w:rFonts w:ascii="Calibri" w:hAnsi="Calibri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Calibri" w:hAnsi="Calibri" w:cs="Arial"/>
          <w:color w:val="222222"/>
          <w:shd w:val="clear" w:color="auto" w:fill="FFFFFF"/>
        </w:rPr>
        <w:t>Białystok 05.03.2018</w:t>
      </w:r>
    </w:p>
    <w:p w:rsidR="00216956" w:rsidRPr="00216956" w:rsidRDefault="00216956" w:rsidP="00665424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  <w:r w:rsidRPr="00216956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Uniwersytecki Szpital Kliniczny</w:t>
      </w:r>
    </w:p>
    <w:p w:rsidR="00216956" w:rsidRPr="00216956" w:rsidRDefault="00FC78BD" w:rsidP="00665424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w</w:t>
      </w:r>
      <w:r w:rsidR="00216956" w:rsidRPr="00216956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 xml:space="preserve"> Białymstoku</w:t>
      </w:r>
    </w:p>
    <w:p w:rsidR="00216956" w:rsidRPr="00216956" w:rsidRDefault="00216956" w:rsidP="00665424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  <w:r w:rsidRPr="00216956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ul. M. Skłodowskiej-Curie 24 A</w:t>
      </w:r>
    </w:p>
    <w:p w:rsidR="00216956" w:rsidRDefault="00216956" w:rsidP="00665424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  <w:r w:rsidRPr="00216956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15-276 Białystok</w:t>
      </w:r>
    </w:p>
    <w:p w:rsidR="00216956" w:rsidRDefault="00216956" w:rsidP="00216956">
      <w:pPr>
        <w:spacing w:after="0" w:line="240" w:lineRule="auto"/>
        <w:jc w:val="right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</w:p>
    <w:p w:rsidR="00701480" w:rsidRDefault="00701480" w:rsidP="00665424">
      <w:pPr>
        <w:spacing w:line="36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</w:p>
    <w:p w:rsidR="00665424" w:rsidRDefault="00665424" w:rsidP="00665424">
      <w:pPr>
        <w:spacing w:line="360" w:lineRule="auto"/>
        <w:rPr>
          <w:rFonts w:ascii="Calibri" w:hAnsi="Calibri" w:cs="Arial"/>
          <w:b/>
          <w:color w:val="222222"/>
          <w:sz w:val="28"/>
          <w:szCs w:val="28"/>
          <w:shd w:val="clear" w:color="auto" w:fill="FFFFFF"/>
        </w:rPr>
      </w:pPr>
    </w:p>
    <w:p w:rsidR="00216956" w:rsidRDefault="00216956" w:rsidP="00665424">
      <w:pPr>
        <w:spacing w:line="360" w:lineRule="auto"/>
        <w:jc w:val="center"/>
        <w:rPr>
          <w:rFonts w:ascii="Calibri" w:hAnsi="Calibr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olor w:val="222222"/>
          <w:sz w:val="28"/>
          <w:szCs w:val="28"/>
          <w:shd w:val="clear" w:color="auto" w:fill="FFFFFF"/>
        </w:rPr>
        <w:t>Prośba o wycenę</w:t>
      </w:r>
    </w:p>
    <w:p w:rsidR="00665424" w:rsidRPr="00665424" w:rsidRDefault="00665424" w:rsidP="00665424">
      <w:pPr>
        <w:spacing w:line="360" w:lineRule="auto"/>
        <w:jc w:val="center"/>
        <w:rPr>
          <w:rFonts w:ascii="Calibri" w:hAnsi="Calibri" w:cs="Arial"/>
          <w:b/>
          <w:color w:val="222222"/>
          <w:sz w:val="28"/>
          <w:szCs w:val="28"/>
          <w:shd w:val="clear" w:color="auto" w:fill="FFFFFF"/>
        </w:rPr>
      </w:pPr>
    </w:p>
    <w:p w:rsidR="00665424" w:rsidRDefault="00216956" w:rsidP="00665424">
      <w:pPr>
        <w:spacing w:line="360" w:lineRule="auto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Uniwersytecki Szpital Kliniczny w Biały</w:t>
      </w:r>
      <w:r w:rsidR="00E504D5">
        <w:rPr>
          <w:rFonts w:ascii="Calibri" w:hAnsi="Calibri" w:cs="Arial"/>
          <w:color w:val="222222"/>
          <w:shd w:val="clear" w:color="auto" w:fill="FFFFFF"/>
        </w:rPr>
        <w:t xml:space="preserve">mstoku w </w:t>
      </w:r>
      <w:r w:rsidR="00E504D5" w:rsidRPr="002266F5">
        <w:rPr>
          <w:rFonts w:ascii="Calibri" w:hAnsi="Calibri" w:cs="Arial"/>
          <w:color w:val="222222"/>
          <w:shd w:val="clear" w:color="auto" w:fill="FFFFFF"/>
        </w:rPr>
        <w:t>związku z realiz</w:t>
      </w:r>
      <w:r w:rsidR="00665424">
        <w:rPr>
          <w:rFonts w:ascii="Calibri" w:hAnsi="Calibri" w:cs="Arial"/>
          <w:color w:val="222222"/>
          <w:shd w:val="clear" w:color="auto" w:fill="FFFFFF"/>
        </w:rPr>
        <w:t>acją zadania inwestycyjnego pn.</w:t>
      </w:r>
    </w:p>
    <w:p w:rsidR="00216956" w:rsidRDefault="00E504D5" w:rsidP="00665424">
      <w:pPr>
        <w:spacing w:line="360" w:lineRule="auto"/>
        <w:jc w:val="center"/>
        <w:rPr>
          <w:rFonts w:ascii="Calibri" w:hAnsi="Calibri" w:cs="Arial"/>
          <w:color w:val="222222"/>
          <w:shd w:val="clear" w:color="auto" w:fill="FFFFFF"/>
        </w:rPr>
      </w:pPr>
      <w:r w:rsidRPr="00E23C3F">
        <w:rPr>
          <w:rFonts w:ascii="Calibri" w:hAnsi="Calibri" w:cs="Arial"/>
          <w:b/>
          <w:color w:val="222222"/>
          <w:shd w:val="clear" w:color="auto" w:fill="FFFFFF"/>
        </w:rPr>
        <w:t>„Rozbudowa i modernizacja byłego Wojewódzkiego Szpitala Specj</w:t>
      </w:r>
      <w:r w:rsidR="00E23C3F" w:rsidRPr="00E23C3F">
        <w:rPr>
          <w:rFonts w:ascii="Calibri" w:hAnsi="Calibri" w:cs="Arial"/>
          <w:b/>
          <w:color w:val="222222"/>
          <w:shd w:val="clear" w:color="auto" w:fill="FFFFFF"/>
        </w:rPr>
        <w:t>alistycznego im. K. Dłuskiego w </w:t>
      </w:r>
      <w:r w:rsidRPr="00E23C3F">
        <w:rPr>
          <w:rFonts w:ascii="Calibri" w:hAnsi="Calibri" w:cs="Arial"/>
          <w:b/>
          <w:color w:val="222222"/>
          <w:shd w:val="clear" w:color="auto" w:fill="FFFFFF"/>
        </w:rPr>
        <w:t>Białymstoku”, zwracam się z prośbą o wycenę przedmiotu zamówienia:</w:t>
      </w:r>
    </w:p>
    <w:p w:rsidR="00E504D5" w:rsidRDefault="00E504D5" w:rsidP="00E504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2266F5">
        <w:rPr>
          <w:rFonts w:ascii="Calibri" w:hAnsi="Calibri"/>
        </w:rPr>
        <w:t>ykonanie nasadzeń uzupełniających wraz z nasadzeniami zamiennymi drzew i krzewów w ilości 102 szt. drzew i 173m</w:t>
      </w:r>
      <w:r w:rsidRPr="002266F5">
        <w:rPr>
          <w:rFonts w:ascii="Calibri" w:hAnsi="Calibri"/>
          <w:vertAlign w:val="superscript"/>
        </w:rPr>
        <w:t>2</w:t>
      </w:r>
      <w:r w:rsidRPr="002266F5">
        <w:rPr>
          <w:rFonts w:ascii="Calibri" w:hAnsi="Calibri"/>
        </w:rPr>
        <w:t xml:space="preserve"> krzewów (gatunki i obwody pni drzew na wysokości 100 cm zgodne z </w:t>
      </w:r>
      <w:r>
        <w:rPr>
          <w:rFonts w:ascii="Calibri" w:hAnsi="Calibri"/>
          <w:i/>
        </w:rPr>
        <w:t>Załącznikiem nr 1</w:t>
      </w:r>
      <w:r w:rsidRPr="002266F5">
        <w:rPr>
          <w:rFonts w:ascii="Calibri" w:hAnsi="Calibri"/>
        </w:rPr>
        <w:t>)</w:t>
      </w:r>
      <w:r>
        <w:rPr>
          <w:rFonts w:ascii="Calibri" w:hAnsi="Calibri"/>
        </w:rPr>
        <w:t>. M</w:t>
      </w:r>
      <w:r w:rsidRPr="002266F5">
        <w:rPr>
          <w:rFonts w:ascii="Calibri" w:hAnsi="Calibri"/>
        </w:rPr>
        <w:t>iejsce wykonania: ul. Żurawia 14 w Białymstoku - w granicach nieruchomości nr geod. 761/4 (po podziale działki 761/4 w roku 2016, nr geod. 761/6), obręb 21 – Dojlidy w Białymstoku</w:t>
      </w:r>
    </w:p>
    <w:p w:rsidR="00E504D5" w:rsidRPr="00665424" w:rsidRDefault="00E504D5" w:rsidP="00E504D5">
      <w:pPr>
        <w:spacing w:line="360" w:lineRule="auto"/>
        <w:jc w:val="both"/>
        <w:rPr>
          <w:rFonts w:ascii="Calibri" w:hAnsi="Calibri"/>
          <w:b/>
          <w:u w:val="single"/>
        </w:rPr>
      </w:pPr>
      <w:r w:rsidRPr="00665424">
        <w:rPr>
          <w:rFonts w:ascii="Calibri" w:hAnsi="Calibri"/>
          <w:b/>
          <w:u w:val="single"/>
        </w:rPr>
        <w:t>Zamawiający informuje, iż powyższa wycena ma charakter badania rynku w celu oszacowania wartości przedmiotu zamówienia.</w:t>
      </w:r>
    </w:p>
    <w:p w:rsidR="00E504D5" w:rsidRDefault="00E504D5" w:rsidP="00E504D5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Wycenę prosimy przesłać w formie mailowej na Formularzu wyceny zgodnie z Załącznikiem 1 na adres: </w:t>
      </w:r>
      <w:r w:rsidR="00665424">
        <w:rPr>
          <w:rFonts w:ascii="Calibri" w:hAnsi="Calibri"/>
        </w:rPr>
        <w:t>zamowienia@poczta-usk.pl</w:t>
      </w:r>
      <w:r>
        <w:rPr>
          <w:rFonts w:ascii="Calibri" w:hAnsi="Calibri"/>
        </w:rPr>
        <w:t xml:space="preserve">, w terminie do dnia </w:t>
      </w:r>
      <w:r w:rsidRPr="00E504D5">
        <w:rPr>
          <w:rFonts w:ascii="Calibri" w:hAnsi="Calibri"/>
          <w:b/>
        </w:rPr>
        <w:t>1</w:t>
      </w:r>
      <w:r w:rsidR="00665424">
        <w:rPr>
          <w:rFonts w:ascii="Calibri" w:hAnsi="Calibri"/>
          <w:b/>
        </w:rPr>
        <w:t>2.03.2018</w:t>
      </w:r>
      <w:r w:rsidRPr="00E504D5">
        <w:rPr>
          <w:rFonts w:ascii="Calibri" w:hAnsi="Calibri"/>
          <w:b/>
        </w:rPr>
        <w:t xml:space="preserve"> r</w:t>
      </w:r>
      <w:r>
        <w:rPr>
          <w:rFonts w:ascii="Calibri" w:hAnsi="Calibri"/>
        </w:rPr>
        <w:t xml:space="preserve">. do godz. </w:t>
      </w:r>
      <w:r w:rsidRPr="00E504D5">
        <w:rPr>
          <w:rFonts w:ascii="Calibri" w:hAnsi="Calibri"/>
          <w:b/>
        </w:rPr>
        <w:t>12:00</w:t>
      </w:r>
    </w:p>
    <w:p w:rsidR="00E504D5" w:rsidRPr="00E504D5" w:rsidRDefault="00E504D5" w:rsidP="00E504D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Dod</w:t>
      </w:r>
      <w:r w:rsidRPr="00E504D5">
        <w:rPr>
          <w:rFonts w:ascii="Calibri" w:hAnsi="Calibri"/>
        </w:rPr>
        <w:t>atkowych informacji związanych z zapytaniem udzieli Państwu:</w:t>
      </w:r>
    </w:p>
    <w:p w:rsidR="00E504D5" w:rsidRPr="00E504D5" w:rsidRDefault="00665424" w:rsidP="00E504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Urszula Jakimowicz </w:t>
      </w:r>
      <w:r w:rsidR="00E504D5" w:rsidRPr="00E504D5">
        <w:rPr>
          <w:rFonts w:ascii="Calibri" w:hAnsi="Calibri"/>
        </w:rPr>
        <w:t>te</w:t>
      </w:r>
      <w:r>
        <w:rPr>
          <w:rFonts w:ascii="Calibri" w:hAnsi="Calibri"/>
        </w:rPr>
        <w:t>l. (85) 831 88 12</w:t>
      </w: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i/>
        </w:rPr>
      </w:pPr>
    </w:p>
    <w:p w:rsidR="003B718A" w:rsidRDefault="003B718A" w:rsidP="00E504D5">
      <w:pPr>
        <w:spacing w:after="0" w:line="240" w:lineRule="auto"/>
        <w:jc w:val="right"/>
        <w:rPr>
          <w:rFonts w:ascii="Calibri" w:hAnsi="Calibri"/>
          <w:b/>
        </w:rPr>
      </w:pPr>
    </w:p>
    <w:p w:rsidR="003B718A" w:rsidRDefault="003B718A" w:rsidP="00E504D5">
      <w:pPr>
        <w:spacing w:after="0" w:line="240" w:lineRule="auto"/>
        <w:jc w:val="right"/>
        <w:rPr>
          <w:rFonts w:ascii="Calibri" w:hAnsi="Calibri"/>
          <w:b/>
        </w:rPr>
      </w:pPr>
    </w:p>
    <w:p w:rsidR="003B718A" w:rsidRDefault="003B718A" w:rsidP="00E504D5">
      <w:pPr>
        <w:spacing w:after="0" w:line="240" w:lineRule="auto"/>
        <w:jc w:val="right"/>
        <w:rPr>
          <w:rFonts w:ascii="Calibri" w:hAnsi="Calibri"/>
          <w:b/>
        </w:rPr>
      </w:pPr>
    </w:p>
    <w:p w:rsidR="003B718A" w:rsidRDefault="003B718A" w:rsidP="00E504D5">
      <w:pPr>
        <w:spacing w:after="0" w:line="240" w:lineRule="auto"/>
        <w:jc w:val="right"/>
        <w:rPr>
          <w:rFonts w:ascii="Calibri" w:hAnsi="Calibri"/>
          <w:b/>
        </w:rPr>
      </w:pP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b/>
        </w:rPr>
      </w:pPr>
      <w:r w:rsidRPr="00E504D5">
        <w:rPr>
          <w:rFonts w:ascii="Calibri" w:hAnsi="Calibri"/>
          <w:b/>
        </w:rPr>
        <w:lastRenderedPageBreak/>
        <w:t>Załącznik nr 1</w:t>
      </w:r>
    </w:p>
    <w:p w:rsidR="00E504D5" w:rsidRDefault="00E504D5" w:rsidP="00E504D5">
      <w:pPr>
        <w:spacing w:after="0" w:line="240" w:lineRule="auto"/>
        <w:jc w:val="right"/>
        <w:rPr>
          <w:rFonts w:ascii="Calibri" w:hAnsi="Calibri"/>
          <w:b/>
        </w:rPr>
      </w:pPr>
    </w:p>
    <w:p w:rsidR="00E504D5" w:rsidRPr="00E504D5" w:rsidRDefault="00E504D5" w:rsidP="00E504D5">
      <w:pPr>
        <w:spacing w:after="0" w:line="240" w:lineRule="auto"/>
        <w:jc w:val="right"/>
        <w:rPr>
          <w:rFonts w:ascii="Calibri" w:hAnsi="Calibri"/>
          <w:b/>
        </w:rPr>
      </w:pPr>
    </w:p>
    <w:p w:rsidR="00E504D5" w:rsidRPr="00E504D5" w:rsidRDefault="00E504D5" w:rsidP="00E504D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E504D5">
        <w:rPr>
          <w:rFonts w:ascii="Calibri" w:hAnsi="Calibri"/>
          <w:b/>
          <w:sz w:val="24"/>
          <w:szCs w:val="24"/>
        </w:rPr>
        <w:t>FORMULARZ WYCENY</w:t>
      </w:r>
    </w:p>
    <w:p w:rsidR="00E504D5" w:rsidRDefault="00E504D5" w:rsidP="00E504D5">
      <w:pPr>
        <w:spacing w:after="0" w:line="240" w:lineRule="auto"/>
        <w:jc w:val="center"/>
        <w:rPr>
          <w:rFonts w:ascii="Calibri" w:hAnsi="Calibri"/>
          <w:b/>
        </w:rPr>
      </w:pPr>
    </w:p>
    <w:p w:rsidR="00E504D5" w:rsidRPr="00E504D5" w:rsidRDefault="00E504D5" w:rsidP="00E504D5">
      <w:pPr>
        <w:spacing w:after="0" w:line="240" w:lineRule="auto"/>
        <w:jc w:val="center"/>
        <w:rPr>
          <w:rFonts w:ascii="Calibri" w:hAnsi="Calibri"/>
          <w:b/>
        </w:rPr>
      </w:pPr>
    </w:p>
    <w:tbl>
      <w:tblPr>
        <w:tblStyle w:val="Tabela-Siatka"/>
        <w:tblW w:w="571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05"/>
        <w:gridCol w:w="1533"/>
        <w:gridCol w:w="1385"/>
        <w:gridCol w:w="1451"/>
        <w:gridCol w:w="1273"/>
        <w:gridCol w:w="1737"/>
        <w:gridCol w:w="1047"/>
        <w:gridCol w:w="1964"/>
      </w:tblGrid>
      <w:tr w:rsidR="00C51608" w:rsidRPr="002266F5" w:rsidTr="00C51608">
        <w:trPr>
          <w:trHeight w:val="403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>Gatunek drzewa lub krzewu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>Liczba drzew lub powierzchnia krzewów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C51608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CD69A3">
              <w:rPr>
                <w:rFonts w:ascii="Calibri" w:hAnsi="Calibri"/>
                <w:b/>
                <w:sz w:val="20"/>
                <w:szCs w:val="20"/>
              </w:rPr>
              <w:t xml:space="preserve">bwód pnia drzewa na wysokości </w:t>
            </w:r>
          </w:p>
          <w:p w:rsidR="00C51608" w:rsidRPr="00CD69A3" w:rsidRDefault="00C51608" w:rsidP="00C516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 xml:space="preserve">1 m </w:t>
            </w:r>
            <w:r>
              <w:rPr>
                <w:rFonts w:ascii="Calibri" w:hAnsi="Calibri"/>
                <w:b/>
                <w:sz w:val="20"/>
                <w:szCs w:val="20"/>
              </w:rPr>
              <w:t>/ wiek krzewu i odległość sadzenia m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Wysokość sadzonki cm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 xml:space="preserve">Wartość netto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</w:t>
            </w:r>
            <w:r w:rsidRPr="00CD69A3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>Stawka VAT                     w %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C51608" w:rsidRPr="00CD69A3" w:rsidRDefault="00C51608" w:rsidP="00CD69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69A3">
              <w:rPr>
                <w:rFonts w:ascii="Calibri" w:hAnsi="Calibri"/>
                <w:b/>
                <w:sz w:val="20"/>
                <w:szCs w:val="20"/>
              </w:rPr>
              <w:t>Wartość brutto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</w:t>
            </w:r>
            <w:r w:rsidRPr="00CD69A3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</w:tr>
      <w:tr w:rsidR="00C51608" w:rsidRPr="002266F5" w:rsidTr="00C51608">
        <w:trPr>
          <w:trHeight w:val="40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51608" w:rsidRPr="00C51608" w:rsidRDefault="00C51608" w:rsidP="00C51608">
            <w:pPr>
              <w:pStyle w:val="Akapitzlist"/>
              <w:numPr>
                <w:ilvl w:val="0"/>
                <w:numId w:val="3"/>
              </w:numPr>
              <w:ind w:left="459" w:hanging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Nasadzenia</w:t>
            </w: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klon zwyczajny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701480">
              <w:rPr>
                <w:rFonts w:ascii="Calibri" w:hAnsi="Calibri"/>
                <w:sz w:val="20"/>
                <w:szCs w:val="20"/>
              </w:rPr>
              <w:t xml:space="preserve"> sztuk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Nx3 / 18-20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350-400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klon pospolity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sztuki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Nx3 / 14-18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200-250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brzoza brodawkowata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33 sztuki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Nx3 / 18-20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350-400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modrzew europejski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25 sztuk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Nx3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250-300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sosna czarna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28 sztuk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Nx3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250-300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jaśminowiec wonny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 sztuk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co najmniej 7-letnie</w:t>
            </w:r>
            <w:r>
              <w:rPr>
                <w:rFonts w:ascii="Calibri" w:hAnsi="Calibri"/>
                <w:sz w:val="20"/>
                <w:szCs w:val="20"/>
              </w:rPr>
              <w:t>, 2m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40-50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tuwała szara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sztuk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co najmniej 7-letnie</w:t>
            </w:r>
            <w:r>
              <w:rPr>
                <w:rFonts w:ascii="Calibri" w:hAnsi="Calibri"/>
                <w:sz w:val="20"/>
                <w:szCs w:val="20"/>
              </w:rPr>
              <w:t>, 1,5m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30-40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lilak pospolity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 sztuki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co najmniej 7-letnie</w:t>
            </w:r>
            <w:r>
              <w:rPr>
                <w:rFonts w:ascii="Calibri" w:hAnsi="Calibri"/>
                <w:sz w:val="20"/>
                <w:szCs w:val="20"/>
              </w:rPr>
              <w:t>, 2,5m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40-50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97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lilak meyera</w:t>
            </w:r>
          </w:p>
        </w:tc>
        <w:tc>
          <w:tcPr>
            <w:tcW w:w="630" w:type="pct"/>
            <w:vAlign w:val="center"/>
          </w:tcPr>
          <w:p w:rsidR="00C51608" w:rsidRPr="00701480" w:rsidRDefault="00C51608" w:rsidP="00CD69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 sztuki</w:t>
            </w:r>
          </w:p>
        </w:tc>
        <w:tc>
          <w:tcPr>
            <w:tcW w:w="66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480">
              <w:rPr>
                <w:rFonts w:ascii="Calibri" w:hAnsi="Calibri"/>
                <w:sz w:val="20"/>
                <w:szCs w:val="20"/>
              </w:rPr>
              <w:t>co najmniej 7-letnie</w:t>
            </w:r>
            <w:r>
              <w:rPr>
                <w:rFonts w:ascii="Calibri" w:hAnsi="Calibri"/>
                <w:sz w:val="20"/>
                <w:szCs w:val="20"/>
              </w:rPr>
              <w:t>, 1m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30-40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2266F5" w:rsidRDefault="00C51608" w:rsidP="00C51608">
            <w:pPr>
              <w:jc w:val="center"/>
              <w:rPr>
                <w:rFonts w:ascii="Calibri" w:hAnsi="Calibri"/>
              </w:rPr>
            </w:pPr>
          </w:p>
        </w:tc>
      </w:tr>
      <w:tr w:rsidR="00C51608" w:rsidRPr="002266F5" w:rsidTr="00C51608">
        <w:trPr>
          <w:trHeight w:val="40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51608" w:rsidRPr="00C51608" w:rsidRDefault="00C51608" w:rsidP="00C51608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Pielęgnacja</w:t>
            </w:r>
          </w:p>
        </w:tc>
      </w:tr>
      <w:tr w:rsidR="00C51608" w:rsidRPr="002266F5" w:rsidTr="00C51608">
        <w:trPr>
          <w:trHeight w:val="403"/>
        </w:trPr>
        <w:tc>
          <w:tcPr>
            <w:tcW w:w="275" w:type="pct"/>
            <w:vAlign w:val="center"/>
          </w:tcPr>
          <w:p w:rsidR="00C51608" w:rsidRPr="00701480" w:rsidRDefault="00C51608" w:rsidP="00CD69A3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6" w:type="pct"/>
            <w:gridSpan w:val="3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701480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zabezpieczenie i pielęgnacja wszystkich wykonanych nasadzeń </w:t>
            </w:r>
          </w:p>
        </w:tc>
        <w:tc>
          <w:tcPr>
            <w:tcW w:w="579" w:type="pct"/>
            <w:vAlign w:val="center"/>
          </w:tcPr>
          <w:p w:rsidR="00C51608" w:rsidRPr="00701480" w:rsidRDefault="00C51608" w:rsidP="00C51608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1 kpl.</w:t>
            </w:r>
          </w:p>
        </w:tc>
        <w:tc>
          <w:tcPr>
            <w:tcW w:w="790" w:type="pct"/>
            <w:vAlign w:val="center"/>
          </w:tcPr>
          <w:p w:rsidR="00C51608" w:rsidRPr="00701480" w:rsidRDefault="00C51608" w:rsidP="00C51608">
            <w:pPr>
              <w:pStyle w:val="Akapitzlist"/>
              <w:spacing w:line="360" w:lineRule="auto"/>
              <w:ind w:left="17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C51608" w:rsidRPr="00701480" w:rsidRDefault="00C51608" w:rsidP="00C51608">
            <w:pPr>
              <w:pStyle w:val="Akapitzlist"/>
              <w:spacing w:line="360" w:lineRule="auto"/>
              <w:ind w:left="17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C51608" w:rsidRPr="00701480" w:rsidRDefault="00C51608" w:rsidP="00C51608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16956" w:rsidRDefault="00216956" w:rsidP="00CA414C">
      <w:pPr>
        <w:spacing w:line="360" w:lineRule="auto"/>
        <w:ind w:firstLine="851"/>
        <w:jc w:val="both"/>
        <w:rPr>
          <w:rFonts w:ascii="Calibri" w:hAnsi="Calibri" w:cs="Arial"/>
          <w:color w:val="222222"/>
          <w:shd w:val="clear" w:color="auto" w:fill="FFFFFF"/>
        </w:rPr>
      </w:pPr>
    </w:p>
    <w:p w:rsidR="00CD69A3" w:rsidRDefault="00CD69A3" w:rsidP="00CD69A3">
      <w:pPr>
        <w:spacing w:after="0" w:line="240" w:lineRule="auto"/>
      </w:pPr>
      <w:r>
        <w:t xml:space="preserve">                                  </w:t>
      </w:r>
    </w:p>
    <w:p w:rsidR="00CD69A3" w:rsidRDefault="00CD69A3" w:rsidP="00CD69A3">
      <w:pPr>
        <w:spacing w:after="0" w:line="240" w:lineRule="auto"/>
      </w:pPr>
    </w:p>
    <w:p w:rsidR="00CD69A3" w:rsidRDefault="00CD69A3" w:rsidP="00CD69A3">
      <w:pPr>
        <w:spacing w:after="0" w:line="240" w:lineRule="auto"/>
      </w:pPr>
    </w:p>
    <w:p w:rsidR="00E40055" w:rsidRPr="00CD69A3" w:rsidRDefault="00CD69A3" w:rsidP="00CD69A3">
      <w:pPr>
        <w:spacing w:after="0" w:line="240" w:lineRule="auto"/>
        <w:jc w:val="center"/>
        <w:rPr>
          <w:sz w:val="20"/>
        </w:rPr>
      </w:pPr>
      <w:r>
        <w:t xml:space="preserve">                                                                                                </w:t>
      </w:r>
      <w:r w:rsidRPr="00CD69A3">
        <w:rPr>
          <w:sz w:val="20"/>
        </w:rPr>
        <w:t>…………………………………………………</w:t>
      </w:r>
    </w:p>
    <w:p w:rsidR="00CD69A3" w:rsidRPr="00CD69A3" w:rsidRDefault="00CD69A3" w:rsidP="00CD69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CD69A3">
        <w:rPr>
          <w:sz w:val="20"/>
          <w:szCs w:val="20"/>
        </w:rPr>
        <w:t>(Podpis osoby upoważnionej)</w:t>
      </w:r>
    </w:p>
    <w:sectPr w:rsidR="00CD69A3" w:rsidRPr="00CD69A3" w:rsidSect="003B718A">
      <w:pgSz w:w="11906" w:h="16838"/>
      <w:pgMar w:top="96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B8" w:rsidRDefault="000C0AB8">
      <w:pPr>
        <w:spacing w:after="0" w:line="240" w:lineRule="auto"/>
      </w:pPr>
      <w:r>
        <w:separator/>
      </w:r>
    </w:p>
  </w:endnote>
  <w:endnote w:type="continuationSeparator" w:id="0">
    <w:p w:rsidR="000C0AB8" w:rsidRDefault="000C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B8" w:rsidRDefault="000C0AB8">
      <w:pPr>
        <w:spacing w:after="0" w:line="240" w:lineRule="auto"/>
      </w:pPr>
      <w:r>
        <w:separator/>
      </w:r>
    </w:p>
  </w:footnote>
  <w:footnote w:type="continuationSeparator" w:id="0">
    <w:p w:rsidR="000C0AB8" w:rsidRDefault="000C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46D"/>
    <w:multiLevelType w:val="hybridMultilevel"/>
    <w:tmpl w:val="75107C96"/>
    <w:lvl w:ilvl="0" w:tplc="DE52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B9B"/>
    <w:multiLevelType w:val="hybridMultilevel"/>
    <w:tmpl w:val="393C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720D"/>
    <w:multiLevelType w:val="hybridMultilevel"/>
    <w:tmpl w:val="7CBE0F6E"/>
    <w:lvl w:ilvl="0" w:tplc="C3FAF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7"/>
    <w:rsid w:val="00022F7C"/>
    <w:rsid w:val="00043407"/>
    <w:rsid w:val="000617BE"/>
    <w:rsid w:val="000B38D6"/>
    <w:rsid w:val="000C0AB8"/>
    <w:rsid w:val="00101389"/>
    <w:rsid w:val="001F0204"/>
    <w:rsid w:val="00216956"/>
    <w:rsid w:val="002266F5"/>
    <w:rsid w:val="00230CE8"/>
    <w:rsid w:val="0034234E"/>
    <w:rsid w:val="003B315A"/>
    <w:rsid w:val="003B718A"/>
    <w:rsid w:val="00472840"/>
    <w:rsid w:val="00560A7C"/>
    <w:rsid w:val="00571E4E"/>
    <w:rsid w:val="005F5FE0"/>
    <w:rsid w:val="006303D5"/>
    <w:rsid w:val="00665424"/>
    <w:rsid w:val="006847D5"/>
    <w:rsid w:val="00701480"/>
    <w:rsid w:val="007B5596"/>
    <w:rsid w:val="00836FE5"/>
    <w:rsid w:val="00B67564"/>
    <w:rsid w:val="00B71DBE"/>
    <w:rsid w:val="00B72ED8"/>
    <w:rsid w:val="00C13A91"/>
    <w:rsid w:val="00C32D5D"/>
    <w:rsid w:val="00C51608"/>
    <w:rsid w:val="00CA3D46"/>
    <w:rsid w:val="00CA414C"/>
    <w:rsid w:val="00CD69A3"/>
    <w:rsid w:val="00CE4697"/>
    <w:rsid w:val="00D1277B"/>
    <w:rsid w:val="00D35757"/>
    <w:rsid w:val="00D52340"/>
    <w:rsid w:val="00E23C3F"/>
    <w:rsid w:val="00E40055"/>
    <w:rsid w:val="00E504D5"/>
    <w:rsid w:val="00ED6B2F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375A14-853B-48FA-8C35-3778B22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D35757"/>
    <w:rPr>
      <w:color w:val="0000FF"/>
      <w:u w:val="single"/>
    </w:rPr>
  </w:style>
  <w:style w:type="table" w:styleId="Tabela-Siatka">
    <w:name w:val="Table Grid"/>
    <w:basedOn w:val="Standardowy"/>
    <w:uiPriority w:val="39"/>
    <w:rsid w:val="00D3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zam1</cp:lastModifiedBy>
  <cp:revision>2</cp:revision>
  <cp:lastPrinted>2018-03-02T08:32:00Z</cp:lastPrinted>
  <dcterms:created xsi:type="dcterms:W3CDTF">2018-03-05T13:21:00Z</dcterms:created>
  <dcterms:modified xsi:type="dcterms:W3CDTF">2018-03-05T13:21:00Z</dcterms:modified>
</cp:coreProperties>
</file>