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DB" w:rsidRPr="008107C3" w:rsidRDefault="00C725DB" w:rsidP="00C725DB">
      <w:pPr>
        <w:rPr>
          <w:rFonts w:eastAsia="Calibri"/>
        </w:rPr>
      </w:pPr>
      <w:r w:rsidRPr="008107C3">
        <w:rPr>
          <w:rFonts w:eastAsia="Calibri"/>
        </w:rPr>
        <w:t>ZP/X</w:t>
      </w:r>
      <w:r w:rsidR="0000180A">
        <w:rPr>
          <w:rFonts w:eastAsia="Calibri"/>
        </w:rPr>
        <w:t>I</w:t>
      </w:r>
      <w:r w:rsidRPr="008107C3">
        <w:rPr>
          <w:rFonts w:eastAsia="Calibri"/>
        </w:rPr>
        <w:t>/17/</w:t>
      </w:r>
      <w:r w:rsidR="0000180A">
        <w:rPr>
          <w:rFonts w:eastAsia="Calibri"/>
        </w:rPr>
        <w:t>868</w:t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  <w:t xml:space="preserve">   Białystok, dnia </w:t>
      </w:r>
      <w:r w:rsidR="0000180A">
        <w:rPr>
          <w:rFonts w:eastAsia="Calibri"/>
        </w:rPr>
        <w:t>28</w:t>
      </w:r>
      <w:r w:rsidRPr="008107C3">
        <w:rPr>
          <w:rFonts w:eastAsia="Calibri"/>
        </w:rPr>
        <w:t>.</w:t>
      </w:r>
      <w:r w:rsidR="002A5ED1">
        <w:rPr>
          <w:rFonts w:eastAsia="Calibri"/>
        </w:rPr>
        <w:t>11</w:t>
      </w:r>
      <w:bookmarkStart w:id="0" w:name="_GoBack"/>
      <w:bookmarkEnd w:id="0"/>
      <w:r w:rsidR="0000180A">
        <w:rPr>
          <w:rFonts w:eastAsia="Calibri"/>
        </w:rPr>
        <w:t>.</w:t>
      </w:r>
      <w:r w:rsidRPr="008107C3">
        <w:rPr>
          <w:rFonts w:eastAsia="Calibri"/>
        </w:rPr>
        <w:t>2017 r.</w:t>
      </w:r>
    </w:p>
    <w:p w:rsidR="00C725DB" w:rsidRPr="008107C3" w:rsidRDefault="00C725DB" w:rsidP="00C725DB">
      <w:pPr>
        <w:rPr>
          <w:rFonts w:eastAsia="Calibri"/>
        </w:rPr>
      </w:pPr>
    </w:p>
    <w:p w:rsidR="00C725DB" w:rsidRPr="008107C3" w:rsidRDefault="00C725DB" w:rsidP="00C725DB">
      <w:pPr>
        <w:spacing w:line="276" w:lineRule="auto"/>
        <w:jc w:val="center"/>
        <w:rPr>
          <w:b/>
          <w:kern w:val="2"/>
          <w:lang w:eastAsia="ar-SA"/>
        </w:rPr>
      </w:pPr>
    </w:p>
    <w:p w:rsidR="00C725DB" w:rsidRPr="008107C3" w:rsidRDefault="00C725DB" w:rsidP="00C725DB">
      <w:pPr>
        <w:spacing w:line="276" w:lineRule="auto"/>
        <w:jc w:val="center"/>
        <w:rPr>
          <w:b/>
          <w:kern w:val="2"/>
          <w:lang w:eastAsia="ar-SA"/>
        </w:rPr>
      </w:pPr>
      <w:r w:rsidRPr="008107C3">
        <w:rPr>
          <w:b/>
          <w:kern w:val="2"/>
          <w:lang w:eastAsia="ar-SA"/>
        </w:rPr>
        <w:t xml:space="preserve">WYJAŚNIENIA </w:t>
      </w:r>
    </w:p>
    <w:p w:rsidR="00C725DB" w:rsidRPr="008107C3" w:rsidRDefault="00C725DB" w:rsidP="00C725DB">
      <w:pPr>
        <w:spacing w:line="276" w:lineRule="auto"/>
        <w:jc w:val="center"/>
        <w:rPr>
          <w:b/>
          <w:kern w:val="2"/>
          <w:lang w:eastAsia="ar-SA"/>
        </w:rPr>
      </w:pPr>
      <w:r w:rsidRPr="008107C3">
        <w:rPr>
          <w:b/>
          <w:kern w:val="2"/>
          <w:lang w:eastAsia="ar-SA"/>
        </w:rPr>
        <w:t>SPECYFIKACJI ISTOTNYCH WARUNKÓW ZAMÓWIENIA</w:t>
      </w:r>
    </w:p>
    <w:p w:rsidR="00C725DB" w:rsidRPr="008107C3" w:rsidRDefault="00C725DB" w:rsidP="00C725DB">
      <w:pPr>
        <w:spacing w:line="276" w:lineRule="auto"/>
        <w:jc w:val="center"/>
        <w:rPr>
          <w:rFonts w:eastAsia="Calibri"/>
        </w:rPr>
      </w:pPr>
    </w:p>
    <w:p w:rsidR="00C725DB" w:rsidRPr="008107C3" w:rsidRDefault="00C725DB" w:rsidP="00C725DB">
      <w:pPr>
        <w:spacing w:line="276" w:lineRule="auto"/>
        <w:rPr>
          <w:rFonts w:eastAsia="Calibri"/>
          <w:u w:val="single"/>
        </w:rPr>
      </w:pPr>
      <w:r w:rsidRPr="008107C3">
        <w:rPr>
          <w:rFonts w:eastAsia="Calibri"/>
          <w:b/>
          <w:u w:val="single"/>
        </w:rPr>
        <w:t>Dotyczy:</w:t>
      </w:r>
      <w:r w:rsidRPr="008107C3">
        <w:rPr>
          <w:rFonts w:eastAsia="Calibri"/>
          <w:u w:val="single"/>
        </w:rPr>
        <w:t xml:space="preserve"> postępowania o udzielenie zamówienia publicznego w trybie przeta</w:t>
      </w:r>
      <w:r w:rsidR="00D6597F">
        <w:rPr>
          <w:rFonts w:eastAsia="Calibri"/>
          <w:u w:val="single"/>
        </w:rPr>
        <w:t>rgu nieograniczonego na dostawę materiałów opatrunkowych i innych wyrobów medycznych</w:t>
      </w:r>
      <w:r>
        <w:rPr>
          <w:rFonts w:eastAsia="Calibri"/>
          <w:u w:val="single"/>
        </w:rPr>
        <w:t>, nr sprawy 80</w:t>
      </w:r>
      <w:r w:rsidRPr="008107C3">
        <w:rPr>
          <w:rFonts w:eastAsia="Calibri"/>
          <w:u w:val="single"/>
        </w:rPr>
        <w:t>/2017.</w:t>
      </w:r>
    </w:p>
    <w:p w:rsidR="00C725DB" w:rsidRPr="008107C3" w:rsidRDefault="00C725DB" w:rsidP="00C725DB">
      <w:pPr>
        <w:spacing w:line="276" w:lineRule="auto"/>
        <w:rPr>
          <w:rFonts w:eastAsia="Calibri"/>
        </w:rPr>
      </w:pPr>
    </w:p>
    <w:p w:rsidR="00C725DB" w:rsidRPr="008107C3" w:rsidRDefault="00C725DB" w:rsidP="00C725DB">
      <w:pPr>
        <w:spacing w:line="276" w:lineRule="auto"/>
        <w:ind w:firstLine="708"/>
      </w:pPr>
      <w:r w:rsidRPr="008107C3"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 w:rsidRPr="008107C3">
        <w:t>późn</w:t>
      </w:r>
      <w:proofErr w:type="spellEnd"/>
      <w:r w:rsidRPr="008107C3">
        <w:t>. zm.) przedstawia poniżej treść pytań i udzielonych odpowiedzi do treści Specyfikacji Istotnych Warunków Zamówienia (SIWZ):</w:t>
      </w:r>
    </w:p>
    <w:p w:rsidR="00C725DB" w:rsidRPr="008107C3" w:rsidRDefault="00C725DB" w:rsidP="00C725DB">
      <w:pPr>
        <w:spacing w:line="276" w:lineRule="auto"/>
        <w:ind w:firstLine="708"/>
      </w:pPr>
    </w:p>
    <w:p w:rsidR="00C725DB" w:rsidRPr="00D6597F" w:rsidRDefault="00C725DB" w:rsidP="00D6597F">
      <w:pPr>
        <w:rPr>
          <w:b/>
        </w:rPr>
      </w:pPr>
      <w:r w:rsidRPr="00D6597F">
        <w:rPr>
          <w:b/>
        </w:rPr>
        <w:t xml:space="preserve">Pytanie nr 1: </w:t>
      </w:r>
    </w:p>
    <w:p w:rsidR="00D6597F" w:rsidRPr="00D6597F" w:rsidRDefault="00D6597F" w:rsidP="00D6597F">
      <w:pPr>
        <w:rPr>
          <w:bCs/>
        </w:rPr>
      </w:pPr>
      <w:r w:rsidRPr="00D6597F">
        <w:rPr>
          <w:bCs/>
          <w:u w:val="single"/>
        </w:rPr>
        <w:t xml:space="preserve">Dotyczy Pakietu nr </w:t>
      </w:r>
      <w:r w:rsidR="00C725DB" w:rsidRPr="00D6597F">
        <w:rPr>
          <w:bCs/>
          <w:u w:val="single"/>
        </w:rPr>
        <w:t>2</w:t>
      </w:r>
      <w:r w:rsidRPr="00D6597F">
        <w:rPr>
          <w:bCs/>
          <w:u w:val="single"/>
        </w:rPr>
        <w:t xml:space="preserve"> poz. 2</w:t>
      </w:r>
      <w:r w:rsidR="00C725DB" w:rsidRPr="00D6597F">
        <w:rPr>
          <w:bCs/>
          <w:u w:val="single"/>
        </w:rPr>
        <w:t>:</w:t>
      </w:r>
      <w:r w:rsidR="00C725DB" w:rsidRPr="00D6597F">
        <w:rPr>
          <w:b/>
          <w:bCs/>
        </w:rPr>
        <w:t xml:space="preserve"> </w:t>
      </w:r>
      <w:r w:rsidRPr="00D6597F">
        <w:rPr>
          <w:bCs/>
          <w:kern w:val="3"/>
          <w:lang w:eastAsia="zh-CN"/>
        </w:rPr>
        <w:t>Czy Z</w:t>
      </w:r>
      <w:r>
        <w:rPr>
          <w:bCs/>
          <w:kern w:val="3"/>
          <w:lang w:eastAsia="zh-CN"/>
        </w:rPr>
        <w:t xml:space="preserve">amawiający </w:t>
      </w:r>
      <w:r w:rsidRPr="00D6597F">
        <w:rPr>
          <w:bCs/>
          <w:kern w:val="3"/>
          <w:lang w:eastAsia="zh-CN"/>
        </w:rPr>
        <w:t xml:space="preserve">odstąpi od parametru </w:t>
      </w:r>
      <w:proofErr w:type="spellStart"/>
      <w:r w:rsidRPr="00D6597F">
        <w:rPr>
          <w:bCs/>
          <w:kern w:val="3"/>
          <w:lang w:eastAsia="zh-CN"/>
        </w:rPr>
        <w:t>paroprzepuszczalności</w:t>
      </w:r>
      <w:proofErr w:type="spellEnd"/>
      <w:r>
        <w:rPr>
          <w:bCs/>
          <w:kern w:val="3"/>
          <w:lang w:eastAsia="zh-CN"/>
        </w:rPr>
        <w:t xml:space="preserve"> -  4200g/m2/24 h? </w:t>
      </w:r>
      <w:r w:rsidRPr="00D6597F">
        <w:rPr>
          <w:bCs/>
          <w:kern w:val="3"/>
          <w:lang w:eastAsia="zh-CN"/>
        </w:rPr>
        <w:t>Spowoduje to złożenie konkurencyjnej oferty.</w:t>
      </w:r>
    </w:p>
    <w:p w:rsidR="00C725DB" w:rsidRPr="00D6597F" w:rsidRDefault="00C725DB" w:rsidP="00D6597F">
      <w:r w:rsidRPr="00D6597F">
        <w:rPr>
          <w:b/>
        </w:rPr>
        <w:t>Odpowiedź:</w:t>
      </w:r>
      <w:r w:rsidRPr="00D6597F">
        <w:t xml:space="preserve"> </w:t>
      </w:r>
    </w:p>
    <w:p w:rsidR="00C725DB" w:rsidRPr="00D6597F" w:rsidRDefault="00C725DB" w:rsidP="00D6597F">
      <w:r w:rsidRPr="00D6597F">
        <w:t>Tak.</w:t>
      </w:r>
    </w:p>
    <w:p w:rsidR="00C725DB" w:rsidRPr="00D6597F" w:rsidRDefault="00C725DB" w:rsidP="00D6597F"/>
    <w:p w:rsidR="00C725DB" w:rsidRPr="00D6597F" w:rsidRDefault="00D6597F" w:rsidP="00D6597F">
      <w:pPr>
        <w:rPr>
          <w:b/>
        </w:rPr>
      </w:pPr>
      <w:r w:rsidRPr="00D6597F">
        <w:rPr>
          <w:b/>
        </w:rPr>
        <w:t xml:space="preserve">Pytanie nr </w:t>
      </w:r>
      <w:r w:rsidR="00C61C81">
        <w:rPr>
          <w:b/>
        </w:rPr>
        <w:t>2</w:t>
      </w:r>
      <w:r w:rsidR="00C725DB" w:rsidRPr="00D6597F">
        <w:rPr>
          <w:b/>
        </w:rPr>
        <w:t xml:space="preserve">: </w:t>
      </w:r>
    </w:p>
    <w:p w:rsidR="00D6597F" w:rsidRPr="00D6597F" w:rsidRDefault="00D6597F" w:rsidP="00D6597F">
      <w:pPr>
        <w:rPr>
          <w:b/>
          <w:bCs/>
        </w:rPr>
      </w:pPr>
      <w:r w:rsidRPr="00D6597F">
        <w:rPr>
          <w:bCs/>
          <w:u w:val="single"/>
        </w:rPr>
        <w:t xml:space="preserve">Dotyczy Pakietu nr </w:t>
      </w:r>
      <w:r>
        <w:rPr>
          <w:bCs/>
          <w:u w:val="single"/>
        </w:rPr>
        <w:t>5</w:t>
      </w:r>
      <w:r w:rsidR="00C725DB" w:rsidRPr="00D6597F">
        <w:rPr>
          <w:bCs/>
          <w:u w:val="single"/>
        </w:rPr>
        <w:t>:</w:t>
      </w:r>
      <w:r w:rsidR="00C725DB" w:rsidRPr="00D6597F">
        <w:rPr>
          <w:b/>
          <w:bCs/>
        </w:rPr>
        <w:t xml:space="preserve"> </w:t>
      </w:r>
      <w:r w:rsidRPr="00D6597F">
        <w:rPr>
          <w:rFonts w:eastAsia="Calibri"/>
          <w:lang w:eastAsia="en-US"/>
        </w:rPr>
        <w:t xml:space="preserve">Czy Zamawiający dopuści </w:t>
      </w:r>
      <w:proofErr w:type="spellStart"/>
      <w:r w:rsidRPr="00D6597F">
        <w:rPr>
          <w:rFonts w:eastAsia="Calibri"/>
          <w:lang w:eastAsia="en-US"/>
        </w:rPr>
        <w:t>pieluchomajtki</w:t>
      </w:r>
      <w:proofErr w:type="spellEnd"/>
      <w:r w:rsidRPr="00D6597F">
        <w:rPr>
          <w:rFonts w:eastAsia="Calibri"/>
          <w:lang w:eastAsia="en-US"/>
        </w:rPr>
        <w:t xml:space="preserve"> pakowane po 20 sztuk z odpowiednim przeliczeniem w formularzu ofertowo- cenowym?</w:t>
      </w:r>
    </w:p>
    <w:p w:rsidR="00D6597F" w:rsidRPr="00D6597F" w:rsidRDefault="00D6597F" w:rsidP="00D6597F">
      <w:r w:rsidRPr="00D6597F">
        <w:rPr>
          <w:b/>
        </w:rPr>
        <w:t>Odpowiedź:</w:t>
      </w:r>
      <w:r w:rsidRPr="00D6597F">
        <w:t xml:space="preserve"> </w:t>
      </w:r>
    </w:p>
    <w:p w:rsidR="00D6597F" w:rsidRPr="00D6597F" w:rsidRDefault="00D6597F" w:rsidP="00D6597F">
      <w:r w:rsidRPr="00D6597F">
        <w:t>Tak.</w:t>
      </w:r>
    </w:p>
    <w:p w:rsidR="00D6597F" w:rsidRPr="00D6597F" w:rsidRDefault="00D6597F" w:rsidP="00D6597F">
      <w:pPr>
        <w:rPr>
          <w:b/>
        </w:rPr>
      </w:pPr>
    </w:p>
    <w:p w:rsidR="00D6597F" w:rsidRPr="00D6597F" w:rsidRDefault="00D6597F" w:rsidP="00D6597F">
      <w:pPr>
        <w:rPr>
          <w:b/>
        </w:rPr>
      </w:pPr>
      <w:r w:rsidRPr="00D6597F">
        <w:rPr>
          <w:b/>
        </w:rPr>
        <w:t xml:space="preserve">Pytanie nr </w:t>
      </w:r>
      <w:r w:rsidR="00C61C81">
        <w:rPr>
          <w:b/>
        </w:rPr>
        <w:t>3</w:t>
      </w:r>
      <w:r w:rsidRPr="00D6597F">
        <w:rPr>
          <w:b/>
        </w:rPr>
        <w:t xml:space="preserve">: </w:t>
      </w:r>
    </w:p>
    <w:p w:rsidR="00D6597F" w:rsidRPr="00D6597F" w:rsidRDefault="00D6597F" w:rsidP="00D6597F">
      <w:pPr>
        <w:rPr>
          <w:b/>
          <w:bCs/>
        </w:rPr>
      </w:pPr>
      <w:r w:rsidRPr="00D6597F">
        <w:rPr>
          <w:bCs/>
          <w:u w:val="single"/>
        </w:rPr>
        <w:t xml:space="preserve">Dotyczy Pakietu nr </w:t>
      </w:r>
      <w:r>
        <w:rPr>
          <w:bCs/>
          <w:u w:val="single"/>
        </w:rPr>
        <w:t>5 poz. 1</w:t>
      </w:r>
      <w:r w:rsidRPr="00D6597F">
        <w:rPr>
          <w:bCs/>
          <w:u w:val="single"/>
        </w:rPr>
        <w:t>:</w:t>
      </w:r>
      <w:r w:rsidRPr="00D6597F">
        <w:rPr>
          <w:b/>
          <w:bCs/>
        </w:rPr>
        <w:t xml:space="preserve"> </w:t>
      </w:r>
      <w:r w:rsidRPr="00D6597F">
        <w:rPr>
          <w:rFonts w:eastAsia="Calibri"/>
          <w:lang w:eastAsia="en-US"/>
        </w:rPr>
        <w:t xml:space="preserve">Czy Zamawiający dopuści </w:t>
      </w:r>
      <w:proofErr w:type="spellStart"/>
      <w:r w:rsidRPr="00D6597F">
        <w:rPr>
          <w:rFonts w:eastAsia="Calibri"/>
          <w:lang w:eastAsia="en-US"/>
        </w:rPr>
        <w:t>pieluchomajtki</w:t>
      </w:r>
      <w:proofErr w:type="spellEnd"/>
      <w:r w:rsidRPr="00D6597F">
        <w:rPr>
          <w:rFonts w:eastAsia="Calibri"/>
          <w:lang w:eastAsia="en-US"/>
        </w:rPr>
        <w:t xml:space="preserve"> dla dorosłych </w:t>
      </w:r>
      <w:proofErr w:type="spellStart"/>
      <w:r w:rsidRPr="00D6597F">
        <w:rPr>
          <w:rFonts w:eastAsia="Calibri"/>
          <w:lang w:eastAsia="en-US"/>
        </w:rPr>
        <w:t>ro</w:t>
      </w:r>
      <w:r>
        <w:rPr>
          <w:rFonts w:eastAsia="Calibri"/>
          <w:lang w:eastAsia="en-US"/>
        </w:rPr>
        <w:t>zm</w:t>
      </w:r>
      <w:proofErr w:type="spellEnd"/>
      <w:r>
        <w:rPr>
          <w:rFonts w:eastAsia="Calibri"/>
          <w:lang w:eastAsia="en-US"/>
        </w:rPr>
        <w:t>. M, o chłonności min. 2100</w:t>
      </w:r>
      <w:r w:rsidRPr="00D6597F">
        <w:rPr>
          <w:rFonts w:eastAsia="Calibri"/>
          <w:lang w:eastAsia="en-US"/>
        </w:rPr>
        <w:t>g?</w:t>
      </w:r>
    </w:p>
    <w:p w:rsidR="00D6597F" w:rsidRPr="00D6597F" w:rsidRDefault="00D6597F" w:rsidP="00D6597F">
      <w:r w:rsidRPr="00D6597F">
        <w:rPr>
          <w:b/>
        </w:rPr>
        <w:t>Odpowiedź:</w:t>
      </w:r>
      <w:r w:rsidRPr="00D6597F">
        <w:t xml:space="preserve"> </w:t>
      </w:r>
    </w:p>
    <w:p w:rsidR="00D6597F" w:rsidRPr="00D6597F" w:rsidRDefault="00D6597F" w:rsidP="00D6597F">
      <w:r w:rsidRPr="00D6597F">
        <w:t>Nie.</w:t>
      </w:r>
    </w:p>
    <w:p w:rsidR="00D6597F" w:rsidRPr="00D6597F" w:rsidRDefault="00D6597F" w:rsidP="00D6597F">
      <w:pPr>
        <w:rPr>
          <w:b/>
        </w:rPr>
      </w:pPr>
    </w:p>
    <w:p w:rsidR="00D6597F" w:rsidRPr="00D6597F" w:rsidRDefault="00D6597F" w:rsidP="00D6597F">
      <w:pPr>
        <w:rPr>
          <w:b/>
        </w:rPr>
      </w:pPr>
      <w:r w:rsidRPr="00D6597F">
        <w:rPr>
          <w:b/>
        </w:rPr>
        <w:t xml:space="preserve">Pytanie nr </w:t>
      </w:r>
      <w:r w:rsidR="00C61C81">
        <w:rPr>
          <w:b/>
        </w:rPr>
        <w:t>4</w:t>
      </w:r>
      <w:r w:rsidRPr="00D6597F">
        <w:rPr>
          <w:b/>
        </w:rPr>
        <w:t xml:space="preserve">: </w:t>
      </w:r>
    </w:p>
    <w:p w:rsidR="00D6597F" w:rsidRPr="00D6597F" w:rsidRDefault="00D6597F" w:rsidP="00D6597F">
      <w:pPr>
        <w:rPr>
          <w:b/>
          <w:bCs/>
        </w:rPr>
      </w:pPr>
      <w:r w:rsidRPr="00D6597F">
        <w:rPr>
          <w:bCs/>
          <w:u w:val="single"/>
        </w:rPr>
        <w:t xml:space="preserve">Dotyczy Pakietu nr </w:t>
      </w:r>
      <w:r>
        <w:rPr>
          <w:bCs/>
          <w:u w:val="single"/>
        </w:rPr>
        <w:t>5 poz. 3</w:t>
      </w:r>
      <w:r w:rsidRPr="00D6597F">
        <w:rPr>
          <w:bCs/>
          <w:u w:val="single"/>
        </w:rPr>
        <w:t>:</w:t>
      </w:r>
      <w:r w:rsidRPr="00D6597F">
        <w:rPr>
          <w:b/>
          <w:bCs/>
        </w:rPr>
        <w:t xml:space="preserve"> </w:t>
      </w:r>
      <w:r w:rsidRPr="00D6597F">
        <w:rPr>
          <w:rFonts w:eastAsia="Calibri"/>
          <w:lang w:eastAsia="en-US"/>
        </w:rPr>
        <w:t xml:space="preserve">Czy Zamawiający dopuści </w:t>
      </w:r>
      <w:proofErr w:type="spellStart"/>
      <w:r w:rsidRPr="00D6597F">
        <w:rPr>
          <w:rFonts w:eastAsia="Calibri"/>
          <w:lang w:eastAsia="en-US"/>
        </w:rPr>
        <w:t>pieluchomajtki</w:t>
      </w:r>
      <w:proofErr w:type="spellEnd"/>
      <w:r w:rsidRPr="00D6597F">
        <w:rPr>
          <w:rFonts w:eastAsia="Calibri"/>
          <w:lang w:eastAsia="en-US"/>
        </w:rPr>
        <w:t>, obwód 150-170 cm?</w:t>
      </w:r>
    </w:p>
    <w:p w:rsidR="00C725DB" w:rsidRPr="00D6597F" w:rsidRDefault="00C725DB" w:rsidP="00D6597F">
      <w:r w:rsidRPr="00D6597F">
        <w:rPr>
          <w:b/>
        </w:rPr>
        <w:t>Odpowiedź:</w:t>
      </w:r>
      <w:r w:rsidRPr="00D6597F">
        <w:t xml:space="preserve"> </w:t>
      </w:r>
    </w:p>
    <w:p w:rsidR="00D6597F" w:rsidRPr="00D6597F" w:rsidRDefault="00D6597F" w:rsidP="00D6597F">
      <w:r w:rsidRPr="00D6597F">
        <w:t>Nie.</w:t>
      </w:r>
    </w:p>
    <w:p w:rsidR="00D6597F" w:rsidRPr="00D6597F" w:rsidRDefault="00D6597F">
      <w:pPr>
        <w:rPr>
          <w:sz w:val="16"/>
          <w:szCs w:val="16"/>
        </w:rPr>
      </w:pPr>
    </w:p>
    <w:p w:rsidR="00D6597F" w:rsidRPr="00D6597F" w:rsidRDefault="00D6597F" w:rsidP="00D6597F">
      <w:pPr>
        <w:rPr>
          <w:b/>
        </w:rPr>
      </w:pPr>
      <w:r w:rsidRPr="00D6597F">
        <w:rPr>
          <w:b/>
        </w:rPr>
        <w:t xml:space="preserve">Pytanie nr </w:t>
      </w:r>
      <w:r w:rsidR="00C61C81">
        <w:rPr>
          <w:b/>
        </w:rPr>
        <w:t>5</w:t>
      </w:r>
      <w:r w:rsidRPr="00D6597F">
        <w:rPr>
          <w:b/>
        </w:rPr>
        <w:t xml:space="preserve">: </w:t>
      </w:r>
    </w:p>
    <w:p w:rsidR="00D6597F" w:rsidRPr="00D6597F" w:rsidRDefault="00D6597F" w:rsidP="00D6597F">
      <w:pPr>
        <w:rPr>
          <w:rFonts w:eastAsia="Calibri"/>
          <w:lang w:eastAsia="en-US"/>
        </w:rPr>
      </w:pPr>
      <w:r w:rsidRPr="00D6597F">
        <w:rPr>
          <w:bCs/>
          <w:u w:val="single"/>
        </w:rPr>
        <w:t xml:space="preserve">Dotyczy Pakietu nr </w:t>
      </w:r>
      <w:r>
        <w:rPr>
          <w:bCs/>
          <w:u w:val="single"/>
        </w:rPr>
        <w:t>4 poz. 1</w:t>
      </w:r>
      <w:r w:rsidRPr="00D6597F">
        <w:rPr>
          <w:bCs/>
          <w:u w:val="single"/>
        </w:rPr>
        <w:t>:</w:t>
      </w:r>
      <w:r w:rsidRPr="00D6597F">
        <w:rPr>
          <w:b/>
          <w:bCs/>
        </w:rPr>
        <w:t xml:space="preserve"> </w:t>
      </w:r>
      <w:r w:rsidRPr="00D6597F">
        <w:rPr>
          <w:rFonts w:eastAsia="Calibri"/>
          <w:lang w:eastAsia="en-US"/>
        </w:rPr>
        <w:t xml:space="preserve">Czy Zamawiający dopuści </w:t>
      </w:r>
      <w:bookmarkStart w:id="1" w:name="_Hlk499539070"/>
      <w:r w:rsidRPr="00D6597F">
        <w:rPr>
          <w:rFonts w:eastAsia="Calibri"/>
          <w:lang w:eastAsia="en-US"/>
        </w:rPr>
        <w:t xml:space="preserve">pieluchy renomowanej firmy przeznaczone dla wcześniaków </w:t>
      </w:r>
      <w:r>
        <w:rPr>
          <w:rFonts w:eastAsia="Calibri"/>
          <w:lang w:eastAsia="en-US"/>
        </w:rPr>
        <w:br/>
      </w:r>
      <w:r w:rsidRPr="00D6597F">
        <w:rPr>
          <w:rFonts w:eastAsia="Calibri"/>
          <w:lang w:eastAsia="en-US"/>
        </w:rPr>
        <w:t>o wadze</w:t>
      </w:r>
      <w:bookmarkEnd w:id="1"/>
      <w:r w:rsidRPr="00D6597F">
        <w:rPr>
          <w:rFonts w:eastAsia="Calibri"/>
          <w:lang w:eastAsia="en-US"/>
        </w:rPr>
        <w:t xml:space="preserve"> od 800 g do 1250g?</w:t>
      </w:r>
    </w:p>
    <w:p w:rsidR="00D6597F" w:rsidRPr="00D6597F" w:rsidRDefault="00D6597F" w:rsidP="00D6597F">
      <w:r w:rsidRPr="00D6597F">
        <w:rPr>
          <w:b/>
        </w:rPr>
        <w:t>Odpowiedź:</w:t>
      </w:r>
      <w:r w:rsidRPr="00D6597F">
        <w:t xml:space="preserve"> </w:t>
      </w:r>
    </w:p>
    <w:p w:rsidR="00D6597F" w:rsidRPr="00D6597F" w:rsidRDefault="00D6597F" w:rsidP="00D6597F">
      <w:r w:rsidRPr="00D6597F">
        <w:t>Tak.</w:t>
      </w:r>
    </w:p>
    <w:p w:rsidR="00D6597F" w:rsidRPr="00D6597F" w:rsidRDefault="00D6597F" w:rsidP="00D6597F">
      <w:pPr>
        <w:rPr>
          <w:rFonts w:eastAsia="Calibri"/>
          <w:sz w:val="16"/>
          <w:szCs w:val="16"/>
          <w:lang w:eastAsia="en-US"/>
        </w:rPr>
      </w:pPr>
    </w:p>
    <w:p w:rsidR="00D6597F" w:rsidRPr="00D6597F" w:rsidRDefault="00D6597F" w:rsidP="00D6597F">
      <w:pPr>
        <w:rPr>
          <w:b/>
        </w:rPr>
      </w:pPr>
      <w:r w:rsidRPr="00D6597F">
        <w:rPr>
          <w:b/>
        </w:rPr>
        <w:t xml:space="preserve">Pytanie nr </w:t>
      </w:r>
      <w:r w:rsidR="00C61C81">
        <w:rPr>
          <w:b/>
        </w:rPr>
        <w:t>6</w:t>
      </w:r>
      <w:r w:rsidRPr="00D6597F">
        <w:rPr>
          <w:b/>
        </w:rPr>
        <w:t xml:space="preserve">: </w:t>
      </w:r>
    </w:p>
    <w:p w:rsidR="00D6597F" w:rsidRPr="00D6597F" w:rsidRDefault="00D6597F" w:rsidP="00D6597F">
      <w:pPr>
        <w:rPr>
          <w:rFonts w:eastAsia="Calibri"/>
          <w:lang w:eastAsia="en-US"/>
        </w:rPr>
      </w:pPr>
      <w:r w:rsidRPr="00D6597F">
        <w:rPr>
          <w:bCs/>
          <w:u w:val="single"/>
        </w:rPr>
        <w:t xml:space="preserve">Dotyczy Pakietu nr </w:t>
      </w:r>
      <w:r>
        <w:rPr>
          <w:bCs/>
          <w:u w:val="single"/>
        </w:rPr>
        <w:t>4 poz. 2</w:t>
      </w:r>
      <w:r w:rsidRPr="00D6597F">
        <w:rPr>
          <w:bCs/>
          <w:u w:val="single"/>
        </w:rPr>
        <w:t>:</w:t>
      </w:r>
      <w:r>
        <w:rPr>
          <w:rFonts w:eastAsia="Calibri"/>
          <w:lang w:eastAsia="en-US"/>
        </w:rPr>
        <w:t xml:space="preserve"> </w:t>
      </w:r>
      <w:r w:rsidRPr="00D6597F">
        <w:rPr>
          <w:rFonts w:eastAsia="Calibri"/>
          <w:lang w:eastAsia="en-US"/>
        </w:rPr>
        <w:t>Czy Zamawiający dopuści w pozycji nr 2 pieluchy renomowanej firmy przeznaczone dla wcześniaków o wadze poniżej 800g?</w:t>
      </w:r>
    </w:p>
    <w:p w:rsidR="00D6597F" w:rsidRPr="00D6597F" w:rsidRDefault="00D6597F" w:rsidP="00D6597F">
      <w:r w:rsidRPr="00D6597F">
        <w:rPr>
          <w:b/>
        </w:rPr>
        <w:t>Odpowiedź:</w:t>
      </w:r>
      <w:r w:rsidRPr="00D6597F">
        <w:t xml:space="preserve"> </w:t>
      </w:r>
    </w:p>
    <w:p w:rsidR="00D6597F" w:rsidRPr="00D6597F" w:rsidRDefault="00D6597F" w:rsidP="00D6597F">
      <w:r w:rsidRPr="00D6597F">
        <w:t>Tak.</w:t>
      </w:r>
    </w:p>
    <w:p w:rsidR="00D6597F" w:rsidRPr="00D6597F" w:rsidRDefault="00D6597F">
      <w:pPr>
        <w:rPr>
          <w:sz w:val="16"/>
          <w:szCs w:val="16"/>
        </w:rPr>
      </w:pPr>
    </w:p>
    <w:p w:rsidR="00D6597F" w:rsidRPr="00D6597F" w:rsidRDefault="00D6597F" w:rsidP="00D6597F">
      <w:pPr>
        <w:rPr>
          <w:b/>
        </w:rPr>
      </w:pPr>
      <w:r w:rsidRPr="00D6597F">
        <w:rPr>
          <w:b/>
        </w:rPr>
        <w:t xml:space="preserve">Pytanie nr </w:t>
      </w:r>
      <w:r w:rsidR="00C61C81">
        <w:rPr>
          <w:b/>
        </w:rPr>
        <w:t>7</w:t>
      </w:r>
      <w:r w:rsidRPr="00D6597F">
        <w:rPr>
          <w:b/>
        </w:rPr>
        <w:t xml:space="preserve">: </w:t>
      </w:r>
    </w:p>
    <w:p w:rsidR="00D6597F" w:rsidRDefault="00D6597F" w:rsidP="00D6597F">
      <w:r w:rsidRPr="00D6597F">
        <w:rPr>
          <w:bCs/>
          <w:u w:val="single"/>
        </w:rPr>
        <w:t xml:space="preserve">Dotyczy Pakietu nr </w:t>
      </w:r>
      <w:r>
        <w:rPr>
          <w:bCs/>
          <w:u w:val="single"/>
        </w:rPr>
        <w:t>2 poz. 2</w:t>
      </w:r>
      <w:r w:rsidRPr="00D6597F">
        <w:rPr>
          <w:bCs/>
          <w:u w:val="single"/>
        </w:rPr>
        <w:t>:</w:t>
      </w:r>
      <w:r w:rsidRPr="00D6597F">
        <w:rPr>
          <w:b/>
          <w:bCs/>
        </w:rPr>
        <w:t xml:space="preserve"> </w:t>
      </w:r>
      <w:r w:rsidRPr="00D6597F">
        <w:t xml:space="preserve">Czy Zamawiający dopuści przylepce o parametrach zgodnych z SIWZ w opakowaniu a’11szt. z przeliczeniem wymaganych ilości, tj. 93op. </w:t>
      </w:r>
    </w:p>
    <w:p w:rsidR="00D6597F" w:rsidRPr="00D6597F" w:rsidRDefault="00D6597F" w:rsidP="00D6597F">
      <w:r w:rsidRPr="00D6597F">
        <w:rPr>
          <w:b/>
        </w:rPr>
        <w:t>Odpowiedź:</w:t>
      </w:r>
      <w:r w:rsidRPr="00D6597F">
        <w:t xml:space="preserve"> </w:t>
      </w:r>
    </w:p>
    <w:p w:rsidR="00D6597F" w:rsidRPr="00D6597F" w:rsidRDefault="00D6597F" w:rsidP="00D6597F">
      <w:r w:rsidRPr="00D6597F">
        <w:t>Tak.</w:t>
      </w:r>
    </w:p>
    <w:p w:rsidR="00D6597F" w:rsidRPr="00D6597F" w:rsidRDefault="00D6597F" w:rsidP="00D6597F">
      <w:pPr>
        <w:rPr>
          <w:sz w:val="16"/>
          <w:szCs w:val="16"/>
        </w:rPr>
      </w:pPr>
    </w:p>
    <w:p w:rsidR="00D6597F" w:rsidRPr="00D6597F" w:rsidRDefault="00D6597F" w:rsidP="00D6597F">
      <w:pPr>
        <w:rPr>
          <w:b/>
        </w:rPr>
      </w:pPr>
      <w:r w:rsidRPr="00D6597F">
        <w:rPr>
          <w:b/>
        </w:rPr>
        <w:t xml:space="preserve">Pytanie nr </w:t>
      </w:r>
      <w:r w:rsidR="00C61C81">
        <w:rPr>
          <w:b/>
        </w:rPr>
        <w:t>8</w:t>
      </w:r>
      <w:r w:rsidRPr="00D6597F">
        <w:rPr>
          <w:b/>
        </w:rPr>
        <w:t xml:space="preserve">: </w:t>
      </w:r>
    </w:p>
    <w:p w:rsidR="00D6597F" w:rsidRPr="00D6597F" w:rsidRDefault="00D6597F" w:rsidP="00D6597F">
      <w:pPr>
        <w:rPr>
          <w:bCs/>
        </w:rPr>
      </w:pPr>
      <w:r w:rsidRPr="00D6597F">
        <w:rPr>
          <w:bCs/>
          <w:u w:val="single"/>
        </w:rPr>
        <w:t xml:space="preserve">Dotyczy Pakietu nr </w:t>
      </w:r>
      <w:r>
        <w:rPr>
          <w:bCs/>
          <w:u w:val="single"/>
        </w:rPr>
        <w:t>3 poz. 1, 2</w:t>
      </w:r>
      <w:r w:rsidRPr="00D6597F">
        <w:rPr>
          <w:bCs/>
          <w:u w:val="single"/>
        </w:rPr>
        <w:t>:</w:t>
      </w:r>
      <w:r>
        <w:rPr>
          <w:bCs/>
        </w:rPr>
        <w:t xml:space="preserve"> </w:t>
      </w:r>
      <w:r w:rsidRPr="00D6597F">
        <w:t xml:space="preserve">Czy Zamawiający wymaga zaoferowania </w:t>
      </w:r>
      <w:proofErr w:type="spellStart"/>
      <w:r w:rsidRPr="00D6597F">
        <w:t>pieluchomajtek</w:t>
      </w:r>
      <w:proofErr w:type="spellEnd"/>
      <w:r w:rsidRPr="00D6597F">
        <w:t xml:space="preserve"> dla noworodków ze specjalnym wycięciem na kikut pępowiny, </w:t>
      </w:r>
      <w:r w:rsidRPr="00D6597F">
        <w:rPr>
          <w:color w:val="000000"/>
        </w:rPr>
        <w:t>które pozwala uniknąć podrażnień tego delikatnego miejsca?</w:t>
      </w:r>
    </w:p>
    <w:p w:rsidR="00D6597F" w:rsidRPr="00D6597F" w:rsidRDefault="00D6597F" w:rsidP="00D6597F">
      <w:r w:rsidRPr="00D6597F">
        <w:rPr>
          <w:b/>
        </w:rPr>
        <w:t>Odpowiedź:</w:t>
      </w:r>
      <w:r w:rsidRPr="00D6597F">
        <w:t xml:space="preserve"> </w:t>
      </w:r>
    </w:p>
    <w:p w:rsidR="00324648" w:rsidRPr="00D6597F" w:rsidRDefault="00324648" w:rsidP="00324648">
      <w:r>
        <w:t>Zamawiający dopuszcza, ale nie wymaga.</w:t>
      </w:r>
    </w:p>
    <w:p w:rsidR="00D6597F" w:rsidRPr="00D6597F" w:rsidRDefault="00D6597F" w:rsidP="00D6597F">
      <w:pPr>
        <w:rPr>
          <w:b/>
          <w:sz w:val="16"/>
          <w:szCs w:val="16"/>
          <w:u w:val="single"/>
        </w:rPr>
      </w:pPr>
    </w:p>
    <w:p w:rsidR="00D6597F" w:rsidRPr="00D6597F" w:rsidRDefault="00D6597F" w:rsidP="00D6597F">
      <w:pPr>
        <w:rPr>
          <w:b/>
        </w:rPr>
      </w:pPr>
      <w:r w:rsidRPr="00D6597F">
        <w:rPr>
          <w:b/>
        </w:rPr>
        <w:t xml:space="preserve">Pytanie nr </w:t>
      </w:r>
      <w:r w:rsidR="00C61C81">
        <w:rPr>
          <w:b/>
        </w:rPr>
        <w:t>9:</w:t>
      </w:r>
      <w:r w:rsidRPr="00D6597F">
        <w:rPr>
          <w:b/>
        </w:rPr>
        <w:t xml:space="preserve"> </w:t>
      </w:r>
    </w:p>
    <w:p w:rsidR="00D6597F" w:rsidRPr="00D6597F" w:rsidRDefault="00D6597F" w:rsidP="00D6597F">
      <w:pPr>
        <w:rPr>
          <w:b/>
          <w:u w:val="single"/>
        </w:rPr>
      </w:pPr>
      <w:r w:rsidRPr="00D6597F">
        <w:rPr>
          <w:bCs/>
          <w:u w:val="single"/>
        </w:rPr>
        <w:t xml:space="preserve">Dotyczy Pakietu nr </w:t>
      </w:r>
      <w:r>
        <w:rPr>
          <w:bCs/>
          <w:u w:val="single"/>
        </w:rPr>
        <w:t>5 poz. 1-3</w:t>
      </w:r>
      <w:r w:rsidRPr="00D6597F">
        <w:rPr>
          <w:bCs/>
          <w:u w:val="single"/>
        </w:rPr>
        <w:t>:</w:t>
      </w:r>
      <w:r>
        <w:rPr>
          <w:b/>
          <w:u w:val="single"/>
        </w:rPr>
        <w:t xml:space="preserve"> </w:t>
      </w:r>
      <w:r w:rsidRPr="00D6597F">
        <w:rPr>
          <w:color w:val="000000"/>
        </w:rPr>
        <w:t>Czy należy zaoferować wyroby posiadające osłonki boczne z elastycznej przędzy skierowane na zewnątrz, co minimalizuje ryzyko przygniecenia osłonek przez użytkownika w trakcie użytkowania, a co za tym idzie zwiększa się zabezpieczenie przed bocznymi przeciekami?</w:t>
      </w:r>
    </w:p>
    <w:p w:rsidR="00D6597F" w:rsidRPr="00D6597F" w:rsidRDefault="00D6597F" w:rsidP="00263DA7">
      <w:r w:rsidRPr="00D6597F">
        <w:rPr>
          <w:b/>
        </w:rPr>
        <w:lastRenderedPageBreak/>
        <w:t>Odpowiedź:</w:t>
      </w:r>
      <w:r w:rsidRPr="00D6597F">
        <w:t xml:space="preserve"> </w:t>
      </w:r>
    </w:p>
    <w:p w:rsidR="00D6597F" w:rsidRPr="00D6597F" w:rsidRDefault="00324648" w:rsidP="00263DA7">
      <w:r>
        <w:t>Zamawiający dopuszcza, ale nie wymaga.</w:t>
      </w:r>
    </w:p>
    <w:p w:rsidR="00D6597F" w:rsidRDefault="00D6597F" w:rsidP="00263DA7"/>
    <w:p w:rsidR="00263DA7" w:rsidRPr="00D6597F" w:rsidRDefault="00263DA7" w:rsidP="00263DA7">
      <w:pPr>
        <w:rPr>
          <w:b/>
        </w:rPr>
      </w:pPr>
      <w:r w:rsidRPr="00D6597F">
        <w:rPr>
          <w:b/>
        </w:rPr>
        <w:t xml:space="preserve">Pytanie nr </w:t>
      </w:r>
      <w:r w:rsidR="00C61C81">
        <w:rPr>
          <w:b/>
        </w:rPr>
        <w:t>10</w:t>
      </w:r>
      <w:r w:rsidRPr="00D6597F">
        <w:rPr>
          <w:b/>
        </w:rPr>
        <w:t xml:space="preserve">: </w:t>
      </w:r>
    </w:p>
    <w:p w:rsidR="00D6597F" w:rsidRDefault="00263DA7" w:rsidP="00263DA7">
      <w:r w:rsidRPr="00D6597F">
        <w:rPr>
          <w:bCs/>
          <w:u w:val="single"/>
        </w:rPr>
        <w:t>Dotyczy</w:t>
      </w:r>
      <w:r>
        <w:rPr>
          <w:bCs/>
          <w:u w:val="single"/>
        </w:rPr>
        <w:t xml:space="preserve"> wzoru umowy</w:t>
      </w:r>
      <w:r w:rsidRPr="00D6597F">
        <w:rPr>
          <w:bCs/>
          <w:u w:val="single"/>
        </w:rPr>
        <w:t>:</w:t>
      </w:r>
      <w:r>
        <w:t xml:space="preserve"> </w:t>
      </w:r>
      <w:r w:rsidR="00D6597F" w:rsidRPr="00D6597F">
        <w:t xml:space="preserve">Czy Zamawiający zgadza się aby w § 6 ust. 1 </w:t>
      </w:r>
      <w:proofErr w:type="spellStart"/>
      <w:r w:rsidR="00D6597F" w:rsidRPr="00D6597F">
        <w:t>ppkt</w:t>
      </w:r>
      <w:proofErr w:type="spellEnd"/>
      <w:r w:rsidR="00D6597F" w:rsidRPr="00D6597F">
        <w:t xml:space="preserve"> 1), 2) wzoru umowy słowa </w:t>
      </w:r>
      <w:r w:rsidR="00D6597F" w:rsidRPr="00D6597F">
        <w:rPr>
          <w:i/>
        </w:rPr>
        <w:t>„opóźnienia”</w:t>
      </w:r>
      <w:r w:rsidR="00D6597F" w:rsidRPr="00D6597F">
        <w:t xml:space="preserve"> zostały zastąpione słowami </w:t>
      </w:r>
      <w:r w:rsidR="00D6597F" w:rsidRPr="00D6597F">
        <w:rPr>
          <w:i/>
        </w:rPr>
        <w:t>„zwłoki”</w:t>
      </w:r>
      <w:r w:rsidR="00D6597F" w:rsidRPr="00D6597F">
        <w:t>?</w:t>
      </w:r>
    </w:p>
    <w:p w:rsidR="00263DA7" w:rsidRPr="00D6597F" w:rsidRDefault="00263DA7" w:rsidP="00263DA7">
      <w:r w:rsidRPr="00D6597F">
        <w:rPr>
          <w:b/>
        </w:rPr>
        <w:t>Odpowiedź:</w:t>
      </w:r>
      <w:r w:rsidRPr="00D6597F">
        <w:t xml:space="preserve"> </w:t>
      </w:r>
    </w:p>
    <w:p w:rsidR="00263DA7" w:rsidRDefault="00263DA7" w:rsidP="00263DA7">
      <w:r>
        <w:t>Nie. Zamawiający podtrzymuje zapisy SIWZ.</w:t>
      </w:r>
    </w:p>
    <w:p w:rsidR="00263DA7" w:rsidRDefault="00263DA7" w:rsidP="00263DA7"/>
    <w:p w:rsidR="00263DA7" w:rsidRPr="00D6597F" w:rsidRDefault="00263DA7" w:rsidP="00263DA7">
      <w:pPr>
        <w:rPr>
          <w:b/>
        </w:rPr>
      </w:pPr>
      <w:r w:rsidRPr="00D6597F">
        <w:rPr>
          <w:b/>
        </w:rPr>
        <w:t xml:space="preserve">Pytanie nr </w:t>
      </w:r>
      <w:r w:rsidR="004B557A">
        <w:rPr>
          <w:b/>
        </w:rPr>
        <w:t>11</w:t>
      </w:r>
      <w:r w:rsidRPr="00D6597F">
        <w:rPr>
          <w:b/>
        </w:rPr>
        <w:t xml:space="preserve">: </w:t>
      </w:r>
    </w:p>
    <w:p w:rsidR="00D6597F" w:rsidRDefault="00263DA7" w:rsidP="00263DA7">
      <w:r w:rsidRPr="00D6597F">
        <w:rPr>
          <w:bCs/>
          <w:u w:val="single"/>
        </w:rPr>
        <w:t>Dotyczy</w:t>
      </w:r>
      <w:r>
        <w:rPr>
          <w:bCs/>
          <w:u w:val="single"/>
        </w:rPr>
        <w:t xml:space="preserve"> wzoru umowy</w:t>
      </w:r>
      <w:r w:rsidRPr="00D6597F">
        <w:rPr>
          <w:bCs/>
          <w:u w:val="single"/>
        </w:rPr>
        <w:t>:</w:t>
      </w:r>
      <w:r>
        <w:t xml:space="preserve"> </w:t>
      </w:r>
      <w:r w:rsidR="00D6597F" w:rsidRPr="00D6597F">
        <w:t xml:space="preserve">Czy Zamawiający zgadza się aby w § 6 ust. 1 </w:t>
      </w:r>
      <w:proofErr w:type="spellStart"/>
      <w:r w:rsidR="00D6597F" w:rsidRPr="00D6597F">
        <w:t>ppkt</w:t>
      </w:r>
      <w:proofErr w:type="spellEnd"/>
      <w:r w:rsidR="00D6597F" w:rsidRPr="00D6597F">
        <w:t xml:space="preserve"> 1) wzoru umowy wyrażenie </w:t>
      </w:r>
      <w:r w:rsidR="00D6597F" w:rsidRPr="00D6597F">
        <w:rPr>
          <w:i/>
        </w:rPr>
        <w:t>„0,2% wartości  umowy brutto, określonej</w:t>
      </w:r>
      <w:r>
        <w:rPr>
          <w:i/>
        </w:rPr>
        <w:t xml:space="preserve"> </w:t>
      </w:r>
      <w:r w:rsidR="00D6597F" w:rsidRPr="00D6597F">
        <w:rPr>
          <w:i/>
        </w:rPr>
        <w:t>w § 4 ust. 1”</w:t>
      </w:r>
      <w:r>
        <w:rPr>
          <w:i/>
        </w:rPr>
        <w:t xml:space="preserve"> </w:t>
      </w:r>
      <w:r>
        <w:t xml:space="preserve">zostało zastąpione wyrażeniem </w:t>
      </w:r>
      <w:r w:rsidR="00D6597F" w:rsidRPr="00D6597F">
        <w:rPr>
          <w:i/>
        </w:rPr>
        <w:t>„0,2% wartości brutto przedmiotu umowy niedostarczonego w terminie”</w:t>
      </w:r>
      <w:r w:rsidR="00D6597F" w:rsidRPr="00D6597F">
        <w:t xml:space="preserve">? </w:t>
      </w:r>
    </w:p>
    <w:p w:rsidR="00263DA7" w:rsidRPr="00D6597F" w:rsidRDefault="00263DA7" w:rsidP="00263DA7">
      <w:r w:rsidRPr="00D6597F">
        <w:rPr>
          <w:b/>
        </w:rPr>
        <w:t>Odpowiedź:</w:t>
      </w:r>
      <w:r w:rsidRPr="00D6597F">
        <w:t xml:space="preserve"> </w:t>
      </w:r>
    </w:p>
    <w:p w:rsidR="00263DA7" w:rsidRDefault="00263DA7" w:rsidP="00263DA7">
      <w:r>
        <w:t>Nie. Zamawiający podtrzymuje zapisy SIWZ.</w:t>
      </w:r>
    </w:p>
    <w:p w:rsidR="00263DA7" w:rsidRDefault="00263DA7" w:rsidP="00263DA7"/>
    <w:p w:rsidR="00263DA7" w:rsidRPr="00D6597F" w:rsidRDefault="00263DA7" w:rsidP="00263DA7">
      <w:pPr>
        <w:rPr>
          <w:b/>
        </w:rPr>
      </w:pPr>
      <w:r w:rsidRPr="00D6597F">
        <w:rPr>
          <w:b/>
        </w:rPr>
        <w:t xml:space="preserve">Pytanie nr </w:t>
      </w:r>
      <w:r w:rsidR="004B557A">
        <w:rPr>
          <w:b/>
        </w:rPr>
        <w:t>12</w:t>
      </w:r>
      <w:r w:rsidRPr="00D6597F">
        <w:rPr>
          <w:b/>
        </w:rPr>
        <w:t xml:space="preserve">: </w:t>
      </w:r>
    </w:p>
    <w:p w:rsidR="00D6597F" w:rsidRPr="00D6597F" w:rsidRDefault="00263DA7" w:rsidP="00263DA7">
      <w:r w:rsidRPr="00D6597F">
        <w:rPr>
          <w:bCs/>
          <w:u w:val="single"/>
        </w:rPr>
        <w:t>Dotyczy</w:t>
      </w:r>
      <w:r>
        <w:rPr>
          <w:bCs/>
          <w:u w:val="single"/>
        </w:rPr>
        <w:t xml:space="preserve"> wzoru umowy</w:t>
      </w:r>
      <w:r w:rsidRPr="00D6597F">
        <w:rPr>
          <w:bCs/>
          <w:u w:val="single"/>
        </w:rPr>
        <w:t>:</w:t>
      </w:r>
      <w:r>
        <w:t xml:space="preserve"> </w:t>
      </w:r>
      <w:r w:rsidR="00D6597F" w:rsidRPr="00D6597F">
        <w:t xml:space="preserve">Czy Zamawiający zgadza się aby w § 7 ust. 1 </w:t>
      </w:r>
      <w:proofErr w:type="spellStart"/>
      <w:r w:rsidR="00D6597F" w:rsidRPr="00D6597F">
        <w:t>ppkt</w:t>
      </w:r>
      <w:proofErr w:type="spellEnd"/>
      <w:r w:rsidR="00D6597F" w:rsidRPr="00D6597F">
        <w:t xml:space="preserve"> 2) wzoru umowy wyrażenie </w:t>
      </w:r>
      <w:r w:rsidR="00D6597F" w:rsidRPr="00D6597F">
        <w:rPr>
          <w:i/>
        </w:rPr>
        <w:t>„0,2% wartości  umowy b</w:t>
      </w:r>
      <w:r>
        <w:rPr>
          <w:i/>
        </w:rPr>
        <w:t xml:space="preserve">rutto, określonej w § 4 ust. 1” </w:t>
      </w:r>
      <w:r w:rsidR="00D6597F" w:rsidRPr="00D6597F">
        <w:t xml:space="preserve">zostało zastąpione wyrażeniem </w:t>
      </w:r>
      <w:r w:rsidR="00D6597F" w:rsidRPr="00D6597F">
        <w:rPr>
          <w:i/>
        </w:rPr>
        <w:t>„0,2% wartości brutto wadliwego</w:t>
      </w:r>
      <w:r>
        <w:rPr>
          <w:i/>
        </w:rPr>
        <w:t xml:space="preserve"> lub </w:t>
      </w:r>
      <w:r w:rsidR="00D6597F" w:rsidRPr="00D6597F">
        <w:rPr>
          <w:i/>
        </w:rPr>
        <w:t>reklamowanego przedmiotu umowy”</w:t>
      </w:r>
      <w:r w:rsidR="00D6597F" w:rsidRPr="00D6597F">
        <w:t xml:space="preserve">? </w:t>
      </w:r>
    </w:p>
    <w:p w:rsidR="00263DA7" w:rsidRPr="00D6597F" w:rsidRDefault="00263DA7" w:rsidP="00263DA7">
      <w:r w:rsidRPr="00D6597F">
        <w:rPr>
          <w:b/>
        </w:rPr>
        <w:t>Odpowiedź:</w:t>
      </w:r>
      <w:r w:rsidRPr="00D6597F">
        <w:t xml:space="preserve"> </w:t>
      </w:r>
    </w:p>
    <w:p w:rsidR="00263DA7" w:rsidRDefault="00263DA7" w:rsidP="00263DA7">
      <w:r>
        <w:t>Nie. Zamawiający podtrzymuje zapisy SIWZ.</w:t>
      </w:r>
    </w:p>
    <w:p w:rsidR="00263DA7" w:rsidRDefault="00263DA7" w:rsidP="00263DA7"/>
    <w:p w:rsidR="00263DA7" w:rsidRPr="00D6597F" w:rsidRDefault="00263DA7" w:rsidP="00263DA7">
      <w:pPr>
        <w:rPr>
          <w:b/>
        </w:rPr>
      </w:pPr>
      <w:r w:rsidRPr="00D6597F">
        <w:rPr>
          <w:b/>
        </w:rPr>
        <w:t xml:space="preserve">Pytanie nr </w:t>
      </w:r>
      <w:r w:rsidR="004B557A">
        <w:rPr>
          <w:b/>
        </w:rPr>
        <w:t>13</w:t>
      </w:r>
      <w:r w:rsidRPr="00D6597F">
        <w:rPr>
          <w:b/>
        </w:rPr>
        <w:t xml:space="preserve">: </w:t>
      </w:r>
    </w:p>
    <w:p w:rsidR="00D6597F" w:rsidRDefault="00263DA7" w:rsidP="00263DA7">
      <w:r w:rsidRPr="00D6597F">
        <w:rPr>
          <w:bCs/>
          <w:u w:val="single"/>
        </w:rPr>
        <w:t>Dotyczy</w:t>
      </w:r>
      <w:r>
        <w:rPr>
          <w:bCs/>
          <w:u w:val="single"/>
        </w:rPr>
        <w:t xml:space="preserve"> wzoru umowy</w:t>
      </w:r>
      <w:r w:rsidRPr="00D6597F">
        <w:rPr>
          <w:bCs/>
          <w:u w:val="single"/>
        </w:rPr>
        <w:t>:</w:t>
      </w:r>
      <w:r>
        <w:t xml:space="preserve"> </w:t>
      </w:r>
      <w:r w:rsidR="00D6597F" w:rsidRPr="00D6597F">
        <w:t xml:space="preserve">Czy Zamawiający zgadza się aby w § 7 ust. 1 </w:t>
      </w:r>
      <w:proofErr w:type="spellStart"/>
      <w:r w:rsidR="00D6597F" w:rsidRPr="00D6597F">
        <w:t>ppkt</w:t>
      </w:r>
      <w:proofErr w:type="spellEnd"/>
      <w:r w:rsidR="00D6597F" w:rsidRPr="00D6597F">
        <w:t xml:space="preserve"> 4) wzoru umowy wyrażenie </w:t>
      </w:r>
      <w:r w:rsidR="00D6597F" w:rsidRPr="00D6597F">
        <w:rPr>
          <w:i/>
        </w:rPr>
        <w:t xml:space="preserve">„10% wartości  umowy brutto, określonej § 4 ust. 1” </w:t>
      </w:r>
      <w:r w:rsidR="00D6597F" w:rsidRPr="00D6597F">
        <w:t xml:space="preserve">zostało zastąpione wyrażeniem </w:t>
      </w:r>
      <w:r w:rsidR="00D6597F" w:rsidRPr="00D6597F">
        <w:rPr>
          <w:i/>
        </w:rPr>
        <w:t>„10% wartości brutto przedmiotu umowy niewykonanego zamówienia”</w:t>
      </w:r>
      <w:r w:rsidR="00D6597F" w:rsidRPr="00D6597F">
        <w:t>?</w:t>
      </w:r>
    </w:p>
    <w:p w:rsidR="00263DA7" w:rsidRPr="00D6597F" w:rsidRDefault="00263DA7" w:rsidP="00263DA7">
      <w:r w:rsidRPr="00D6597F">
        <w:rPr>
          <w:b/>
        </w:rPr>
        <w:t>Odpowiedź:</w:t>
      </w:r>
      <w:r w:rsidRPr="00D6597F">
        <w:t xml:space="preserve"> </w:t>
      </w:r>
    </w:p>
    <w:p w:rsidR="00263DA7" w:rsidRDefault="00263DA7" w:rsidP="00263DA7">
      <w:r>
        <w:t>Nie. Zamawiający podtrzymuje zapisy SIWZ.</w:t>
      </w:r>
    </w:p>
    <w:p w:rsidR="00263DA7" w:rsidRDefault="00263DA7" w:rsidP="00263DA7"/>
    <w:p w:rsidR="00263DA7" w:rsidRPr="00D6597F" w:rsidRDefault="00263DA7" w:rsidP="00263DA7">
      <w:pPr>
        <w:rPr>
          <w:b/>
        </w:rPr>
      </w:pPr>
      <w:r>
        <w:rPr>
          <w:b/>
        </w:rPr>
        <w:t>Pytan</w:t>
      </w:r>
      <w:r w:rsidRPr="00D6597F">
        <w:rPr>
          <w:b/>
        </w:rPr>
        <w:t xml:space="preserve">ie nr </w:t>
      </w:r>
      <w:r w:rsidR="004B557A">
        <w:rPr>
          <w:b/>
        </w:rPr>
        <w:t>14</w:t>
      </w:r>
      <w:r w:rsidRPr="00D6597F">
        <w:rPr>
          <w:b/>
        </w:rPr>
        <w:t xml:space="preserve">: </w:t>
      </w:r>
    </w:p>
    <w:p w:rsidR="00D6597F" w:rsidRPr="00D6597F" w:rsidRDefault="00263DA7" w:rsidP="00263DA7">
      <w:r w:rsidRPr="00D6597F">
        <w:rPr>
          <w:bCs/>
          <w:u w:val="single"/>
        </w:rPr>
        <w:t>Dotyczy</w:t>
      </w:r>
      <w:r>
        <w:rPr>
          <w:bCs/>
          <w:u w:val="single"/>
        </w:rPr>
        <w:t xml:space="preserve"> wzoru umowy</w:t>
      </w:r>
      <w:r w:rsidRPr="00D6597F">
        <w:rPr>
          <w:bCs/>
          <w:u w:val="single"/>
        </w:rPr>
        <w:t>:</w:t>
      </w:r>
      <w:r>
        <w:t xml:space="preserve"> </w:t>
      </w:r>
      <w:r w:rsidR="00D6597F" w:rsidRPr="00D6597F">
        <w:t xml:space="preserve">Zważywszy na możliwość przedłużenia okresu obowiązywania umowy na podstawie § 9 ust. 1 </w:t>
      </w:r>
      <w:proofErr w:type="spellStart"/>
      <w:r w:rsidR="00D6597F" w:rsidRPr="00D6597F">
        <w:t>ppkt</w:t>
      </w:r>
      <w:proofErr w:type="spellEnd"/>
      <w:r w:rsidR="00D6597F" w:rsidRPr="00D6597F">
        <w:t xml:space="preserve"> 1) umowy, czy Zamawiający uzupełni wzór umowy o postanowienia wymagane przez art. 142 ust. 5 pkt 1- 3 ustawy Prawo zamówień publicznych? </w:t>
      </w:r>
    </w:p>
    <w:p w:rsidR="00263DA7" w:rsidRPr="00D6597F" w:rsidRDefault="00263DA7" w:rsidP="00263DA7">
      <w:r w:rsidRPr="00D6597F">
        <w:rPr>
          <w:b/>
        </w:rPr>
        <w:t>Odpowiedź:</w:t>
      </w:r>
      <w:r w:rsidRPr="00D6597F">
        <w:t xml:space="preserve"> </w:t>
      </w:r>
    </w:p>
    <w:p w:rsidR="00263DA7" w:rsidRDefault="00263DA7" w:rsidP="00263DA7">
      <w:r>
        <w:t>Nie. Zamawiający podtrzymuje zapisy SIWZ.</w:t>
      </w:r>
    </w:p>
    <w:p w:rsidR="00D6597F" w:rsidRDefault="00D6597F" w:rsidP="00D6597F"/>
    <w:p w:rsidR="00D6597F" w:rsidRPr="00FC3E6F" w:rsidRDefault="00D6597F" w:rsidP="00FC3E6F">
      <w:pPr>
        <w:rPr>
          <w:b/>
        </w:rPr>
      </w:pPr>
      <w:r w:rsidRPr="00FC3E6F">
        <w:rPr>
          <w:b/>
        </w:rPr>
        <w:t xml:space="preserve">Pytanie nr </w:t>
      </w:r>
      <w:r w:rsidR="004B557A">
        <w:rPr>
          <w:b/>
        </w:rPr>
        <w:t>15</w:t>
      </w:r>
      <w:r w:rsidRPr="00FC3E6F">
        <w:rPr>
          <w:b/>
        </w:rPr>
        <w:t xml:space="preserve">: </w:t>
      </w:r>
    </w:p>
    <w:p w:rsidR="00FC3E6F" w:rsidRPr="00FC3E6F" w:rsidRDefault="00D6597F" w:rsidP="00FC3E6F">
      <w:pPr>
        <w:rPr>
          <w:bCs/>
        </w:rPr>
      </w:pPr>
      <w:r w:rsidRPr="00FC3E6F">
        <w:rPr>
          <w:bCs/>
          <w:u w:val="single"/>
        </w:rPr>
        <w:t xml:space="preserve">Dotyczy Pakietu nr </w:t>
      </w:r>
      <w:r w:rsidR="00FC3E6F" w:rsidRPr="00FC3E6F">
        <w:rPr>
          <w:bCs/>
          <w:u w:val="single"/>
        </w:rPr>
        <w:t>2 poz. 2</w:t>
      </w:r>
      <w:r w:rsidRPr="00FC3E6F">
        <w:rPr>
          <w:bCs/>
          <w:u w:val="single"/>
        </w:rPr>
        <w:t>:</w:t>
      </w:r>
      <w:r w:rsidRPr="00FC3E6F">
        <w:rPr>
          <w:b/>
          <w:bCs/>
        </w:rPr>
        <w:t xml:space="preserve"> </w:t>
      </w:r>
      <w:r w:rsidR="00FC3E6F" w:rsidRPr="00FC3E6F">
        <w:rPr>
          <w:lang w:eastAsia="en-US"/>
        </w:rPr>
        <w:t>Czy Zamawiający  dopuści przylepiec o przepuszczalności &gt;500g/m2/24h?</w:t>
      </w:r>
    </w:p>
    <w:p w:rsidR="00FC3E6F" w:rsidRPr="00D6597F" w:rsidRDefault="00FC3E6F" w:rsidP="00FC3E6F">
      <w:r w:rsidRPr="00D6597F">
        <w:rPr>
          <w:b/>
        </w:rPr>
        <w:t>Odpowiedź:</w:t>
      </w:r>
      <w:r w:rsidRPr="00D6597F">
        <w:t xml:space="preserve"> </w:t>
      </w:r>
    </w:p>
    <w:p w:rsidR="00FC3E6F" w:rsidRPr="00FC3E6F" w:rsidRDefault="00FC3E6F" w:rsidP="00FC3E6F">
      <w:r w:rsidRPr="00FC3E6F">
        <w:t>Tak.</w:t>
      </w:r>
    </w:p>
    <w:p w:rsidR="00FC3E6F" w:rsidRDefault="00FC3E6F" w:rsidP="00FC3E6F">
      <w:pPr>
        <w:rPr>
          <w:b/>
        </w:rPr>
      </w:pPr>
    </w:p>
    <w:p w:rsidR="00FC3E6F" w:rsidRPr="00FC3E6F" w:rsidRDefault="00FC3E6F" w:rsidP="00FC3E6F">
      <w:pPr>
        <w:rPr>
          <w:b/>
        </w:rPr>
      </w:pPr>
      <w:r w:rsidRPr="00FC3E6F">
        <w:rPr>
          <w:b/>
        </w:rPr>
        <w:t xml:space="preserve">Pytanie nr </w:t>
      </w:r>
      <w:r w:rsidR="004B557A">
        <w:rPr>
          <w:b/>
        </w:rPr>
        <w:t>16</w:t>
      </w:r>
      <w:r w:rsidRPr="00FC3E6F">
        <w:rPr>
          <w:b/>
        </w:rPr>
        <w:t xml:space="preserve">: </w:t>
      </w:r>
    </w:p>
    <w:p w:rsidR="00FC3E6F" w:rsidRPr="00FC3E6F" w:rsidRDefault="00FC3E6F" w:rsidP="00FC3E6F">
      <w:pPr>
        <w:rPr>
          <w:bCs/>
        </w:rPr>
      </w:pPr>
      <w:r w:rsidRPr="00FC3E6F">
        <w:rPr>
          <w:bCs/>
          <w:u w:val="single"/>
        </w:rPr>
        <w:t>Dotyczy Pakietu nr 2 poz. 2:</w:t>
      </w:r>
      <w:r w:rsidRPr="00FC3E6F">
        <w:rPr>
          <w:b/>
          <w:bCs/>
        </w:rPr>
        <w:t xml:space="preserve"> </w:t>
      </w:r>
      <w:r w:rsidRPr="00FC3E6F">
        <w:rPr>
          <w:lang w:eastAsia="en-US"/>
        </w:rPr>
        <w:t>Czy Zamawiający dopuści przylepce pakowane a’6 sztuk z odpowiednim przeliczeniem zamawianych ilości opakowań?</w:t>
      </w:r>
    </w:p>
    <w:p w:rsidR="00D6597F" w:rsidRPr="008920C3" w:rsidRDefault="00D6597F" w:rsidP="008920C3">
      <w:r w:rsidRPr="008920C3">
        <w:rPr>
          <w:b/>
        </w:rPr>
        <w:t>Odpowiedź:</w:t>
      </w:r>
      <w:r w:rsidRPr="008920C3">
        <w:t xml:space="preserve"> </w:t>
      </w:r>
    </w:p>
    <w:p w:rsidR="00D6597F" w:rsidRPr="008920C3" w:rsidRDefault="00D6597F" w:rsidP="008920C3">
      <w:r w:rsidRPr="008920C3">
        <w:t>Tak.</w:t>
      </w:r>
    </w:p>
    <w:p w:rsidR="00D6597F" w:rsidRPr="008920C3" w:rsidRDefault="00D6597F" w:rsidP="008920C3"/>
    <w:p w:rsidR="00D6597F" w:rsidRPr="008920C3" w:rsidRDefault="00D6597F" w:rsidP="008920C3">
      <w:pPr>
        <w:rPr>
          <w:b/>
        </w:rPr>
      </w:pPr>
      <w:r w:rsidRPr="008920C3">
        <w:rPr>
          <w:b/>
        </w:rPr>
        <w:t xml:space="preserve">Pytanie nr </w:t>
      </w:r>
      <w:r w:rsidR="004B557A">
        <w:rPr>
          <w:b/>
        </w:rPr>
        <w:t>17</w:t>
      </w:r>
      <w:r w:rsidRPr="008920C3">
        <w:rPr>
          <w:b/>
        </w:rPr>
        <w:t xml:space="preserve">: </w:t>
      </w:r>
    </w:p>
    <w:p w:rsidR="008920C3" w:rsidRPr="008920C3" w:rsidRDefault="00D6597F" w:rsidP="008920C3">
      <w:pPr>
        <w:rPr>
          <w:bCs/>
        </w:rPr>
      </w:pPr>
      <w:r w:rsidRPr="008920C3">
        <w:rPr>
          <w:bCs/>
          <w:u w:val="single"/>
        </w:rPr>
        <w:t xml:space="preserve">Dotyczy Pakietu nr </w:t>
      </w:r>
      <w:r w:rsidR="008920C3">
        <w:rPr>
          <w:bCs/>
          <w:u w:val="single"/>
        </w:rPr>
        <w:t>5</w:t>
      </w:r>
      <w:r w:rsidRPr="008920C3">
        <w:rPr>
          <w:bCs/>
          <w:u w:val="single"/>
        </w:rPr>
        <w:t>:</w:t>
      </w:r>
      <w:r w:rsidRPr="008920C3">
        <w:rPr>
          <w:b/>
          <w:bCs/>
        </w:rPr>
        <w:t xml:space="preserve"> </w:t>
      </w:r>
      <w:r w:rsidR="008920C3" w:rsidRPr="008920C3">
        <w:t>Czy Zamawiający wymaga w przedmiocie zamówienia (pakiet nr 5, pozycje: 1, 2, 3): przedłożenie kart produktowych / kart technicznych, wystawionych przez producenta, które będą jawne dla Zamawiającego oraz innych ewentualnych wykonawców i staną się potwierdzeniem wymogów zawartych w SIWZ? Należy nadmienić, że karta produktowa / techniczna stwierdza obecność wszystkich elementów składowych produktu, jak również posiada zapis mówiący o poziomie chłonności produktu, zbadany według standardów normy ISO 11948.</w:t>
      </w:r>
    </w:p>
    <w:p w:rsidR="008920C3" w:rsidRPr="008920C3" w:rsidRDefault="008920C3" w:rsidP="008920C3">
      <w:r w:rsidRPr="008920C3">
        <w:rPr>
          <w:b/>
        </w:rPr>
        <w:t>Odpowiedź:</w:t>
      </w:r>
      <w:r w:rsidRPr="008920C3">
        <w:t xml:space="preserve"> </w:t>
      </w:r>
    </w:p>
    <w:p w:rsidR="008920C3" w:rsidRPr="008920C3" w:rsidRDefault="008920C3" w:rsidP="008920C3">
      <w:r>
        <w:t xml:space="preserve">Nie. Zamawiający podtrzymuje zapisy SIWZ i wymaga: </w:t>
      </w:r>
      <w:r>
        <w:rPr>
          <w:rFonts w:eastAsia="Calibri"/>
          <w:lang w:eastAsia="ar-SA"/>
        </w:rPr>
        <w:t>o</w:t>
      </w:r>
      <w:r w:rsidRPr="008920C3">
        <w:rPr>
          <w:rFonts w:eastAsia="Calibri"/>
          <w:lang w:eastAsia="ar-SA"/>
        </w:rPr>
        <w:t>pisy techniczne, katalogi, instrukcje użytkowania, itp. oferowanego przedmiotu zamówienia potwierdzające spełnianie warunków/parametrów granicznych określonych w Załączniku nr 1.</w:t>
      </w:r>
    </w:p>
    <w:p w:rsidR="008920C3" w:rsidRPr="008920C3" w:rsidRDefault="008920C3" w:rsidP="008920C3"/>
    <w:p w:rsidR="008920C3" w:rsidRPr="008920C3" w:rsidRDefault="008920C3" w:rsidP="008920C3">
      <w:pPr>
        <w:rPr>
          <w:b/>
        </w:rPr>
      </w:pPr>
      <w:r w:rsidRPr="008920C3">
        <w:rPr>
          <w:b/>
        </w:rPr>
        <w:t xml:space="preserve">Pytanie nr </w:t>
      </w:r>
      <w:r w:rsidR="004B557A">
        <w:rPr>
          <w:b/>
        </w:rPr>
        <w:t>18</w:t>
      </w:r>
      <w:r w:rsidRPr="008920C3">
        <w:rPr>
          <w:b/>
        </w:rPr>
        <w:t xml:space="preserve">: </w:t>
      </w:r>
    </w:p>
    <w:p w:rsidR="008920C3" w:rsidRPr="008920C3" w:rsidRDefault="008920C3" w:rsidP="008920C3">
      <w:pPr>
        <w:tabs>
          <w:tab w:val="num" w:pos="720"/>
        </w:tabs>
      </w:pPr>
      <w:r w:rsidRPr="008920C3">
        <w:rPr>
          <w:bCs/>
          <w:u w:val="single"/>
        </w:rPr>
        <w:t>Dotyczy Pakietu nr 5</w:t>
      </w:r>
      <w:r>
        <w:rPr>
          <w:bCs/>
          <w:u w:val="single"/>
        </w:rPr>
        <w:t xml:space="preserve"> poz. 1, 2, 3</w:t>
      </w:r>
      <w:r w:rsidRPr="008920C3">
        <w:rPr>
          <w:bCs/>
          <w:u w:val="single"/>
        </w:rPr>
        <w:t>:</w:t>
      </w:r>
      <w:r w:rsidRPr="008920C3">
        <w:rPr>
          <w:b/>
          <w:bCs/>
        </w:rPr>
        <w:t xml:space="preserve"> </w:t>
      </w:r>
      <w:r w:rsidRPr="008920C3">
        <w:t>Czy Zamawiający dopuś</w:t>
      </w:r>
      <w:r>
        <w:t>ci w przedmiocie zamówienia</w:t>
      </w:r>
      <w:r w:rsidRPr="008920C3">
        <w:t xml:space="preserve">: </w:t>
      </w:r>
      <w:proofErr w:type="spellStart"/>
      <w:r w:rsidRPr="008920C3">
        <w:t>pieluchomajtki</w:t>
      </w:r>
      <w:proofErr w:type="spellEnd"/>
      <w:r w:rsidRPr="008920C3">
        <w:t xml:space="preserve"> dla dorosłych posiadające co najmniej jeden ściągacz </w:t>
      </w:r>
      <w:proofErr w:type="spellStart"/>
      <w:r w:rsidRPr="008920C3">
        <w:t>taliowy</w:t>
      </w:r>
      <w:proofErr w:type="spellEnd"/>
      <w:r w:rsidRPr="008920C3">
        <w:t xml:space="preserve">? Zastosowanie w </w:t>
      </w:r>
      <w:proofErr w:type="spellStart"/>
      <w:r w:rsidRPr="008920C3">
        <w:t>pieluchomajtce</w:t>
      </w:r>
      <w:proofErr w:type="spellEnd"/>
      <w:r w:rsidRPr="008920C3">
        <w:t xml:space="preserve"> minimum jednego ściągacza </w:t>
      </w:r>
      <w:proofErr w:type="spellStart"/>
      <w:r w:rsidRPr="008920C3">
        <w:t>taliowego</w:t>
      </w:r>
      <w:proofErr w:type="spellEnd"/>
      <w:r w:rsidRPr="008920C3">
        <w:t xml:space="preserve">, pozwala na idealne dopasowanie produktu do ciała pacjenta, co wpływa na komfort osoby potrzebującej pomocy. </w:t>
      </w:r>
      <w:r w:rsidRPr="008920C3">
        <w:lastRenderedPageBreak/>
        <w:t xml:space="preserve">Dopasowanie produktu przekłada się na brak wycieków zawartości </w:t>
      </w:r>
      <w:proofErr w:type="spellStart"/>
      <w:r w:rsidRPr="008920C3">
        <w:t>pieluchomajtki</w:t>
      </w:r>
      <w:proofErr w:type="spellEnd"/>
      <w:r w:rsidRPr="008920C3">
        <w:t xml:space="preserve">, co przekłada się na komfort pracy personelu: zmniejszenie czasu pracy przy jednym pacjencie, zmniejszenie ilości zmian produktu na NTM oraz pozwala zaoszczędzić koszty związane z usługami prania pościeli. Nasze produkty seryjnie są wyposażone w jeden ściągacz </w:t>
      </w:r>
      <w:proofErr w:type="spellStart"/>
      <w:r w:rsidRPr="008920C3">
        <w:t>taliowy</w:t>
      </w:r>
      <w:proofErr w:type="spellEnd"/>
      <w:r w:rsidRPr="008920C3">
        <w:t xml:space="preserve">, gdyż posiadają elastyczne boki produktów oraz elastyczne zapięcia, które odpowiadają funkcjom przedniego ściągacza. Dodatkowo brak ściągacza </w:t>
      </w:r>
      <w:proofErr w:type="spellStart"/>
      <w:r w:rsidRPr="008920C3">
        <w:t>taliowego</w:t>
      </w:r>
      <w:proofErr w:type="spellEnd"/>
      <w:r w:rsidRPr="008920C3">
        <w:t xml:space="preserve"> z przodu jest z korzyścią dla pacjentów, szczególnie tych z nadwagą - brak ściągacza </w:t>
      </w:r>
      <w:proofErr w:type="spellStart"/>
      <w:r w:rsidRPr="008920C3">
        <w:t>taliowego</w:t>
      </w:r>
      <w:proofErr w:type="spellEnd"/>
      <w:r w:rsidRPr="008920C3">
        <w:t xml:space="preserve"> przedniego nie powoduje obtarć w okolicach podbrzusza.</w:t>
      </w:r>
    </w:p>
    <w:p w:rsidR="008920C3" w:rsidRPr="008920C3" w:rsidRDefault="008920C3" w:rsidP="008920C3">
      <w:r w:rsidRPr="008920C3">
        <w:rPr>
          <w:b/>
        </w:rPr>
        <w:t>Odpowiedź:</w:t>
      </w:r>
      <w:r w:rsidRPr="008920C3">
        <w:t xml:space="preserve"> </w:t>
      </w:r>
    </w:p>
    <w:p w:rsidR="008920C3" w:rsidRPr="008920C3" w:rsidRDefault="008920C3" w:rsidP="008920C3">
      <w:r w:rsidRPr="008920C3">
        <w:t>Tak.</w:t>
      </w:r>
    </w:p>
    <w:p w:rsidR="008920C3" w:rsidRPr="008920C3" w:rsidRDefault="008920C3" w:rsidP="008920C3"/>
    <w:p w:rsidR="008920C3" w:rsidRPr="008920C3" w:rsidRDefault="008920C3" w:rsidP="008920C3">
      <w:pPr>
        <w:rPr>
          <w:b/>
        </w:rPr>
      </w:pPr>
      <w:r w:rsidRPr="008920C3">
        <w:rPr>
          <w:b/>
        </w:rPr>
        <w:t xml:space="preserve">Pytanie nr </w:t>
      </w:r>
      <w:r w:rsidR="004B557A">
        <w:rPr>
          <w:b/>
        </w:rPr>
        <w:t>19</w:t>
      </w:r>
      <w:r w:rsidRPr="008920C3">
        <w:rPr>
          <w:b/>
        </w:rPr>
        <w:t xml:space="preserve">: </w:t>
      </w:r>
    </w:p>
    <w:p w:rsidR="008920C3" w:rsidRPr="008920C3" w:rsidRDefault="008920C3" w:rsidP="008920C3">
      <w:pPr>
        <w:rPr>
          <w:bCs/>
        </w:rPr>
      </w:pPr>
      <w:r w:rsidRPr="008920C3">
        <w:rPr>
          <w:bCs/>
          <w:u w:val="single"/>
        </w:rPr>
        <w:t xml:space="preserve">Dotyczy Pakietu nr </w:t>
      </w:r>
      <w:r>
        <w:rPr>
          <w:bCs/>
          <w:u w:val="single"/>
        </w:rPr>
        <w:t>5 poz. 1</w:t>
      </w:r>
      <w:r w:rsidRPr="008920C3">
        <w:rPr>
          <w:bCs/>
          <w:u w:val="single"/>
        </w:rPr>
        <w:t>:</w:t>
      </w:r>
      <w:r w:rsidRPr="008920C3">
        <w:rPr>
          <w:b/>
          <w:bCs/>
        </w:rPr>
        <w:t xml:space="preserve"> </w:t>
      </w:r>
      <w:r w:rsidRPr="008920C3">
        <w:t>Czy Zamawiający dopuści w przedmiocie zamó</w:t>
      </w:r>
      <w:r>
        <w:t>wienia</w:t>
      </w:r>
      <w:r w:rsidRPr="008920C3">
        <w:t xml:space="preserve">: </w:t>
      </w:r>
      <w:proofErr w:type="spellStart"/>
      <w:r w:rsidRPr="008920C3">
        <w:t>pieluchomajtki</w:t>
      </w:r>
      <w:proofErr w:type="spellEnd"/>
      <w:r w:rsidRPr="008920C3">
        <w:t xml:space="preserve"> dla dorosłych </w:t>
      </w:r>
      <w:r>
        <w:br/>
      </w:r>
      <w:r w:rsidRPr="008920C3">
        <w:t>o rekomendowanym obwodzie pasa / bioder 73-122cm?</w:t>
      </w:r>
    </w:p>
    <w:p w:rsidR="008920C3" w:rsidRPr="008920C3" w:rsidRDefault="008920C3" w:rsidP="008920C3">
      <w:r w:rsidRPr="008920C3">
        <w:rPr>
          <w:b/>
        </w:rPr>
        <w:t>Odpowiedź:</w:t>
      </w:r>
      <w:r w:rsidRPr="008920C3">
        <w:t xml:space="preserve"> </w:t>
      </w:r>
    </w:p>
    <w:p w:rsidR="008920C3" w:rsidRPr="008920C3" w:rsidRDefault="008920C3" w:rsidP="008920C3">
      <w:r w:rsidRPr="008920C3">
        <w:t>Tak.</w:t>
      </w:r>
    </w:p>
    <w:p w:rsidR="008920C3" w:rsidRPr="008920C3" w:rsidRDefault="008920C3" w:rsidP="008920C3">
      <w:pPr>
        <w:pStyle w:val="Akapitzlist"/>
      </w:pPr>
    </w:p>
    <w:p w:rsidR="008920C3" w:rsidRDefault="008920C3" w:rsidP="008920C3">
      <w:pPr>
        <w:rPr>
          <w:b/>
        </w:rPr>
      </w:pPr>
      <w:r w:rsidRPr="008920C3">
        <w:rPr>
          <w:b/>
        </w:rPr>
        <w:t xml:space="preserve">Pytanie nr </w:t>
      </w:r>
      <w:r w:rsidR="004B557A">
        <w:rPr>
          <w:b/>
        </w:rPr>
        <w:t>20</w:t>
      </w:r>
      <w:r w:rsidRPr="008920C3">
        <w:rPr>
          <w:b/>
        </w:rPr>
        <w:t>:</w:t>
      </w:r>
    </w:p>
    <w:p w:rsidR="008920C3" w:rsidRPr="008920C3" w:rsidRDefault="008920C3" w:rsidP="008920C3">
      <w:pPr>
        <w:rPr>
          <w:b/>
        </w:rPr>
      </w:pPr>
      <w:r w:rsidRPr="008920C3">
        <w:rPr>
          <w:bCs/>
          <w:u w:val="single"/>
        </w:rPr>
        <w:t>Dotyczy Pakietu nr 5</w:t>
      </w:r>
      <w:r>
        <w:rPr>
          <w:bCs/>
          <w:u w:val="single"/>
        </w:rPr>
        <w:t xml:space="preserve"> poz. 2</w:t>
      </w:r>
      <w:r w:rsidRPr="008920C3">
        <w:rPr>
          <w:bCs/>
          <w:u w:val="single"/>
        </w:rPr>
        <w:t>:</w:t>
      </w:r>
      <w:r w:rsidRPr="008920C3">
        <w:rPr>
          <w:b/>
          <w:bCs/>
        </w:rPr>
        <w:t xml:space="preserve"> </w:t>
      </w:r>
      <w:r w:rsidRPr="008920C3">
        <w:t>Czy Zamawiający dopuści w przedmiocie zamó</w:t>
      </w:r>
      <w:r>
        <w:t>wienia</w:t>
      </w:r>
      <w:r w:rsidRPr="008920C3">
        <w:t xml:space="preserve">: </w:t>
      </w:r>
      <w:proofErr w:type="spellStart"/>
      <w:r w:rsidRPr="008920C3">
        <w:t>pieluchomajtki</w:t>
      </w:r>
      <w:proofErr w:type="spellEnd"/>
      <w:r w:rsidRPr="008920C3">
        <w:t xml:space="preserve"> dla dorosłych </w:t>
      </w:r>
      <w:r>
        <w:br/>
      </w:r>
      <w:r w:rsidRPr="008920C3">
        <w:t>o rekomendowanym obwodzie pasa / bioder 92-144cm?</w:t>
      </w:r>
    </w:p>
    <w:p w:rsidR="008920C3" w:rsidRPr="008920C3" w:rsidRDefault="008920C3" w:rsidP="008920C3">
      <w:r w:rsidRPr="008920C3">
        <w:rPr>
          <w:b/>
        </w:rPr>
        <w:t>Odpowiedź:</w:t>
      </w:r>
      <w:r w:rsidRPr="008920C3">
        <w:t xml:space="preserve"> </w:t>
      </w:r>
    </w:p>
    <w:p w:rsidR="008920C3" w:rsidRPr="008920C3" w:rsidRDefault="008920C3" w:rsidP="008920C3">
      <w:r w:rsidRPr="008920C3">
        <w:t>Tak.</w:t>
      </w:r>
    </w:p>
    <w:p w:rsidR="008920C3" w:rsidRPr="008920C3" w:rsidRDefault="008920C3" w:rsidP="008920C3"/>
    <w:p w:rsidR="008920C3" w:rsidRPr="008920C3" w:rsidRDefault="008920C3" w:rsidP="008920C3">
      <w:pPr>
        <w:rPr>
          <w:b/>
        </w:rPr>
      </w:pPr>
      <w:r w:rsidRPr="008920C3">
        <w:rPr>
          <w:b/>
        </w:rPr>
        <w:t xml:space="preserve">Pytanie nr </w:t>
      </w:r>
      <w:r w:rsidR="004B557A">
        <w:rPr>
          <w:b/>
        </w:rPr>
        <w:t>21</w:t>
      </w:r>
      <w:r w:rsidRPr="008920C3">
        <w:rPr>
          <w:b/>
        </w:rPr>
        <w:t xml:space="preserve">: </w:t>
      </w:r>
    </w:p>
    <w:p w:rsidR="008920C3" w:rsidRPr="008920C3" w:rsidRDefault="008920C3" w:rsidP="008920C3">
      <w:pPr>
        <w:rPr>
          <w:bCs/>
        </w:rPr>
      </w:pPr>
      <w:r w:rsidRPr="008920C3">
        <w:rPr>
          <w:bCs/>
          <w:u w:val="single"/>
        </w:rPr>
        <w:t xml:space="preserve">Dotyczy Pakietu nr </w:t>
      </w:r>
      <w:r>
        <w:rPr>
          <w:bCs/>
          <w:u w:val="single"/>
        </w:rPr>
        <w:t>5 poz. 3</w:t>
      </w:r>
      <w:r w:rsidRPr="008920C3">
        <w:rPr>
          <w:bCs/>
          <w:u w:val="single"/>
        </w:rPr>
        <w:t>:</w:t>
      </w:r>
      <w:r w:rsidRPr="008920C3">
        <w:rPr>
          <w:b/>
          <w:bCs/>
        </w:rPr>
        <w:t xml:space="preserve"> </w:t>
      </w:r>
      <w:r w:rsidRPr="008920C3">
        <w:t>Czy Zamawiający dopuści w przedmiocie zam</w:t>
      </w:r>
      <w:r>
        <w:t>ówienia</w:t>
      </w:r>
      <w:r w:rsidRPr="008920C3">
        <w:t xml:space="preserve">: </w:t>
      </w:r>
      <w:proofErr w:type="spellStart"/>
      <w:r w:rsidRPr="008920C3">
        <w:t>pieluchomajtki</w:t>
      </w:r>
      <w:proofErr w:type="spellEnd"/>
      <w:r w:rsidRPr="008920C3">
        <w:t xml:space="preserve"> dla dorosłych o rekomendowanym obwodzie pasa / bioder 110-160cm?</w:t>
      </w:r>
    </w:p>
    <w:p w:rsidR="008920C3" w:rsidRPr="008920C3" w:rsidRDefault="008920C3" w:rsidP="008920C3">
      <w:r w:rsidRPr="008920C3">
        <w:rPr>
          <w:b/>
        </w:rPr>
        <w:t>Odpowiedź:</w:t>
      </w:r>
      <w:r w:rsidRPr="008920C3">
        <w:t xml:space="preserve"> </w:t>
      </w:r>
    </w:p>
    <w:p w:rsidR="008920C3" w:rsidRPr="008920C3" w:rsidRDefault="008920C3" w:rsidP="008920C3">
      <w:r w:rsidRPr="008920C3">
        <w:t>Tak.</w:t>
      </w:r>
    </w:p>
    <w:p w:rsidR="008920C3" w:rsidRPr="008920C3" w:rsidRDefault="008920C3" w:rsidP="008920C3"/>
    <w:p w:rsidR="008920C3" w:rsidRPr="008920C3" w:rsidRDefault="008920C3" w:rsidP="008920C3">
      <w:pPr>
        <w:rPr>
          <w:b/>
        </w:rPr>
      </w:pPr>
      <w:r w:rsidRPr="008920C3">
        <w:rPr>
          <w:b/>
        </w:rPr>
        <w:t xml:space="preserve">Pytanie nr </w:t>
      </w:r>
      <w:r w:rsidR="004B557A">
        <w:rPr>
          <w:b/>
        </w:rPr>
        <w:t>22</w:t>
      </w:r>
      <w:r w:rsidRPr="008920C3">
        <w:rPr>
          <w:b/>
        </w:rPr>
        <w:t xml:space="preserve">: </w:t>
      </w:r>
    </w:p>
    <w:p w:rsidR="008920C3" w:rsidRPr="008920C3" w:rsidRDefault="008920C3" w:rsidP="008920C3">
      <w:pPr>
        <w:rPr>
          <w:bCs/>
        </w:rPr>
      </w:pPr>
      <w:r w:rsidRPr="008920C3">
        <w:rPr>
          <w:bCs/>
          <w:u w:val="single"/>
        </w:rPr>
        <w:t xml:space="preserve">Dotyczy Pakietu nr </w:t>
      </w:r>
      <w:r>
        <w:rPr>
          <w:bCs/>
          <w:u w:val="single"/>
        </w:rPr>
        <w:t>5 poz. 3</w:t>
      </w:r>
      <w:r w:rsidRPr="008920C3">
        <w:rPr>
          <w:bCs/>
          <w:u w:val="single"/>
        </w:rPr>
        <w:t>:</w:t>
      </w:r>
      <w:r w:rsidRPr="008920C3">
        <w:rPr>
          <w:b/>
          <w:bCs/>
        </w:rPr>
        <w:t xml:space="preserve"> </w:t>
      </w:r>
      <w:r w:rsidRPr="008920C3">
        <w:t>Czy Zamawiający dopuści w przedmiocie zamówi</w:t>
      </w:r>
      <w:r>
        <w:t>enia</w:t>
      </w:r>
      <w:r w:rsidRPr="008920C3">
        <w:t xml:space="preserve">: złożenie oferty na </w:t>
      </w:r>
      <w:proofErr w:type="spellStart"/>
      <w:r w:rsidRPr="008920C3">
        <w:t>pieluchomajtki</w:t>
      </w:r>
      <w:proofErr w:type="spellEnd"/>
      <w:r w:rsidRPr="008920C3">
        <w:t xml:space="preserve"> w rozmiarze L o  obwodzie produktu co najmniej 160 cm? Wymiary techniczne oferowanego produktu (szerokość w górnej części </w:t>
      </w:r>
      <w:proofErr w:type="spellStart"/>
      <w:r w:rsidRPr="008920C3">
        <w:t>pieluchomajtki</w:t>
      </w:r>
      <w:proofErr w:type="spellEnd"/>
      <w:r w:rsidRPr="008920C3">
        <w:t xml:space="preserve"> 80 cm) odpowiadają najbardziej popularnym produktom z handlowym oznaczeniem XL oferowanym na rynku polskim. W naszej opinii nie ma zatem powodu do zawężania wymogów w stosunku do oczekiwanych produktów - rozmiarów wynikających z ich nazwy handlowej. Nomenklatura nazw handlowych może być różna ponieważ nie podlega ścisłym kryterium przy ich oznaczeniu. Dopuszczenie naszego produktu w rozmiarze L o maksymalnym obwodzie produktu 160cm daje możliwość zaproponowania Zamawiającemu konkurencyjnej oferty, co w trakcie trwania umowy przełoży się na oszczędności finansowe.</w:t>
      </w:r>
    </w:p>
    <w:p w:rsidR="00D6597F" w:rsidRPr="008920C3" w:rsidRDefault="00D6597F" w:rsidP="008920C3">
      <w:r w:rsidRPr="008920C3">
        <w:rPr>
          <w:b/>
        </w:rPr>
        <w:t>Odpowiedź:</w:t>
      </w:r>
      <w:r w:rsidRPr="008920C3">
        <w:t xml:space="preserve"> </w:t>
      </w:r>
    </w:p>
    <w:p w:rsidR="00D6597F" w:rsidRDefault="008920C3" w:rsidP="00D6597F">
      <w:r>
        <w:t xml:space="preserve">Nie. </w:t>
      </w:r>
    </w:p>
    <w:p w:rsidR="008920C3" w:rsidRDefault="008920C3" w:rsidP="00D6597F"/>
    <w:p w:rsidR="00D6597F" w:rsidRPr="00C61C81" w:rsidRDefault="00D6597F" w:rsidP="00C61C81">
      <w:pPr>
        <w:rPr>
          <w:b/>
        </w:rPr>
      </w:pPr>
      <w:r w:rsidRPr="00C61C81">
        <w:rPr>
          <w:b/>
        </w:rPr>
        <w:t xml:space="preserve">Pytanie nr </w:t>
      </w:r>
      <w:r w:rsidR="004B557A">
        <w:rPr>
          <w:b/>
        </w:rPr>
        <w:t>23</w:t>
      </w:r>
      <w:r w:rsidRPr="00C61C81">
        <w:rPr>
          <w:b/>
        </w:rPr>
        <w:t xml:space="preserve">: </w:t>
      </w:r>
    </w:p>
    <w:p w:rsidR="00C61C81" w:rsidRPr="00C61C81" w:rsidRDefault="00D6597F" w:rsidP="00C61C81">
      <w:pPr>
        <w:rPr>
          <w:bCs/>
        </w:rPr>
      </w:pPr>
      <w:r w:rsidRPr="00C61C81">
        <w:rPr>
          <w:bCs/>
          <w:u w:val="single"/>
        </w:rPr>
        <w:t xml:space="preserve">Dotyczy Pakietu nr </w:t>
      </w:r>
      <w:r w:rsidR="00C61C81">
        <w:rPr>
          <w:bCs/>
          <w:u w:val="single"/>
        </w:rPr>
        <w:t>1 poz. 6</w:t>
      </w:r>
      <w:r w:rsidRPr="00C61C81">
        <w:rPr>
          <w:bCs/>
          <w:u w:val="single"/>
        </w:rPr>
        <w:t>:</w:t>
      </w:r>
      <w:r w:rsidRPr="00C61C81">
        <w:rPr>
          <w:b/>
          <w:bCs/>
        </w:rPr>
        <w:t xml:space="preserve"> </w:t>
      </w:r>
      <w:r w:rsidR="00C61C81">
        <w:t>Czy</w:t>
      </w:r>
      <w:r w:rsidR="00C61C81" w:rsidRPr="00C61C81">
        <w:t xml:space="preserve"> Zamawiający dopuści możliwość zaoferowania watki neurochirurgicznej w rozmiarze 25x75mm?</w:t>
      </w:r>
    </w:p>
    <w:p w:rsidR="00C61C81" w:rsidRPr="008920C3" w:rsidRDefault="00C61C81" w:rsidP="00C61C81">
      <w:r w:rsidRPr="008920C3">
        <w:rPr>
          <w:b/>
        </w:rPr>
        <w:t>Odpowiedź:</w:t>
      </w:r>
      <w:r w:rsidRPr="008920C3">
        <w:t xml:space="preserve"> </w:t>
      </w:r>
    </w:p>
    <w:p w:rsidR="00C61C81" w:rsidRDefault="00C61C81" w:rsidP="00C61C81">
      <w:r>
        <w:t>Tak.</w:t>
      </w:r>
    </w:p>
    <w:p w:rsidR="00C61C81" w:rsidRDefault="00C61C81" w:rsidP="00C61C81"/>
    <w:p w:rsidR="00C61C81" w:rsidRPr="00C61C81" w:rsidRDefault="00C61C81" w:rsidP="00C61C81">
      <w:pPr>
        <w:rPr>
          <w:b/>
        </w:rPr>
      </w:pPr>
      <w:r w:rsidRPr="00C61C81">
        <w:rPr>
          <w:b/>
        </w:rPr>
        <w:t xml:space="preserve">Pytanie nr </w:t>
      </w:r>
      <w:r w:rsidR="004B557A">
        <w:rPr>
          <w:b/>
        </w:rPr>
        <w:t>24</w:t>
      </w:r>
      <w:r w:rsidRPr="00C61C81">
        <w:rPr>
          <w:b/>
        </w:rPr>
        <w:t xml:space="preserve">: </w:t>
      </w:r>
    </w:p>
    <w:p w:rsidR="00C61C81" w:rsidRPr="00C61C81" w:rsidRDefault="00C61C81" w:rsidP="00C61C81">
      <w:r>
        <w:rPr>
          <w:bCs/>
          <w:u w:val="single"/>
        </w:rPr>
        <w:t>Dotyczy Pakietu nr 6</w:t>
      </w:r>
      <w:r w:rsidRPr="00C61C81">
        <w:rPr>
          <w:bCs/>
          <w:u w:val="single"/>
        </w:rPr>
        <w:t>:</w:t>
      </w:r>
      <w:r>
        <w:t xml:space="preserve"> </w:t>
      </w:r>
      <w:r w:rsidRPr="00C61C81">
        <w:t>Czy Zamawiający dopuści możliwość zaoferowania klipsów tytanowych do wyboru z listy jak poniżej: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1386"/>
        <w:gridCol w:w="1329"/>
        <w:gridCol w:w="1496"/>
        <w:gridCol w:w="1533"/>
      </w:tblGrid>
      <w:tr w:rsidR="00C61C81" w:rsidRPr="00C61C81" w:rsidTr="00C61C81">
        <w:trPr>
          <w:trHeight w:val="67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sz w:val="18"/>
                <w:szCs w:val="18"/>
              </w:rPr>
            </w:pPr>
            <w:r w:rsidRPr="00C61C81">
              <w:rPr>
                <w:b/>
                <w:sz w:val="18"/>
                <w:szCs w:val="18"/>
              </w:rPr>
              <w:t>Opis klipsa</w:t>
            </w:r>
          </w:p>
        </w:tc>
        <w:tc>
          <w:tcPr>
            <w:tcW w:w="1386" w:type="dxa"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długość szczęk</w:t>
            </w:r>
          </w:p>
        </w:tc>
        <w:tc>
          <w:tcPr>
            <w:tcW w:w="1329" w:type="dxa"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maksymalne otwarcie</w:t>
            </w:r>
          </w:p>
        </w:tc>
        <w:tc>
          <w:tcPr>
            <w:tcW w:w="1496" w:type="dxa"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siła ścisku w N</w:t>
            </w:r>
          </w:p>
        </w:tc>
        <w:tc>
          <w:tcPr>
            <w:tcW w:w="1533" w:type="dxa"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siła ścisku w g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proste czasowe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17.5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zagięte czasowe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6.5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8.3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10.2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13.7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8.7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300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15.3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mocno zagięte czasowe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5.4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6.4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6.1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10.3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8.4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10.5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bagnetowe czasowe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7.9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8.7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12.0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hokejowe czasowe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10.6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11.8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haczykowate czasowe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1.28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130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1.28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130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1.28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130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1.28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130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1.28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130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9.3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11.3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wyginane poprzeczne czasowe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5.7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7.8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5.3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11.4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8.6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oczkowe 3,5 mm czasowe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3/8.1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4/9.1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5/10.1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6/11.1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9/14.1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12/17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5/7.8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7.5/9.4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10/11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5/5.1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4.9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7.5/5.1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4.9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oczkowe 5,0 mm czasowe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3/9.8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4/10.8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5/11.8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6/12.7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7.9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9/15.7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9.1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5/9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7.5/10.6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10/12.2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5/6.7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7.5/6.7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bagnetowe czasowe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7.9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8.7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12.0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standard tytanowe,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proste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9,2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1,96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17.5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zagięte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6.5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8.3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13.7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8.7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15.3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5.4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6.4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6.1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10.2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10.3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mocno zagięte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8.4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10.5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bagnetowe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7.9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8.7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12.0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hokejowe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10.6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11.8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1.67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haczykowate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9.3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11.3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wyginane poprzeczne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5.7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7.8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11.4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1.96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200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8.6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oczkowe 3,5 mm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3/8.1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4/9.1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5/10.1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6/11.1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9/14.1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12/17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5/7.8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7.5/9.4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10/11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5/5.1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4.9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7.5/5.1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4.9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oczkowe 5,0 mm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3/9.8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4/10.8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5/11.8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6/12.7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7.9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9/15.7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9.1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5/9.4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7.5/10.6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10/12.2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1.77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5/6.7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7.5/6.7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150</w:t>
            </w:r>
          </w:p>
        </w:tc>
      </w:tr>
      <w:tr w:rsidR="00C61C81" w:rsidRPr="00C61C81" w:rsidTr="00C61C81">
        <w:trPr>
          <w:trHeight w:val="41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  <w:hideMark/>
          </w:tcPr>
          <w:p w:rsidR="00C61C81" w:rsidRPr="00C61C81" w:rsidRDefault="00C61C81" w:rsidP="00C61C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Długość szczęk</w:t>
            </w:r>
          </w:p>
        </w:tc>
        <w:tc>
          <w:tcPr>
            <w:tcW w:w="1329" w:type="dxa"/>
            <w:vAlign w:val="center"/>
            <w:hideMark/>
          </w:tcPr>
          <w:p w:rsidR="00C61C81" w:rsidRPr="00C61C81" w:rsidRDefault="00C61C81" w:rsidP="00C61C81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maksymalne otwarcie</w:t>
            </w:r>
          </w:p>
        </w:tc>
        <w:tc>
          <w:tcPr>
            <w:tcW w:w="1496" w:type="dxa"/>
            <w:vAlign w:val="center"/>
            <w:hideMark/>
          </w:tcPr>
          <w:p w:rsidR="00C61C81" w:rsidRPr="00C61C81" w:rsidRDefault="00C61C81" w:rsidP="00C61C81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siła ścisk </w:t>
            </w:r>
            <w:r w:rsidRPr="00C61C81">
              <w:rPr>
                <w:b/>
                <w:bCs/>
                <w:sz w:val="18"/>
                <w:szCs w:val="18"/>
              </w:rPr>
              <w:t>w N</w:t>
            </w:r>
          </w:p>
        </w:tc>
        <w:tc>
          <w:tcPr>
            <w:tcW w:w="1533" w:type="dxa"/>
            <w:vAlign w:val="center"/>
            <w:hideMark/>
          </w:tcPr>
          <w:p w:rsidR="00C61C81" w:rsidRPr="00C61C81" w:rsidRDefault="00C61C81" w:rsidP="00C61C81">
            <w:pPr>
              <w:ind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siła ścisku w g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proste czasowe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3.3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0.69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3.3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0.69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0.69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zagięte czasowe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2.8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0.88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90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0.78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0.69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0.78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0.69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0.78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5.2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0.69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6.6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0.69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3.9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0.78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80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0.69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mini poprzeczne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0.69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0.69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6.3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0.69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zagięte bagnetowe tytanowe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0.69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5.7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0.69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tytanowe mini hokejowe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0.69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mini tytanowe proste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3.3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3.3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mini, tytanowe zagięte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2.8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3.2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3.6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5.2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6.6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4.4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3.9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tytanowe mini poprzeczne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6.3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zagięte bagnetowe mini, tytanowe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5.7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tytanowe mini hokejowe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7.0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1.08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110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 wzmacniający standard tytanowy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</w:tr>
      <w:tr w:rsidR="00C61C81" w:rsidRPr="00C61C81" w:rsidTr="00C61C81">
        <w:trPr>
          <w:trHeight w:val="241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b/>
                <w:bCs/>
                <w:sz w:val="18"/>
                <w:szCs w:val="18"/>
              </w:rPr>
            </w:pPr>
            <w:r w:rsidRPr="00C61C81">
              <w:rPr>
                <w:b/>
                <w:bCs/>
                <w:sz w:val="18"/>
                <w:szCs w:val="18"/>
              </w:rPr>
              <w:t>Zaciski tętniakowe ultra krótkie permanentne</w:t>
            </w: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3.0/6.3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5.8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3.5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3.0/5.1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4.9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3.5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3.0/8.1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6.0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</w:tr>
      <w:tr w:rsidR="00C61C81" w:rsidRPr="00C61C81" w:rsidTr="00C61C81">
        <w:trPr>
          <w:trHeight w:val="225"/>
        </w:trPr>
        <w:tc>
          <w:tcPr>
            <w:tcW w:w="427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3.0/6.7</w:t>
            </w:r>
          </w:p>
        </w:tc>
        <w:tc>
          <w:tcPr>
            <w:tcW w:w="1329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5.5</w:t>
            </w:r>
          </w:p>
        </w:tc>
        <w:tc>
          <w:tcPr>
            <w:tcW w:w="1496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1.47</w:t>
            </w:r>
          </w:p>
        </w:tc>
        <w:tc>
          <w:tcPr>
            <w:tcW w:w="1533" w:type="dxa"/>
            <w:noWrap/>
            <w:vAlign w:val="center"/>
            <w:hideMark/>
          </w:tcPr>
          <w:p w:rsidR="00C61C81" w:rsidRPr="00C61C81" w:rsidRDefault="00C61C81" w:rsidP="00C61C81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C61C81">
              <w:rPr>
                <w:sz w:val="18"/>
                <w:szCs w:val="18"/>
              </w:rPr>
              <w:t>5.0</w:t>
            </w:r>
          </w:p>
        </w:tc>
      </w:tr>
    </w:tbl>
    <w:p w:rsidR="00C61C81" w:rsidRPr="00C61C81" w:rsidRDefault="00C61C81" w:rsidP="00C61C81">
      <w:pPr>
        <w:ind w:left="-142" w:firstLine="142"/>
        <w:rPr>
          <w:u w:val="single"/>
        </w:rPr>
      </w:pPr>
    </w:p>
    <w:p w:rsidR="00C61C81" w:rsidRPr="00C61C81" w:rsidRDefault="00C61C81" w:rsidP="00C61C81">
      <w:r w:rsidRPr="00C61C81">
        <w:lastRenderedPageBreak/>
        <w:t xml:space="preserve">Każdy klips pakowany pojedynczo, sterylnie. Wewnętrzna powierzchnia klipsa zabezpieczająca przed zsunięciem się klipsa z naczynia krwionośnego. Gwarantowany okres sterylności do 10 lat. Minimalne artefakty w obrazie rezonansu magnetycznego. Indywidualne znakowanie każdego klipsa, umożliwiające łatwą i szybką identyfikację siły ścisku i rozmiaru. Mechanizm </w:t>
      </w:r>
      <w:proofErr w:type="spellStart"/>
      <w:r w:rsidRPr="00C61C81">
        <w:t>antyzmykowy</w:t>
      </w:r>
      <w:proofErr w:type="spellEnd"/>
      <w:r w:rsidRPr="00C61C81">
        <w:t xml:space="preserve"> zabezpieczający przed zjawiskiem nożycowania. Opakowanie umożliwiające identyfikację klipsa przed rozpakowaniem. </w:t>
      </w:r>
    </w:p>
    <w:p w:rsidR="00D6597F" w:rsidRPr="00C61C81" w:rsidRDefault="00D6597F" w:rsidP="00C61C81">
      <w:r w:rsidRPr="00C61C81">
        <w:rPr>
          <w:b/>
        </w:rPr>
        <w:t>Odpowiedź:</w:t>
      </w:r>
      <w:r w:rsidRPr="00C61C81">
        <w:t xml:space="preserve"> </w:t>
      </w:r>
    </w:p>
    <w:p w:rsidR="00D6597F" w:rsidRPr="00C61C81" w:rsidRDefault="004B557A" w:rsidP="00C61C81">
      <w:r>
        <w:t>Zamawiający dopuszcza.</w:t>
      </w:r>
    </w:p>
    <w:p w:rsidR="00D6597F" w:rsidRDefault="00D6597F"/>
    <w:sectPr w:rsidR="00D6597F" w:rsidSect="00C725DB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tisSansSerif">
    <w:altName w:val="Nyala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72B"/>
    <w:multiLevelType w:val="hybridMultilevel"/>
    <w:tmpl w:val="144AC892"/>
    <w:name w:val="WW8Num912"/>
    <w:lvl w:ilvl="0" w:tplc="E9CCD9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73810"/>
    <w:multiLevelType w:val="multilevel"/>
    <w:tmpl w:val="51FA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DB"/>
    <w:rsid w:val="0000180A"/>
    <w:rsid w:val="00143542"/>
    <w:rsid w:val="00263DA7"/>
    <w:rsid w:val="002A5ED1"/>
    <w:rsid w:val="00324648"/>
    <w:rsid w:val="004B557A"/>
    <w:rsid w:val="00880EBB"/>
    <w:rsid w:val="008920C3"/>
    <w:rsid w:val="00B842D4"/>
    <w:rsid w:val="00C61C81"/>
    <w:rsid w:val="00C725DB"/>
    <w:rsid w:val="00D6597F"/>
    <w:rsid w:val="00E02718"/>
    <w:rsid w:val="00F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C1F7"/>
  <w15:chartTrackingRefBased/>
  <w15:docId w15:val="{49D038A4-BAA2-4262-9BF7-DD18876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5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1C81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61C81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C81"/>
    <w:rPr>
      <w:rFonts w:ascii="RotisSansSerif" w:hAnsi="RotisSansSerif"/>
      <w:sz w:val="20"/>
      <w:szCs w:val="2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C81"/>
    <w:pPr>
      <w:jc w:val="left"/>
    </w:pPr>
    <w:rPr>
      <w:rFonts w:ascii="RotisSansSerif" w:eastAsiaTheme="minorHAnsi" w:hAnsi="RotisSansSerif" w:cstheme="minorBidi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8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3</cp:revision>
  <cp:lastPrinted>2017-11-28T10:35:00Z</cp:lastPrinted>
  <dcterms:created xsi:type="dcterms:W3CDTF">2017-11-28T11:01:00Z</dcterms:created>
  <dcterms:modified xsi:type="dcterms:W3CDTF">2017-11-28T11:02:00Z</dcterms:modified>
</cp:coreProperties>
</file>