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A6" w:rsidRDefault="00D60BA6" w:rsidP="00D60BA6">
      <w:pPr>
        <w:spacing w:line="276" w:lineRule="auto"/>
        <w:jc w:val="right"/>
      </w:pPr>
      <w:r>
        <w:t>Białystok dn. 06.09.2017r.</w:t>
      </w:r>
    </w:p>
    <w:p w:rsidR="00D60BA6" w:rsidRDefault="00D60BA6" w:rsidP="00D60BA6">
      <w:pPr>
        <w:spacing w:line="276" w:lineRule="auto"/>
      </w:pPr>
      <w:r>
        <w:t>Zamawiający:</w:t>
      </w:r>
    </w:p>
    <w:p w:rsidR="00D60BA6" w:rsidRDefault="00D60BA6" w:rsidP="00D60BA6">
      <w:pPr>
        <w:spacing w:line="276" w:lineRule="auto"/>
      </w:pPr>
      <w:r>
        <w:t>Uniwersytecki Szpital Kliniczny w Białymstoku</w:t>
      </w:r>
    </w:p>
    <w:p w:rsidR="00D60BA6" w:rsidRDefault="00D60BA6" w:rsidP="00D60BA6">
      <w:pPr>
        <w:spacing w:line="276" w:lineRule="auto"/>
      </w:pPr>
      <w:r>
        <w:t>ul. M. Skłodowskiej-Curie 24A, 15-276 Białystok</w:t>
      </w:r>
    </w:p>
    <w:p w:rsidR="00D60BA6" w:rsidRDefault="00D60BA6" w:rsidP="00D60BA6">
      <w:pPr>
        <w:spacing w:line="276" w:lineRule="auto"/>
        <w:rPr>
          <w:b/>
        </w:rPr>
      </w:pPr>
    </w:p>
    <w:p w:rsidR="00D60BA6" w:rsidRDefault="00D60BA6" w:rsidP="00D60BA6">
      <w:pPr>
        <w:spacing w:line="276" w:lineRule="auto"/>
        <w:rPr>
          <w:b/>
        </w:rPr>
      </w:pPr>
    </w:p>
    <w:p w:rsidR="00D60BA6" w:rsidRPr="00D60BA6" w:rsidRDefault="00D60BA6" w:rsidP="00D60BA6">
      <w:r w:rsidRPr="00D60BA6">
        <w:t xml:space="preserve">Dotyczy: </w:t>
      </w:r>
      <w:r w:rsidR="0035715D">
        <w:t>ogłoszenia</w:t>
      </w:r>
      <w:r w:rsidRPr="00D60BA6">
        <w:t xml:space="preserve"> na usługi społeczne</w:t>
      </w:r>
      <w:r w:rsidR="0035715D">
        <w:t xml:space="preserve"> na</w:t>
      </w:r>
      <w:r>
        <w:t xml:space="preserve"> </w:t>
      </w:r>
      <w:r w:rsidR="0035715D">
        <w:t>o</w:t>
      </w:r>
      <w:r>
        <w:t>rganizację</w:t>
      </w:r>
      <w:r w:rsidRPr="00D60BA6">
        <w:t xml:space="preserve"> i obsługę konferencji naukowej w Białowieży</w:t>
      </w:r>
      <w:r>
        <w:t xml:space="preserve">                        (nr sprawy 47/2017)</w:t>
      </w:r>
    </w:p>
    <w:p w:rsidR="00D60BA6" w:rsidRPr="00D60BA6" w:rsidRDefault="00D60BA6" w:rsidP="00D60BA6"/>
    <w:p w:rsidR="00D60BA6" w:rsidRPr="00D60BA6" w:rsidRDefault="00D60BA6" w:rsidP="00D60BA6"/>
    <w:p w:rsidR="00D60BA6" w:rsidRDefault="00D60BA6" w:rsidP="00D60B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0BA6" w:rsidRDefault="00D60BA6" w:rsidP="00D60BA6">
      <w:pPr>
        <w:pStyle w:val="Nagwek1"/>
        <w:jc w:val="center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INFORMACJA Z OTWARCIA OFERT                                                                                                                                                                                                                             (dn. 06.09.2017 r. godz. 11:00)</w:t>
      </w:r>
    </w:p>
    <w:p w:rsidR="00D60BA6" w:rsidRDefault="00D60BA6" w:rsidP="00D60BA6">
      <w:pPr>
        <w:pStyle w:val="Nagwek1"/>
        <w:spacing w:before="120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Oferty złożyli: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5338"/>
        <w:gridCol w:w="1899"/>
        <w:gridCol w:w="1256"/>
      </w:tblGrid>
      <w:tr w:rsidR="00D60BA6" w:rsidRPr="00D60BA6" w:rsidTr="00D60BA6">
        <w:trPr>
          <w:trHeight w:val="71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6" w:rsidRPr="00D60BA6" w:rsidRDefault="00D60BA6" w:rsidP="00D60BA6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D60BA6">
              <w:rPr>
                <w:b/>
                <w:lang w:eastAsia="en-US"/>
              </w:rPr>
              <w:t>Nr oferty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6" w:rsidRPr="00D60BA6" w:rsidRDefault="00D60BA6" w:rsidP="00D60BA6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D60BA6"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6" w:rsidRPr="00D60BA6" w:rsidRDefault="00D60BA6" w:rsidP="00D60BA6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D60BA6">
              <w:rPr>
                <w:b/>
                <w:lang w:eastAsia="en-US"/>
              </w:rPr>
              <w:t>Cena w zł brutto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6" w:rsidRPr="00D60BA6" w:rsidRDefault="00D60BA6" w:rsidP="00D60BA6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S</w:t>
            </w:r>
            <w:r w:rsidRPr="00D60BA6">
              <w:rPr>
                <w:b/>
              </w:rPr>
              <w:t>tandard hotelu</w:t>
            </w:r>
          </w:p>
        </w:tc>
      </w:tr>
      <w:tr w:rsidR="00D60BA6" w:rsidTr="00D60BA6">
        <w:trPr>
          <w:trHeight w:val="142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6" w:rsidRDefault="00D60B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A6" w:rsidRDefault="00D60BA6">
            <w:pPr>
              <w:spacing w:line="254" w:lineRule="auto"/>
              <w:rPr>
                <w:lang w:eastAsia="en-US"/>
              </w:rPr>
            </w:pPr>
          </w:p>
          <w:p w:rsidR="00D60BA6" w:rsidRDefault="00D60BA6">
            <w:pPr>
              <w:spacing w:line="254" w:lineRule="auto"/>
              <w:rPr>
                <w:lang w:eastAsia="en-US"/>
              </w:rPr>
            </w:pPr>
          </w:p>
          <w:p w:rsidR="00D60BA6" w:rsidRDefault="00D60BA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IWA SP. z o.o. (Hotel Żubrówka **** Białowieża)</w:t>
            </w:r>
          </w:p>
          <w:p w:rsidR="00D60BA6" w:rsidRDefault="00D60BA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ul. </w:t>
            </w:r>
            <w:r w:rsidR="00EE02A2">
              <w:rPr>
                <w:lang w:eastAsia="en-US"/>
              </w:rPr>
              <w:t xml:space="preserve">Olgi </w:t>
            </w:r>
            <w:proofErr w:type="spellStart"/>
            <w:r w:rsidR="00EE02A2">
              <w:rPr>
                <w:lang w:eastAsia="en-US"/>
              </w:rPr>
              <w:t>Gabiec</w:t>
            </w:r>
            <w:proofErr w:type="spellEnd"/>
            <w:r w:rsidR="00EE02A2">
              <w:rPr>
                <w:lang w:eastAsia="en-US"/>
              </w:rPr>
              <w:t xml:space="preserve"> 6, 17-230 Białowieża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6" w:rsidRDefault="00D60B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217 158,75 zł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A6" w:rsidRDefault="00357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Hotel posiadający 4 gwiazdki</w:t>
            </w:r>
          </w:p>
        </w:tc>
      </w:tr>
    </w:tbl>
    <w:p w:rsidR="00D60BA6" w:rsidRDefault="00D60BA6" w:rsidP="00D60BA6"/>
    <w:p w:rsidR="00D60BA6" w:rsidRDefault="00D60BA6" w:rsidP="00D60BA6">
      <w:r>
        <w:t xml:space="preserve">Kwota </w:t>
      </w:r>
      <w:r w:rsidR="00B928C0">
        <w:t>brutto</w:t>
      </w:r>
      <w:r>
        <w:t xml:space="preserve">, jaką Zamawiający zamierza przeznaczyć na sfinansowanie zamówienia: </w:t>
      </w:r>
      <w:r w:rsidR="00B928C0">
        <w:t>173 324,22</w:t>
      </w:r>
      <w:r>
        <w:t xml:space="preserve"> zł</w:t>
      </w:r>
    </w:p>
    <w:p w:rsidR="00D60BA6" w:rsidRDefault="00D60BA6" w:rsidP="00D60BA6"/>
    <w:p w:rsidR="00F83008" w:rsidRDefault="00F83008">
      <w:bookmarkStart w:id="0" w:name="_GoBack"/>
      <w:bookmarkEnd w:id="0"/>
    </w:p>
    <w:sectPr w:rsidR="00F83008" w:rsidSect="006F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A6"/>
    <w:rsid w:val="0035715D"/>
    <w:rsid w:val="006F6AE4"/>
    <w:rsid w:val="00B928C0"/>
    <w:rsid w:val="00D60BA6"/>
    <w:rsid w:val="00EE02A2"/>
    <w:rsid w:val="00F8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A8E9"/>
  <w15:chartTrackingRefBased/>
  <w15:docId w15:val="{08F21B33-A382-41FD-A0C8-2B4BF7A6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B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0B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0BA6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D60BA6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60B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60BA6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60BA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2">
    <w:name w:val="WW-Tekst podstawowy 2"/>
    <w:rsid w:val="00D60BA6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kern w:val="1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A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A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3</cp:revision>
  <cp:lastPrinted>2017-09-06T12:33:00Z</cp:lastPrinted>
  <dcterms:created xsi:type="dcterms:W3CDTF">2017-09-06T10:53:00Z</dcterms:created>
  <dcterms:modified xsi:type="dcterms:W3CDTF">2017-09-06T12:33:00Z</dcterms:modified>
</cp:coreProperties>
</file>