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AF" w:rsidRPr="003049FD" w:rsidRDefault="00BA4DAF" w:rsidP="00BA4DAF">
      <w:pPr>
        <w:jc w:val="right"/>
      </w:pPr>
      <w:bookmarkStart w:id="0" w:name="_GoBack"/>
      <w:bookmarkEnd w:id="0"/>
      <w:r w:rsidRPr="003049FD">
        <w:t xml:space="preserve">Białystok, dn. </w:t>
      </w:r>
      <w:r>
        <w:t>07.07</w:t>
      </w:r>
      <w:r w:rsidRPr="003049FD">
        <w:t>.2017r.</w:t>
      </w:r>
    </w:p>
    <w:p w:rsidR="00BA4DAF" w:rsidRDefault="00BA4DAF" w:rsidP="00BA4DAF">
      <w:pPr>
        <w:jc w:val="both"/>
      </w:pPr>
    </w:p>
    <w:p w:rsidR="00BA4DAF" w:rsidRPr="003049FD" w:rsidRDefault="00BA4DAF" w:rsidP="00BA4DAF">
      <w:pPr>
        <w:jc w:val="both"/>
      </w:pPr>
      <w:r w:rsidRPr="003049FD">
        <w:t>ZP/V</w:t>
      </w:r>
      <w:r>
        <w:t>I</w:t>
      </w:r>
      <w:r w:rsidRPr="003049FD">
        <w:t>I/17/</w:t>
      </w:r>
      <w:r w:rsidR="00C4648F">
        <w:t>217</w:t>
      </w:r>
    </w:p>
    <w:p w:rsidR="00EA2DC5" w:rsidRPr="003049FD" w:rsidRDefault="00EA2DC5" w:rsidP="00EA2DC5">
      <w:pPr>
        <w:jc w:val="both"/>
        <w:rPr>
          <w:b/>
        </w:rPr>
      </w:pPr>
    </w:p>
    <w:p w:rsidR="00EA2DC5" w:rsidRPr="004F0964" w:rsidRDefault="00EA2DC5" w:rsidP="00EA2DC5">
      <w:pPr>
        <w:jc w:val="both"/>
        <w:rPr>
          <w:b/>
          <w:u w:val="single"/>
        </w:rPr>
      </w:pPr>
      <w:r w:rsidRPr="003049FD">
        <w:rPr>
          <w:b/>
          <w:u w:val="single"/>
        </w:rPr>
        <w:t xml:space="preserve">Dotyczy: </w:t>
      </w:r>
      <w:r w:rsidRPr="003049FD">
        <w:rPr>
          <w:u w:val="single"/>
        </w:rPr>
        <w:t xml:space="preserve">postępowania o udzielenie zamówienia publicznego w trybie przetargu nieograniczonego na dostawę </w:t>
      </w:r>
      <w:r w:rsidR="003555C9">
        <w:rPr>
          <w:u w:val="single"/>
        </w:rPr>
        <w:t>implantów ortopedycznych</w:t>
      </w:r>
      <w:r w:rsidRPr="003049FD">
        <w:rPr>
          <w:u w:val="single"/>
        </w:rPr>
        <w:t xml:space="preserve"> (sprawa </w:t>
      </w:r>
      <w:r w:rsidR="003555C9">
        <w:rPr>
          <w:u w:val="single"/>
        </w:rPr>
        <w:t>13</w:t>
      </w:r>
      <w:r w:rsidRPr="003049FD">
        <w:rPr>
          <w:u w:val="single"/>
        </w:rPr>
        <w:t>/2017):</w:t>
      </w:r>
    </w:p>
    <w:p w:rsidR="00EA2DC5" w:rsidRDefault="00EA2DC5" w:rsidP="00EA2DC5">
      <w:pPr>
        <w:ind w:left="-142" w:right="-142"/>
        <w:jc w:val="both"/>
        <w:rPr>
          <w:b/>
        </w:rPr>
      </w:pPr>
    </w:p>
    <w:p w:rsidR="00EA2DC5" w:rsidRDefault="00EA2DC5" w:rsidP="00EA2DC5">
      <w:pPr>
        <w:ind w:right="-142"/>
        <w:contextualSpacing/>
        <w:jc w:val="both"/>
      </w:pPr>
      <w:r w:rsidRPr="00D248CF">
        <w:t xml:space="preserve">Zamawiający informuje, iż modyfikuje zapisy SIWZ </w:t>
      </w:r>
      <w:r w:rsidR="003555C9">
        <w:t>w zakresie Pakietu nr 1 i nr 2 jak w załączeniu.</w:t>
      </w:r>
    </w:p>
    <w:p w:rsidR="003555C9" w:rsidRDefault="003555C9" w:rsidP="00EA2DC5">
      <w:pPr>
        <w:ind w:right="-142"/>
        <w:contextualSpacing/>
        <w:jc w:val="both"/>
        <w:rPr>
          <w:u w:val="single"/>
        </w:rPr>
      </w:pPr>
    </w:p>
    <w:p w:rsidR="00EA2DC5" w:rsidRDefault="00EA2DC5" w:rsidP="00EA2DC5">
      <w:pPr>
        <w:ind w:right="-142"/>
        <w:contextualSpacing/>
        <w:jc w:val="both"/>
      </w:pPr>
    </w:p>
    <w:p w:rsidR="00255E4A" w:rsidRDefault="00255E4A">
      <w:pPr>
        <w:spacing w:after="160" w:line="259" w:lineRule="auto"/>
      </w:pPr>
    </w:p>
    <w:p w:rsidR="00255E4A" w:rsidRDefault="00255E4A" w:rsidP="00EA2DC5">
      <w:pPr>
        <w:ind w:right="-142"/>
        <w:jc w:val="both"/>
        <w:sectPr w:rsidR="00255E4A" w:rsidSect="00255E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E4A" w:rsidRPr="00417DB6" w:rsidRDefault="00255E4A" w:rsidP="00255E4A">
      <w:pPr>
        <w:pStyle w:val="Tekstpodstawowywcity"/>
        <w:spacing w:after="60"/>
        <w:jc w:val="center"/>
        <w:rPr>
          <w:b/>
          <w:szCs w:val="22"/>
        </w:rPr>
      </w:pPr>
      <w:r>
        <w:rPr>
          <w:b/>
          <w:szCs w:val="22"/>
        </w:rPr>
        <w:lastRenderedPageBreak/>
        <w:t>PAKIET NR 1</w:t>
      </w:r>
    </w:p>
    <w:p w:rsidR="00255E4A" w:rsidRPr="00417DB6" w:rsidRDefault="00255E4A" w:rsidP="00255E4A">
      <w:pPr>
        <w:pStyle w:val="Tekstpodstawowywcity"/>
        <w:spacing w:after="60"/>
        <w:jc w:val="center"/>
        <w:rPr>
          <w:b/>
          <w:szCs w:val="22"/>
        </w:rPr>
      </w:pPr>
      <w:r>
        <w:rPr>
          <w:b/>
          <w:szCs w:val="22"/>
        </w:rPr>
        <w:t>Endoprotezy całkowi</w:t>
      </w:r>
      <w:r w:rsidRPr="00417DB6">
        <w:rPr>
          <w:b/>
          <w:szCs w:val="22"/>
        </w:rPr>
        <w:t xml:space="preserve">te cementowe stawu </w:t>
      </w:r>
      <w:r>
        <w:rPr>
          <w:b/>
          <w:szCs w:val="22"/>
        </w:rPr>
        <w:t>kolanowego</w:t>
      </w: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7544"/>
        <w:gridCol w:w="900"/>
        <w:gridCol w:w="1134"/>
        <w:gridCol w:w="1161"/>
        <w:gridCol w:w="1080"/>
        <w:gridCol w:w="1134"/>
        <w:gridCol w:w="1607"/>
      </w:tblGrid>
      <w:tr w:rsidR="00F5006C" w:rsidRPr="00180C4D" w:rsidTr="00F5006C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06C" w:rsidRDefault="00427040" w:rsidP="00550F9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06C" w:rsidRPr="00180C4D" w:rsidRDefault="00F5006C" w:rsidP="00550F9C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06C" w:rsidRPr="00180C4D" w:rsidRDefault="00F5006C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06C" w:rsidRPr="00180C4D" w:rsidRDefault="00F5006C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Cena jedn.</w:t>
            </w:r>
          </w:p>
          <w:p w:rsidR="00F5006C" w:rsidRPr="00180C4D" w:rsidRDefault="00F5006C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netto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06C" w:rsidRPr="00180C4D" w:rsidRDefault="00F5006C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Wartość</w:t>
            </w:r>
          </w:p>
          <w:p w:rsidR="00F5006C" w:rsidRPr="00180C4D" w:rsidRDefault="00F5006C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netto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06C" w:rsidRPr="00180C4D" w:rsidRDefault="00F5006C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Stawka</w:t>
            </w:r>
          </w:p>
          <w:p w:rsidR="00F5006C" w:rsidRPr="00180C4D" w:rsidRDefault="00F5006C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VAT w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06C" w:rsidRPr="00180C4D" w:rsidRDefault="00F5006C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Wartość</w:t>
            </w:r>
          </w:p>
          <w:p w:rsidR="00F5006C" w:rsidRPr="00180C4D" w:rsidRDefault="00F5006C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brutto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06C" w:rsidRPr="00180C4D" w:rsidRDefault="00F5006C" w:rsidP="00550F9C">
            <w:pPr>
              <w:jc w:val="center"/>
              <w:rPr>
                <w:b/>
              </w:rPr>
            </w:pPr>
            <w:r>
              <w:rPr>
                <w:b/>
              </w:rPr>
              <w:t>Nazwa,  p</w:t>
            </w:r>
            <w:r w:rsidRPr="00180C4D">
              <w:rPr>
                <w:b/>
              </w:rPr>
              <w:t>roducent</w:t>
            </w:r>
          </w:p>
          <w:p w:rsidR="00F5006C" w:rsidRPr="00180C4D" w:rsidRDefault="00F5006C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i nr katalogowy</w:t>
            </w:r>
          </w:p>
        </w:tc>
      </w:tr>
      <w:tr w:rsidR="00427040" w:rsidRPr="00180C4D" w:rsidTr="00034D89">
        <w:trPr>
          <w:trHeight w:val="1750"/>
          <w:jc w:val="center"/>
        </w:trPr>
        <w:tc>
          <w:tcPr>
            <w:tcW w:w="15127" w:type="dxa"/>
            <w:gridSpan w:val="8"/>
          </w:tcPr>
          <w:p w:rsidR="00427040" w:rsidRDefault="00427040" w:rsidP="00934D6F">
            <w:pPr>
              <w:ind w:left="79"/>
              <w:jc w:val="both"/>
            </w:pPr>
            <w:r>
              <w:t xml:space="preserve">Cementowany modułowy system do pierwotnej protezoplastyki stawu kolanowego w wersji z instrumentarium umożliwiającym korektę kąta odchylenia osi anatomicznej od mechanicznej w zakresie od 0-9 stopni. System dający możliwość śródoperacyjnego wyboru wkładek piszczelowych wykonanych z polietylenu niesieciowanego typu 1, w wersji symetrycznej typu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dish</w:t>
            </w:r>
            <w:proofErr w:type="spellEnd"/>
            <w:r>
              <w:t xml:space="preserve"> ze specjalnie podniesionym przednim brzegiem wkładki pozwalającej na wycięcie WKT bez konieczności wycinania skrzynki w kości udowej i asymetrycznej wkładki piszczelowej typu </w:t>
            </w:r>
            <w:proofErr w:type="spellStart"/>
            <w:r>
              <w:t>medial</w:t>
            </w:r>
            <w:proofErr w:type="spellEnd"/>
            <w:r>
              <w:t xml:space="preserve"> </w:t>
            </w:r>
            <w:proofErr w:type="spellStart"/>
            <w:r>
              <w:t>pivot</w:t>
            </w:r>
            <w:proofErr w:type="spellEnd"/>
            <w:r>
              <w:t xml:space="preserve"> umożliwiającej pozostawienie/wycięcie WKT wymuszającej fizjologiczną rotację w przedziale przyśrodkowym. Rozmiar wkładki piszczelowej dobierany analogicznie do rozmiaru elementu udowego. System zapewniający pełną modułowość między wkładką piszczelową a tacą piszczelową w którym każdy rozmiar wkładki piszczelowej pasuje do każdego rozmiaru elementu piszczelowego. Dla zwiększenia stabilności komponentu piszczelowego możliwość użycia przedłużek. </w:t>
            </w:r>
          </w:p>
          <w:p w:rsidR="00427040" w:rsidRDefault="00427040" w:rsidP="00550F9C">
            <w:pPr>
              <w:ind w:left="-72"/>
              <w:jc w:val="both"/>
            </w:pPr>
          </w:p>
          <w:p w:rsidR="00427040" w:rsidRDefault="00427040" w:rsidP="00780BF7">
            <w:pPr>
              <w:pStyle w:val="Tekstpodstawowywcity"/>
              <w:spacing w:before="60" w:after="60"/>
              <w:ind w:left="0"/>
            </w:pPr>
            <w:r>
              <w:t>Dostarczanie po 5 zabiegach jednego ostrza do piły,</w:t>
            </w:r>
          </w:p>
          <w:p w:rsidR="00427040" w:rsidRDefault="00427040" w:rsidP="00934D6F">
            <w:pPr>
              <w:jc w:val="both"/>
            </w:pPr>
            <w:r>
              <w:t>Uzupełniania banku implantów do 24 godzin od zgłoszenia w postaci przesłanej faksem karty wszczepu</w:t>
            </w:r>
          </w:p>
          <w:p w:rsidR="00427040" w:rsidRDefault="00427040" w:rsidP="00780BF7">
            <w:pPr>
              <w:ind w:left="-72"/>
              <w:jc w:val="both"/>
            </w:pPr>
          </w:p>
          <w:p w:rsidR="00427040" w:rsidRPr="00180C4D" w:rsidRDefault="00427040" w:rsidP="00550F9C">
            <w:pPr>
              <w:ind w:right="-567"/>
              <w:jc w:val="both"/>
            </w:pPr>
            <w:r>
              <w:t>Części składowe sytemu:</w:t>
            </w:r>
          </w:p>
        </w:tc>
      </w:tr>
      <w:tr w:rsidR="00F5006C" w:rsidRPr="00180C4D" w:rsidTr="00F5006C">
        <w:trPr>
          <w:trHeight w:val="569"/>
          <w:jc w:val="center"/>
        </w:trPr>
        <w:tc>
          <w:tcPr>
            <w:tcW w:w="567" w:type="dxa"/>
          </w:tcPr>
          <w:p w:rsidR="00F5006C" w:rsidRDefault="00427040" w:rsidP="00F5006C">
            <w:pPr>
              <w:ind w:left="286"/>
              <w:jc w:val="both"/>
            </w:pPr>
            <w:r>
              <w:t>1</w:t>
            </w:r>
          </w:p>
        </w:tc>
        <w:tc>
          <w:tcPr>
            <w:tcW w:w="7544" w:type="dxa"/>
            <w:shd w:val="clear" w:color="auto" w:fill="auto"/>
          </w:tcPr>
          <w:p w:rsidR="00F5006C" w:rsidRDefault="00F5006C" w:rsidP="00F5006C">
            <w:pPr>
              <w:jc w:val="both"/>
            </w:pPr>
            <w:r>
              <w:t>Część udowa anatomiczna( prawa, lewa), wykonana ze stopu tytanowego w co najmniej 5 rozmiarach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5006C" w:rsidRDefault="00F5006C" w:rsidP="00550F9C">
            <w:pPr>
              <w:spacing w:before="60" w:after="60"/>
              <w:jc w:val="center"/>
            </w:pPr>
            <w: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</w:tr>
      <w:tr w:rsidR="00F5006C" w:rsidRPr="00180C4D" w:rsidTr="00F5006C">
        <w:trPr>
          <w:trHeight w:val="566"/>
          <w:jc w:val="center"/>
        </w:trPr>
        <w:tc>
          <w:tcPr>
            <w:tcW w:w="567" w:type="dxa"/>
          </w:tcPr>
          <w:p w:rsidR="00F5006C" w:rsidRDefault="00427040" w:rsidP="00F5006C">
            <w:pPr>
              <w:pStyle w:val="Akapitzlist"/>
              <w:ind w:left="212"/>
              <w:jc w:val="both"/>
            </w:pPr>
            <w:r>
              <w:t>2</w:t>
            </w:r>
          </w:p>
        </w:tc>
        <w:tc>
          <w:tcPr>
            <w:tcW w:w="7544" w:type="dxa"/>
            <w:shd w:val="clear" w:color="auto" w:fill="auto"/>
          </w:tcPr>
          <w:p w:rsidR="00F5006C" w:rsidRDefault="00F5006C" w:rsidP="00F5006C">
            <w:pPr>
              <w:jc w:val="both"/>
            </w:pPr>
            <w:r>
              <w:t>Część piszczelowa: uniwersalna, wykonana ze stopu tytanowego, w co najmniej 5 rozmiarach, z możliwością zastosowania trzpieni przedłużających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5006C" w:rsidRDefault="00F5006C" w:rsidP="00550F9C">
            <w:pPr>
              <w:spacing w:before="60" w:after="60"/>
              <w:jc w:val="center"/>
            </w:pPr>
            <w: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</w:tr>
      <w:tr w:rsidR="00F5006C" w:rsidRPr="00180C4D" w:rsidTr="00F5006C">
        <w:trPr>
          <w:trHeight w:val="292"/>
          <w:jc w:val="center"/>
        </w:trPr>
        <w:tc>
          <w:tcPr>
            <w:tcW w:w="567" w:type="dxa"/>
          </w:tcPr>
          <w:p w:rsidR="00F5006C" w:rsidRDefault="00427040" w:rsidP="00F5006C">
            <w:pPr>
              <w:pStyle w:val="Akapitzlist"/>
              <w:ind w:left="212"/>
              <w:jc w:val="both"/>
            </w:pPr>
            <w:r>
              <w:t>3</w:t>
            </w:r>
          </w:p>
        </w:tc>
        <w:tc>
          <w:tcPr>
            <w:tcW w:w="7544" w:type="dxa"/>
            <w:shd w:val="clear" w:color="auto" w:fill="auto"/>
          </w:tcPr>
          <w:p w:rsidR="00F5006C" w:rsidRDefault="00F5006C" w:rsidP="00F5006C">
            <w:pPr>
              <w:jc w:val="both"/>
            </w:pPr>
            <w:r>
              <w:t>Wkładka polietylenowa w przynajmniej czterech grubościach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5006C" w:rsidRDefault="00F5006C" w:rsidP="00550F9C">
            <w:pPr>
              <w:spacing w:before="60" w:after="60"/>
              <w:jc w:val="center"/>
            </w:pPr>
            <w: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5006C" w:rsidRPr="00180C4D" w:rsidRDefault="00F5006C" w:rsidP="00550F9C">
            <w:pPr>
              <w:ind w:right="-567"/>
            </w:pPr>
          </w:p>
        </w:tc>
      </w:tr>
      <w:tr w:rsidR="00F5006C" w:rsidRPr="00180C4D" w:rsidTr="00F5006C">
        <w:trPr>
          <w:trHeight w:val="266"/>
          <w:jc w:val="center"/>
        </w:trPr>
        <w:tc>
          <w:tcPr>
            <w:tcW w:w="567" w:type="dxa"/>
          </w:tcPr>
          <w:p w:rsidR="00F5006C" w:rsidRDefault="00427040" w:rsidP="00F5006C">
            <w:pPr>
              <w:pStyle w:val="Akapitzlist"/>
              <w:ind w:left="212"/>
              <w:jc w:val="both"/>
            </w:pPr>
            <w:r>
              <w:t>4</w:t>
            </w:r>
          </w:p>
        </w:tc>
        <w:tc>
          <w:tcPr>
            <w:tcW w:w="7544" w:type="dxa"/>
            <w:shd w:val="clear" w:color="auto" w:fill="auto"/>
          </w:tcPr>
          <w:p w:rsidR="00F5006C" w:rsidRDefault="00F5006C" w:rsidP="00F5006C">
            <w:pPr>
              <w:jc w:val="both"/>
            </w:pPr>
            <w:r>
              <w:t>Przedłużka piszczelowa w przynajmniej trzech długościach</w:t>
            </w:r>
          </w:p>
        </w:tc>
        <w:tc>
          <w:tcPr>
            <w:tcW w:w="900" w:type="dxa"/>
            <w:vAlign w:val="center"/>
          </w:tcPr>
          <w:p w:rsidR="00F5006C" w:rsidRDefault="00F5006C" w:rsidP="00550F9C">
            <w:pPr>
              <w:spacing w:before="60" w:after="60"/>
              <w:jc w:val="center"/>
            </w:pPr>
            <w:r>
              <w:t>10 szt.</w:t>
            </w:r>
          </w:p>
        </w:tc>
        <w:tc>
          <w:tcPr>
            <w:tcW w:w="1134" w:type="dxa"/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161" w:type="dxa"/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080" w:type="dxa"/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134" w:type="dxa"/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607" w:type="dxa"/>
          </w:tcPr>
          <w:p w:rsidR="00F5006C" w:rsidRPr="00180C4D" w:rsidRDefault="00F5006C" w:rsidP="00550F9C">
            <w:pPr>
              <w:ind w:right="-567"/>
            </w:pPr>
          </w:p>
        </w:tc>
      </w:tr>
      <w:tr w:rsidR="00F5006C" w:rsidRPr="00180C4D" w:rsidTr="00F5006C">
        <w:trPr>
          <w:trHeight w:val="270"/>
          <w:jc w:val="center"/>
        </w:trPr>
        <w:tc>
          <w:tcPr>
            <w:tcW w:w="567" w:type="dxa"/>
          </w:tcPr>
          <w:p w:rsidR="00F5006C" w:rsidRDefault="00427040" w:rsidP="00F5006C">
            <w:pPr>
              <w:pStyle w:val="Akapitzlist"/>
              <w:ind w:left="212"/>
              <w:jc w:val="both"/>
            </w:pPr>
            <w:r>
              <w:t>5</w:t>
            </w:r>
          </w:p>
        </w:tc>
        <w:tc>
          <w:tcPr>
            <w:tcW w:w="7544" w:type="dxa"/>
            <w:shd w:val="clear" w:color="auto" w:fill="auto"/>
          </w:tcPr>
          <w:p w:rsidR="00F5006C" w:rsidRDefault="00F5006C" w:rsidP="00F5006C">
            <w:pPr>
              <w:jc w:val="both"/>
            </w:pPr>
            <w:r>
              <w:t>Rzepka: w minimum trzech rozmiarach (opcjonalnie)</w:t>
            </w:r>
          </w:p>
        </w:tc>
        <w:tc>
          <w:tcPr>
            <w:tcW w:w="900" w:type="dxa"/>
            <w:vAlign w:val="center"/>
          </w:tcPr>
          <w:p w:rsidR="00F5006C" w:rsidRDefault="00F5006C" w:rsidP="00550F9C">
            <w:pPr>
              <w:spacing w:before="60" w:after="60"/>
              <w:jc w:val="center"/>
            </w:pPr>
            <w:r>
              <w:t>10 szt.</w:t>
            </w:r>
          </w:p>
        </w:tc>
        <w:tc>
          <w:tcPr>
            <w:tcW w:w="1134" w:type="dxa"/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161" w:type="dxa"/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080" w:type="dxa"/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134" w:type="dxa"/>
          </w:tcPr>
          <w:p w:rsidR="00F5006C" w:rsidRPr="00180C4D" w:rsidRDefault="00F5006C" w:rsidP="00550F9C">
            <w:pPr>
              <w:ind w:right="-567"/>
            </w:pPr>
          </w:p>
        </w:tc>
        <w:tc>
          <w:tcPr>
            <w:tcW w:w="1607" w:type="dxa"/>
          </w:tcPr>
          <w:p w:rsidR="00F5006C" w:rsidRPr="00180C4D" w:rsidRDefault="00F5006C" w:rsidP="00550F9C">
            <w:pPr>
              <w:ind w:right="-567"/>
            </w:pPr>
          </w:p>
        </w:tc>
      </w:tr>
      <w:tr w:rsidR="00427040" w:rsidRPr="00934D6F" w:rsidTr="00A24409">
        <w:trPr>
          <w:trHeight w:val="270"/>
          <w:jc w:val="center"/>
        </w:trPr>
        <w:tc>
          <w:tcPr>
            <w:tcW w:w="10145" w:type="dxa"/>
            <w:gridSpan w:val="4"/>
          </w:tcPr>
          <w:p w:rsidR="00427040" w:rsidRPr="00934D6F" w:rsidRDefault="00427040" w:rsidP="00427040">
            <w:pPr>
              <w:ind w:left="9204" w:right="-567"/>
              <w:rPr>
                <w:b/>
              </w:rPr>
            </w:pPr>
            <w:r w:rsidRPr="00934D6F">
              <w:rPr>
                <w:b/>
              </w:rPr>
              <w:t>Razem:</w:t>
            </w:r>
          </w:p>
        </w:tc>
        <w:tc>
          <w:tcPr>
            <w:tcW w:w="1161" w:type="dxa"/>
          </w:tcPr>
          <w:p w:rsidR="00427040" w:rsidRPr="00934D6F" w:rsidRDefault="00427040" w:rsidP="00550F9C">
            <w:pPr>
              <w:ind w:right="-567"/>
              <w:rPr>
                <w:b/>
              </w:rPr>
            </w:pPr>
          </w:p>
        </w:tc>
        <w:tc>
          <w:tcPr>
            <w:tcW w:w="1080" w:type="dxa"/>
          </w:tcPr>
          <w:p w:rsidR="00427040" w:rsidRPr="00934D6F" w:rsidRDefault="00427040" w:rsidP="00550F9C">
            <w:pPr>
              <w:ind w:right="-567"/>
              <w:rPr>
                <w:b/>
              </w:rPr>
            </w:pPr>
          </w:p>
        </w:tc>
        <w:tc>
          <w:tcPr>
            <w:tcW w:w="1134" w:type="dxa"/>
          </w:tcPr>
          <w:p w:rsidR="00427040" w:rsidRPr="00934D6F" w:rsidRDefault="00427040" w:rsidP="00550F9C">
            <w:pPr>
              <w:ind w:right="-567"/>
              <w:rPr>
                <w:b/>
              </w:rPr>
            </w:pPr>
          </w:p>
        </w:tc>
        <w:tc>
          <w:tcPr>
            <w:tcW w:w="1607" w:type="dxa"/>
          </w:tcPr>
          <w:p w:rsidR="00427040" w:rsidRPr="00934D6F" w:rsidRDefault="00427040" w:rsidP="00550F9C">
            <w:pPr>
              <w:ind w:right="-567"/>
              <w:rPr>
                <w:b/>
              </w:rPr>
            </w:pPr>
          </w:p>
        </w:tc>
      </w:tr>
    </w:tbl>
    <w:p w:rsidR="00255E4A" w:rsidRPr="002655C6" w:rsidRDefault="00255E4A" w:rsidP="00255E4A">
      <w:r>
        <w:rPr>
          <w:b/>
          <w:color w:val="000000"/>
        </w:rPr>
        <w:t>Umowa depozytu</w:t>
      </w:r>
      <w:r w:rsidR="0085194B">
        <w:rPr>
          <w:b/>
          <w:color w:val="000000"/>
        </w:rPr>
        <w:t xml:space="preserve">. </w:t>
      </w:r>
      <w:r w:rsidRPr="002655C6">
        <w:rPr>
          <w:b/>
          <w:color w:val="000000"/>
        </w:rPr>
        <w:t xml:space="preserve">Bezpłatne udostępnienie 1 kompletu instrumentarium na okres </w:t>
      </w:r>
      <w:r>
        <w:rPr>
          <w:b/>
          <w:color w:val="000000"/>
        </w:rPr>
        <w:t>12</w:t>
      </w:r>
      <w:r w:rsidRPr="002655C6">
        <w:rPr>
          <w:b/>
          <w:color w:val="000000"/>
        </w:rPr>
        <w:t xml:space="preserve"> miesięcy.</w:t>
      </w:r>
      <w:r>
        <w:rPr>
          <w:b/>
          <w:color w:val="000000"/>
        </w:rPr>
        <w:t xml:space="preserve"> </w:t>
      </w:r>
    </w:p>
    <w:p w:rsidR="00934D6F" w:rsidRDefault="00934D6F" w:rsidP="00255E4A">
      <w:pPr>
        <w:spacing w:line="360" w:lineRule="auto"/>
      </w:pPr>
    </w:p>
    <w:p w:rsidR="00255E4A" w:rsidRPr="002655C6" w:rsidRDefault="00255E4A" w:rsidP="00255E4A">
      <w:pPr>
        <w:spacing w:line="360" w:lineRule="auto"/>
      </w:pPr>
      <w:r w:rsidRPr="002655C6">
        <w:t>Łączna wartość netto pakietu nr 1 wynosi:................................................... zł, słownie złotych:.................................................................................................................</w:t>
      </w:r>
    </w:p>
    <w:p w:rsidR="00255E4A" w:rsidRPr="0085194B" w:rsidRDefault="00255E4A" w:rsidP="00255E4A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0"/>
        </w:rPr>
      </w:pPr>
      <w:r w:rsidRPr="0085194B">
        <w:rPr>
          <w:rFonts w:ascii="Times New Roman" w:hAnsi="Times New Roman" w:cs="Times New Roman"/>
          <w:b w:val="0"/>
          <w:color w:val="auto"/>
          <w:sz w:val="20"/>
        </w:rPr>
        <w:t>Łączna wartość brutto pakietu nr 1 wynosi:.................................................. zł, słownie złotych:.................................................................................................................</w:t>
      </w:r>
    </w:p>
    <w:p w:rsidR="00255E4A" w:rsidRDefault="00255E4A" w:rsidP="00255E4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br w:type="page"/>
      </w:r>
      <w:r w:rsidRPr="002655C6">
        <w:rPr>
          <w:b/>
          <w:sz w:val="22"/>
          <w:szCs w:val="22"/>
        </w:rPr>
        <w:lastRenderedPageBreak/>
        <w:t>PAKIET NR 2</w:t>
      </w:r>
    </w:p>
    <w:p w:rsidR="00255E4A" w:rsidRPr="006435B2" w:rsidRDefault="00255E4A" w:rsidP="00255E4A">
      <w:pPr>
        <w:jc w:val="center"/>
        <w:rPr>
          <w:b/>
          <w:sz w:val="22"/>
          <w:szCs w:val="22"/>
        </w:rPr>
      </w:pPr>
      <w:r w:rsidRPr="006435B2">
        <w:rPr>
          <w:b/>
          <w:sz w:val="22"/>
          <w:szCs w:val="22"/>
        </w:rPr>
        <w:t xml:space="preserve">Endoprotezy całkowite bezcementowe </w:t>
      </w:r>
      <w:proofErr w:type="spellStart"/>
      <w:r w:rsidRPr="006435B2">
        <w:rPr>
          <w:b/>
          <w:sz w:val="22"/>
          <w:szCs w:val="22"/>
        </w:rPr>
        <w:t>przynasadowe</w:t>
      </w:r>
      <w:proofErr w:type="spellEnd"/>
      <w:r w:rsidRPr="006435B2">
        <w:rPr>
          <w:b/>
          <w:sz w:val="22"/>
          <w:szCs w:val="22"/>
        </w:rPr>
        <w:t xml:space="preserve">  stawu biodrowego</w:t>
      </w:r>
    </w:p>
    <w:tbl>
      <w:tblPr>
        <w:tblW w:w="1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"/>
        <w:gridCol w:w="6463"/>
        <w:gridCol w:w="1055"/>
        <w:gridCol w:w="1265"/>
        <w:gridCol w:w="1260"/>
        <w:gridCol w:w="1080"/>
        <w:gridCol w:w="1322"/>
        <w:gridCol w:w="2054"/>
      </w:tblGrid>
      <w:tr w:rsidR="00255E4A" w:rsidRPr="00180C4D" w:rsidTr="00550F9C">
        <w:trPr>
          <w:trHeight w:val="480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ind w:right="-567"/>
              <w:rPr>
                <w:b/>
              </w:rPr>
            </w:pPr>
            <w:r w:rsidRPr="00180C4D">
              <w:rPr>
                <w:b/>
              </w:rPr>
              <w:t>Lp.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ind w:right="-567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ind w:right="-567"/>
              <w:rPr>
                <w:b/>
              </w:rPr>
            </w:pPr>
            <w:r w:rsidRPr="00180C4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180C4D">
              <w:rPr>
                <w:b/>
              </w:rPr>
              <w:t xml:space="preserve"> Ilość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Cena jedn.</w:t>
            </w:r>
          </w:p>
          <w:p w:rsidR="00255E4A" w:rsidRPr="00180C4D" w:rsidRDefault="00255E4A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Wartość</w:t>
            </w:r>
          </w:p>
          <w:p w:rsidR="00255E4A" w:rsidRPr="00180C4D" w:rsidRDefault="00255E4A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netto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Stawka</w:t>
            </w:r>
          </w:p>
          <w:p w:rsidR="00255E4A" w:rsidRPr="00180C4D" w:rsidRDefault="00255E4A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VAT w %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Wartość</w:t>
            </w:r>
          </w:p>
          <w:p w:rsidR="00255E4A" w:rsidRPr="00180C4D" w:rsidRDefault="00255E4A" w:rsidP="00550F9C">
            <w:pPr>
              <w:jc w:val="center"/>
              <w:rPr>
                <w:b/>
              </w:rPr>
            </w:pPr>
            <w:r w:rsidRPr="00180C4D">
              <w:rPr>
                <w:b/>
              </w:rPr>
              <w:t>brutto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jc w:val="center"/>
              <w:rPr>
                <w:b/>
              </w:rPr>
            </w:pPr>
            <w:r>
              <w:rPr>
                <w:b/>
              </w:rPr>
              <w:t>Nazwa, p</w:t>
            </w:r>
            <w:r w:rsidRPr="00180C4D">
              <w:rPr>
                <w:b/>
              </w:rPr>
              <w:t>roducent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br/>
            </w:r>
            <w:r w:rsidRPr="00180C4D">
              <w:rPr>
                <w:b/>
              </w:rPr>
              <w:t>nr katalogowy</w:t>
            </w:r>
          </w:p>
        </w:tc>
      </w:tr>
      <w:tr w:rsidR="00190E33" w:rsidRPr="00180C4D" w:rsidTr="00100960">
        <w:trPr>
          <w:trHeight w:val="480"/>
          <w:jc w:val="center"/>
        </w:trPr>
        <w:tc>
          <w:tcPr>
            <w:tcW w:w="150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E33" w:rsidRPr="004D02EF" w:rsidRDefault="00190E33" w:rsidP="00190E33">
            <w:pPr>
              <w:pStyle w:val="Tekstpodstawowywcity"/>
              <w:spacing w:before="60" w:after="60"/>
              <w:ind w:left="0"/>
              <w:rPr>
                <w:sz w:val="18"/>
                <w:szCs w:val="18"/>
              </w:rPr>
            </w:pPr>
            <w:r w:rsidRPr="004D02EF">
              <w:rPr>
                <w:sz w:val="18"/>
                <w:szCs w:val="18"/>
              </w:rPr>
              <w:t>Dostarczanie po 5 zabiegach jednego ostrza do piły,</w:t>
            </w:r>
          </w:p>
          <w:p w:rsidR="00190E33" w:rsidRDefault="00190E33" w:rsidP="00190E33">
            <w:pPr>
              <w:rPr>
                <w:b/>
              </w:rPr>
            </w:pPr>
            <w:r w:rsidRPr="004D02EF">
              <w:rPr>
                <w:b/>
                <w:sz w:val="18"/>
                <w:szCs w:val="18"/>
              </w:rPr>
              <w:t>Uzupełniania banku implantów do 24 godzin od zgłoszenia w postaci przesłanej faksem karty wszczepu</w:t>
            </w:r>
          </w:p>
        </w:tc>
      </w:tr>
      <w:tr w:rsidR="00255E4A" w:rsidRPr="00180C4D" w:rsidTr="00550F9C">
        <w:trPr>
          <w:trHeight w:val="1785"/>
          <w:jc w:val="center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255E4A" w:rsidRPr="00180C4D" w:rsidRDefault="00190E33" w:rsidP="00550F9C">
            <w:pPr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4A" w:rsidRPr="00BA34D0" w:rsidRDefault="00255E4A" w:rsidP="00190E33">
            <w:pPr>
              <w:pStyle w:val="xl31"/>
              <w:pBdr>
                <w:left w:val="none" w:sz="0" w:space="0" w:color="auto"/>
              </w:pBdr>
              <w:spacing w:before="0" w:after="6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Trzpień bezcementowy, </w:t>
            </w:r>
            <w:proofErr w:type="spellStart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przynasadowy</w:t>
            </w:r>
            <w:proofErr w:type="spellEnd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, s</w:t>
            </w:r>
            <w:r w:rsidR="00190E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zyjkowy, o przekroju owalnym, z </w:t>
            </w:r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czterema bocznymi wypustkami </w:t>
            </w:r>
            <w:proofErr w:type="spellStart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derotacyjnymi</w:t>
            </w:r>
            <w:proofErr w:type="spellEnd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,  regulujący koślawość/szpotawość ustawienia wysokością przycięcia szyjki. W szczególności umożliwiający wysokie, </w:t>
            </w:r>
            <w:proofErr w:type="spellStart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podgłowowe</w:t>
            </w:r>
            <w:proofErr w:type="spellEnd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cięcie szyjki i zachowanie jej fragmentu.  Trzpień w minimum 9 rozmiarach. Pokrycie zewnętrzne w formie napylonej, porowatej warstwy tytanowej pokrytej cienką, bioaktywną, warstwą </w:t>
            </w:r>
            <w:proofErr w:type="spellStart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hydroksyapatytu</w:t>
            </w:r>
            <w:proofErr w:type="spellEnd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. Części dystalna i proksymalna trzpienia polerowane. Szyjka przewężona redukująca możliwość konfliktu szyjkowo-panewkowego. Stożek </w:t>
            </w:r>
            <w:proofErr w:type="spellStart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Eurokonus</w:t>
            </w:r>
            <w:proofErr w:type="spellEnd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6A5340" w:rsidRDefault="00255E4A" w:rsidP="00550F9C">
            <w:pPr>
              <w:pStyle w:val="Tekstpodstawowywcity"/>
              <w:ind w:left="0"/>
              <w:jc w:val="center"/>
            </w:pPr>
            <w:r>
              <w:t>150</w:t>
            </w:r>
            <w:r w:rsidRPr="006A5340">
              <w:t xml:space="preserve"> szt.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ind w:right="-56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</w:pPr>
          </w:p>
        </w:tc>
      </w:tr>
      <w:tr w:rsidR="00255E4A" w:rsidRPr="00180C4D" w:rsidTr="00550F9C">
        <w:trPr>
          <w:trHeight w:val="1150"/>
          <w:jc w:val="center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255E4A" w:rsidRPr="00180C4D" w:rsidRDefault="00190E33" w:rsidP="00550F9C">
            <w:pPr>
              <w:jc w:val="center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4A" w:rsidRPr="00BA34D0" w:rsidRDefault="00255E4A" w:rsidP="00190E33">
            <w:pPr>
              <w:pStyle w:val="xl31"/>
              <w:pBdr>
                <w:left w:val="none" w:sz="0" w:space="0" w:color="auto"/>
              </w:pBdr>
              <w:spacing w:before="0" w:after="6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Panewka bezcementowa sferyczna, </w:t>
            </w:r>
            <w:proofErr w:type="spellStart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press-fit</w:t>
            </w:r>
            <w:proofErr w:type="spellEnd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w minimum 13 rozmiarach zewnętrznych. Czasza z 3 otworami na śruby. Rant czaszy obły, polerowany, redukujący możliwość konfliktu szyjkowo-panewkowego. Pokrycie zewnętrzne w formie napylonej, porowatej warstwy tytanowej. Implant przystosowany do zastosowania w jednej czaszy trzech typów wkładek: ceramicznej, metalowej i PE.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Default="00255E4A" w:rsidP="00550F9C">
            <w:pPr>
              <w:pStyle w:val="Tekstpodstawowywcity"/>
              <w:ind w:left="0"/>
              <w:jc w:val="center"/>
            </w:pPr>
            <w:r>
              <w:t>150 szt.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ind w:right="-56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</w:pPr>
          </w:p>
        </w:tc>
      </w:tr>
      <w:tr w:rsidR="00255E4A" w:rsidRPr="00180C4D" w:rsidTr="00550F9C">
        <w:trPr>
          <w:trHeight w:val="424"/>
          <w:jc w:val="center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255E4A" w:rsidRPr="00180C4D" w:rsidRDefault="00190E33" w:rsidP="00550F9C">
            <w:pPr>
              <w:jc w:val="center"/>
            </w:pPr>
            <w:r>
              <w:t>3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4A" w:rsidRPr="004D02EF" w:rsidRDefault="00255E4A" w:rsidP="00190E33">
            <w:pPr>
              <w:pStyle w:val="xl31"/>
              <w:spacing w:before="0" w:after="6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Zaślepka polarna do panewki z otworami (opcjonalna).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Default="00255E4A" w:rsidP="00550F9C">
            <w:pPr>
              <w:pStyle w:val="Tekstpodstawowywcity"/>
              <w:ind w:left="0"/>
              <w:jc w:val="center"/>
            </w:pPr>
            <w:r>
              <w:t>150 szt.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ind w:right="-56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</w:pPr>
          </w:p>
        </w:tc>
      </w:tr>
      <w:tr w:rsidR="00255E4A" w:rsidRPr="00180C4D" w:rsidTr="00550F9C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255E4A" w:rsidRPr="00180C4D" w:rsidRDefault="00190E33" w:rsidP="00550F9C">
            <w:pPr>
              <w:jc w:val="center"/>
            </w:pPr>
            <w:r>
              <w:t>4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4A" w:rsidRPr="004E2704" w:rsidRDefault="00255E4A" w:rsidP="00190E33">
            <w:pPr>
              <w:pStyle w:val="xl31"/>
              <w:pBdr>
                <w:left w:val="none" w:sz="0" w:space="0" w:color="auto"/>
              </w:pBdr>
              <w:spacing w:before="0" w:after="6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Wkładki panewkowe wykonane z silnie-sieciowanego polietylenu HXLPE,  dostosowane do rosnących głów 28mm, 32mm, 36mm, i 40mm.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Default="00255E4A" w:rsidP="00550F9C">
            <w:pPr>
              <w:pStyle w:val="Tekstpodstawowywcity"/>
              <w:ind w:left="0"/>
              <w:jc w:val="center"/>
            </w:pPr>
            <w:r>
              <w:t>8 szt.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ind w:right="-56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</w:pPr>
          </w:p>
        </w:tc>
      </w:tr>
      <w:tr w:rsidR="00255E4A" w:rsidRPr="00180C4D" w:rsidTr="00550F9C">
        <w:trPr>
          <w:trHeight w:val="513"/>
          <w:jc w:val="center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255E4A" w:rsidRPr="00180C4D" w:rsidRDefault="00190E33" w:rsidP="00550F9C">
            <w:pPr>
              <w:jc w:val="center"/>
            </w:pPr>
            <w:r>
              <w:t>5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4A" w:rsidRPr="004E2704" w:rsidRDefault="00255E4A" w:rsidP="00190E33">
            <w:pPr>
              <w:pStyle w:val="xl31"/>
              <w:pBdr>
                <w:left w:val="none" w:sz="0" w:space="0" w:color="auto"/>
              </w:pBdr>
              <w:spacing w:before="0" w:after="6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Wkładki panewkowe wykonane z  ceramiki,  dostosowane do rosnących głów 28mm, 32mm, 36mm, i 40 mm.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Default="00255E4A" w:rsidP="00550F9C">
            <w:pPr>
              <w:pStyle w:val="Tekstpodstawowywcity"/>
              <w:ind w:left="0"/>
              <w:jc w:val="center"/>
            </w:pPr>
            <w:r>
              <w:t>142 szt.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ind w:right="-56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</w:pPr>
          </w:p>
        </w:tc>
      </w:tr>
      <w:tr w:rsidR="00255E4A" w:rsidRPr="00180C4D" w:rsidTr="00550F9C">
        <w:trPr>
          <w:trHeight w:val="576"/>
          <w:jc w:val="center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255E4A" w:rsidRPr="00180C4D" w:rsidRDefault="00190E33" w:rsidP="00550F9C">
            <w:pPr>
              <w:jc w:val="center"/>
            </w:pPr>
            <w:r>
              <w:t>6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4A" w:rsidRPr="004D02EF" w:rsidRDefault="00255E4A" w:rsidP="00190E33">
            <w:pPr>
              <w:pStyle w:val="xl31"/>
              <w:spacing w:before="0" w:after="6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Głowy ceramiczne </w:t>
            </w:r>
            <w:proofErr w:type="spellStart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Biolox</w:t>
            </w:r>
            <w:proofErr w:type="spellEnd"/>
            <w:r w:rsidRPr="004D02E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Delta o stożku 12/14 i średnicach zewnętrznych  28mm, 32mm, 36mm, i 40mm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Default="00255E4A" w:rsidP="00550F9C">
            <w:pPr>
              <w:pStyle w:val="Tekstpodstawowywcity"/>
              <w:ind w:left="0"/>
              <w:jc w:val="center"/>
            </w:pPr>
            <w:r>
              <w:t>150 szt.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180C4D" w:rsidRDefault="00255E4A" w:rsidP="00550F9C">
            <w:pPr>
              <w:ind w:right="-56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</w:pPr>
          </w:p>
        </w:tc>
      </w:tr>
      <w:tr w:rsidR="00255E4A" w:rsidRPr="00180C4D" w:rsidTr="00550F9C">
        <w:trPr>
          <w:trHeight w:val="287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E4A" w:rsidRPr="0009065F" w:rsidRDefault="00255E4A" w:rsidP="00550F9C">
            <w:pPr>
              <w:spacing w:before="60" w:after="60"/>
              <w:jc w:val="right"/>
              <w:rPr>
                <w:b/>
              </w:rPr>
            </w:pPr>
            <w:r w:rsidRPr="0009065F">
              <w:rPr>
                <w:b/>
              </w:rPr>
              <w:t>Razem: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255E4A" w:rsidRPr="00180C4D" w:rsidRDefault="00255E4A" w:rsidP="00550F9C">
            <w:pPr>
              <w:ind w:right="-567"/>
            </w:pPr>
          </w:p>
        </w:tc>
      </w:tr>
    </w:tbl>
    <w:p w:rsidR="00255E4A" w:rsidRDefault="00255E4A" w:rsidP="00255E4A">
      <w:pPr>
        <w:spacing w:after="60"/>
        <w:rPr>
          <w:b/>
        </w:rPr>
      </w:pPr>
      <w:r>
        <w:rPr>
          <w:b/>
        </w:rPr>
        <w:t xml:space="preserve">Umowa depozytu. </w:t>
      </w:r>
      <w:r w:rsidRPr="00F7708A">
        <w:rPr>
          <w:b/>
        </w:rPr>
        <w:t>Bezpłatne udostępni</w:t>
      </w:r>
      <w:r>
        <w:rPr>
          <w:b/>
        </w:rPr>
        <w:t>enie instrumentarium na okres 12 miesięcy.</w:t>
      </w:r>
    </w:p>
    <w:p w:rsidR="0085194B" w:rsidRDefault="0085194B" w:rsidP="00255E4A">
      <w:pPr>
        <w:spacing w:line="360" w:lineRule="auto"/>
      </w:pPr>
    </w:p>
    <w:p w:rsidR="00255E4A" w:rsidRPr="000777CD" w:rsidRDefault="00255E4A" w:rsidP="00255E4A">
      <w:pPr>
        <w:spacing w:line="360" w:lineRule="auto"/>
      </w:pPr>
      <w:r w:rsidRPr="000777CD">
        <w:t>Łączna wartość netto pakietu nr 2 wynosi:................................................... zł, słownie złotych:.................................................................................................................</w:t>
      </w:r>
    </w:p>
    <w:p w:rsidR="00255E4A" w:rsidRPr="0085194B" w:rsidRDefault="00255E4A" w:rsidP="00255E4A">
      <w:pPr>
        <w:pStyle w:val="Nagwek1"/>
        <w:spacing w:before="0" w:after="120"/>
        <w:rPr>
          <w:rFonts w:ascii="Times New Roman" w:hAnsi="Times New Roman" w:cs="Times New Roman"/>
          <w:b w:val="0"/>
          <w:color w:val="auto"/>
          <w:sz w:val="20"/>
        </w:rPr>
      </w:pPr>
      <w:r w:rsidRPr="0085194B">
        <w:rPr>
          <w:rFonts w:ascii="Times New Roman" w:hAnsi="Times New Roman" w:cs="Times New Roman"/>
          <w:b w:val="0"/>
          <w:color w:val="auto"/>
          <w:sz w:val="20"/>
        </w:rPr>
        <w:t>Łączna wartość brutto pakietu nr 2 wynosi:.................................................. zł, słownie złotych:.................................................................................................................</w:t>
      </w:r>
    </w:p>
    <w:p w:rsidR="00255E4A" w:rsidRPr="000777CD" w:rsidRDefault="00255E4A" w:rsidP="00255E4A"/>
    <w:p w:rsidR="00C40869" w:rsidRDefault="00C40869" w:rsidP="00255E4A"/>
    <w:sectPr w:rsidR="00C40869" w:rsidSect="004E27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1D9D"/>
    <w:multiLevelType w:val="hybridMultilevel"/>
    <w:tmpl w:val="79AAEE00"/>
    <w:lvl w:ilvl="0" w:tplc="002E2E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11C79"/>
    <w:multiLevelType w:val="hybridMultilevel"/>
    <w:tmpl w:val="033094D2"/>
    <w:lvl w:ilvl="0" w:tplc="3DDCB0B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74"/>
    <w:rsid w:val="00190E33"/>
    <w:rsid w:val="00255E4A"/>
    <w:rsid w:val="003555C9"/>
    <w:rsid w:val="00427040"/>
    <w:rsid w:val="005C5B74"/>
    <w:rsid w:val="00695AA9"/>
    <w:rsid w:val="00780BF7"/>
    <w:rsid w:val="008158AB"/>
    <w:rsid w:val="0085194B"/>
    <w:rsid w:val="00934D6F"/>
    <w:rsid w:val="00BA4DAF"/>
    <w:rsid w:val="00BB2FFA"/>
    <w:rsid w:val="00C40869"/>
    <w:rsid w:val="00C4648F"/>
    <w:rsid w:val="00CD6118"/>
    <w:rsid w:val="00EA2DC5"/>
    <w:rsid w:val="00F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746A-3614-4E58-98CC-1CE7B7B1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D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E4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E4A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255E4A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5E4A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xl31">
    <w:name w:val="xl31"/>
    <w:basedOn w:val="Normalny"/>
    <w:rsid w:val="00255E4A"/>
    <w:pPr>
      <w:pBdr>
        <w:left w:val="single" w:sz="8" w:space="0" w:color="auto"/>
      </w:pBdr>
      <w:spacing w:before="100" w:after="10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55E4A"/>
    <w:pPr>
      <w:suppressAutoHyphens/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8A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712</Words>
  <Characters>4274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16</cp:revision>
  <cp:lastPrinted>2017-07-07T08:36:00Z</cp:lastPrinted>
  <dcterms:created xsi:type="dcterms:W3CDTF">2017-07-06T11:08:00Z</dcterms:created>
  <dcterms:modified xsi:type="dcterms:W3CDTF">2017-07-11T06:35:00Z</dcterms:modified>
</cp:coreProperties>
</file>