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90" w:rsidRPr="00627C25" w:rsidRDefault="00B27F90" w:rsidP="00627C25">
      <w:pPr>
        <w:spacing w:line="276" w:lineRule="auto"/>
      </w:pPr>
      <w:bookmarkStart w:id="0" w:name="_GoBack"/>
      <w:bookmarkEnd w:id="0"/>
      <w:r w:rsidRPr="00627C25">
        <w:t>Zamawiający:</w:t>
      </w:r>
    </w:p>
    <w:p w:rsidR="00B27F90" w:rsidRPr="00627C25" w:rsidRDefault="00B27F90" w:rsidP="00627C25">
      <w:pPr>
        <w:spacing w:line="276" w:lineRule="auto"/>
      </w:pPr>
      <w:r w:rsidRPr="00627C25">
        <w:t>Uniwersytecki Szpital Kliniczny w Białymstoku</w:t>
      </w:r>
    </w:p>
    <w:p w:rsidR="00B27F90" w:rsidRPr="00627C25" w:rsidRDefault="00B27F90" w:rsidP="00627C25">
      <w:pPr>
        <w:spacing w:line="276" w:lineRule="auto"/>
      </w:pPr>
      <w:r w:rsidRPr="00627C25">
        <w:t>ul. M. Skłodowskiej-Curie 24A, 15-276 Białystok</w:t>
      </w:r>
    </w:p>
    <w:p w:rsidR="00B27F90" w:rsidRPr="00627C25" w:rsidRDefault="00B27F90" w:rsidP="00627C25">
      <w:pPr>
        <w:spacing w:line="276" w:lineRule="auto"/>
        <w:rPr>
          <w:b/>
        </w:rPr>
      </w:pPr>
    </w:p>
    <w:p w:rsidR="00B27F90" w:rsidRPr="00627C25" w:rsidRDefault="00B27F90" w:rsidP="00627C25">
      <w:pPr>
        <w:spacing w:line="276" w:lineRule="auto"/>
      </w:pPr>
      <w:r w:rsidRPr="00627C25">
        <w:rPr>
          <w:b/>
        </w:rPr>
        <w:t>Dotyczy:</w:t>
      </w:r>
      <w:r w:rsidRPr="00627C25">
        <w:t xml:space="preserve"> postępowania o udzielenie zamówienia publicznego w trybie przetargu nieograniczonego na dostawę sprzętu jednorazowego użytku do Pracowni Hemodynamiki, nr sprawy 3</w:t>
      </w:r>
      <w:r>
        <w:t>/2017.</w:t>
      </w:r>
      <w:r w:rsidRPr="00627C25">
        <w:tab/>
      </w:r>
      <w:r w:rsidRPr="00627C25">
        <w:tab/>
      </w:r>
      <w:r w:rsidRPr="00627C25">
        <w:tab/>
      </w:r>
      <w:r w:rsidRPr="00627C25">
        <w:tab/>
      </w:r>
      <w:r w:rsidRPr="00627C25">
        <w:tab/>
      </w:r>
      <w:r w:rsidRPr="00627C25">
        <w:tab/>
      </w:r>
      <w:r w:rsidRPr="00627C25">
        <w:tab/>
      </w:r>
      <w:r w:rsidRPr="00627C25">
        <w:tab/>
      </w:r>
    </w:p>
    <w:p w:rsidR="00B27F90" w:rsidRPr="00627C25" w:rsidRDefault="00B27F90" w:rsidP="00627C25">
      <w:pPr>
        <w:pStyle w:val="Nagwek1"/>
        <w:jc w:val="center"/>
        <w:rPr>
          <w:rFonts w:ascii="Times New Roman" w:eastAsia="Times New Roman" w:hAnsi="Times New Roman"/>
          <w:sz w:val="20"/>
        </w:rPr>
      </w:pPr>
      <w:r w:rsidRPr="00627C25">
        <w:rPr>
          <w:rFonts w:ascii="Times New Roman" w:eastAsia="Times New Roman" w:hAnsi="Times New Roman"/>
          <w:sz w:val="20"/>
        </w:rPr>
        <w:t>INFORMACJA Z OTWARCIA OFERT</w:t>
      </w:r>
    </w:p>
    <w:p w:rsidR="00B27F90" w:rsidRPr="00627C25" w:rsidRDefault="00B27F90" w:rsidP="00627C25">
      <w:pPr>
        <w:pStyle w:val="Nagwek1"/>
        <w:jc w:val="center"/>
        <w:rPr>
          <w:rFonts w:ascii="Times New Roman" w:eastAsia="Times New Roman" w:hAnsi="Times New Roman"/>
          <w:sz w:val="20"/>
        </w:rPr>
      </w:pPr>
      <w:r w:rsidRPr="00627C25">
        <w:rPr>
          <w:rFonts w:ascii="Times New Roman" w:eastAsia="Times New Roman" w:hAnsi="Times New Roman"/>
          <w:sz w:val="20"/>
        </w:rPr>
        <w:t>(dn. 29.03.2017 r. godz. 11:00)</w:t>
      </w:r>
    </w:p>
    <w:p w:rsidR="00B27F90" w:rsidRPr="00627C25" w:rsidRDefault="00B27F90" w:rsidP="00627C25">
      <w:r w:rsidRPr="00627C25">
        <w:t xml:space="preserve">Kwota brutto, jaką Zamawiający zamierza przeznaczyć na sfinansowanie zamówienia: </w:t>
      </w:r>
    </w:p>
    <w:p w:rsidR="00B27F90" w:rsidRPr="00627C25" w:rsidRDefault="00B27F90" w:rsidP="00627C25">
      <w:r w:rsidRPr="00627C25">
        <w:t>Pakiet nr 1 – 1</w:t>
      </w:r>
      <w:r w:rsidR="00681157">
        <w:t>58</w:t>
      </w:r>
      <w:r w:rsidRPr="00627C25">
        <w:t> </w:t>
      </w:r>
      <w:r w:rsidR="00681157">
        <w:t>760</w:t>
      </w:r>
      <w:r w:rsidRPr="00627C25">
        <w:t>,00 zł</w:t>
      </w:r>
    </w:p>
    <w:p w:rsidR="00B27F90" w:rsidRPr="00627C25" w:rsidRDefault="00B27F90" w:rsidP="00627C25">
      <w:r w:rsidRPr="00627C25">
        <w:t>Pakiet nr 2 – 4</w:t>
      </w:r>
      <w:r w:rsidR="00681157">
        <w:t>86</w:t>
      </w:r>
      <w:r w:rsidRPr="00627C25">
        <w:t> 000,00 zł</w:t>
      </w:r>
    </w:p>
    <w:p w:rsidR="00B27F90" w:rsidRPr="00627C25" w:rsidRDefault="00B27F90" w:rsidP="00627C25">
      <w:r w:rsidRPr="00627C25">
        <w:t xml:space="preserve">Pakiet nr 3 – </w:t>
      </w:r>
      <w:r w:rsidR="00681157">
        <w:t>31.</w:t>
      </w:r>
      <w:r w:rsidR="0095671F">
        <w:t>590</w:t>
      </w:r>
      <w:r w:rsidRPr="00627C25">
        <w:t>,00 zł</w:t>
      </w:r>
    </w:p>
    <w:p w:rsidR="00B27F90" w:rsidRPr="00627C25" w:rsidRDefault="00B27F90" w:rsidP="00627C25">
      <w:r w:rsidRPr="00627C25">
        <w:t xml:space="preserve">Pakiet nr 4 – </w:t>
      </w:r>
      <w:r w:rsidR="00681157">
        <w:t>123.660</w:t>
      </w:r>
      <w:r>
        <w:t>,00 zł</w:t>
      </w:r>
    </w:p>
    <w:p w:rsidR="00B27F90" w:rsidRDefault="00B27F90" w:rsidP="00627C25">
      <w:r w:rsidRPr="00627C25">
        <w:t xml:space="preserve">Pakiet nr 5 – </w:t>
      </w:r>
      <w:r w:rsidR="00681157">
        <w:t>41.040</w:t>
      </w:r>
      <w:r w:rsidRPr="00627C25">
        <w:t>,00 zł</w:t>
      </w:r>
    </w:p>
    <w:p w:rsidR="0095671F" w:rsidRDefault="0095671F" w:rsidP="00627C25">
      <w:r>
        <w:t>____________________.</w:t>
      </w:r>
    </w:p>
    <w:p w:rsidR="0095671F" w:rsidRDefault="0095671F" w:rsidP="00627C25">
      <w:r>
        <w:t>Razem:      841.050,00 zł</w:t>
      </w:r>
    </w:p>
    <w:p w:rsidR="0095671F" w:rsidRPr="00627C25" w:rsidRDefault="0095671F" w:rsidP="00627C25"/>
    <w:tbl>
      <w:tblPr>
        <w:tblW w:w="139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5849"/>
        <w:gridCol w:w="2324"/>
        <w:gridCol w:w="1681"/>
        <w:gridCol w:w="1634"/>
        <w:gridCol w:w="1711"/>
      </w:tblGrid>
      <w:tr w:rsidR="00B27F90" w:rsidRPr="00627C25" w:rsidTr="005E21C6">
        <w:trPr>
          <w:trHeight w:val="713"/>
        </w:trPr>
        <w:tc>
          <w:tcPr>
            <w:tcW w:w="721" w:type="dxa"/>
            <w:vAlign w:val="center"/>
          </w:tcPr>
          <w:p w:rsidR="00B27F90" w:rsidRPr="00627C25" w:rsidRDefault="00B27F90" w:rsidP="00627C25">
            <w:r w:rsidRPr="00627C25">
              <w:t>Nr oferty</w:t>
            </w:r>
          </w:p>
        </w:tc>
        <w:tc>
          <w:tcPr>
            <w:tcW w:w="5849" w:type="dxa"/>
            <w:vAlign w:val="center"/>
          </w:tcPr>
          <w:p w:rsidR="00B27F90" w:rsidRPr="00627C25" w:rsidRDefault="00B27F90" w:rsidP="00627C25">
            <w:r w:rsidRPr="00627C25">
              <w:t>Nazwa (firma) i adres wykonawcy</w:t>
            </w:r>
          </w:p>
        </w:tc>
        <w:tc>
          <w:tcPr>
            <w:tcW w:w="2324" w:type="dxa"/>
            <w:vAlign w:val="center"/>
          </w:tcPr>
          <w:p w:rsidR="00B27F90" w:rsidRPr="00627C25" w:rsidRDefault="00B27F90" w:rsidP="00627C25">
            <w:r w:rsidRPr="00627C25">
              <w:t>Cena w zł brutto</w:t>
            </w:r>
          </w:p>
        </w:tc>
        <w:tc>
          <w:tcPr>
            <w:tcW w:w="1681" w:type="dxa"/>
            <w:vAlign w:val="center"/>
          </w:tcPr>
          <w:p w:rsidR="00B27F90" w:rsidRPr="00627C25" w:rsidRDefault="00B27F90" w:rsidP="00627C25">
            <w:r w:rsidRPr="00627C25">
              <w:t>Termin dostawy</w:t>
            </w:r>
          </w:p>
        </w:tc>
        <w:tc>
          <w:tcPr>
            <w:tcW w:w="1634" w:type="dxa"/>
            <w:vAlign w:val="center"/>
          </w:tcPr>
          <w:p w:rsidR="00B27F90" w:rsidRPr="00627C25" w:rsidRDefault="00B27F90" w:rsidP="00627C25">
            <w:r w:rsidRPr="00627C25">
              <w:t>Okres gwarancji (ważności)</w:t>
            </w:r>
          </w:p>
        </w:tc>
        <w:tc>
          <w:tcPr>
            <w:tcW w:w="1711" w:type="dxa"/>
            <w:vAlign w:val="center"/>
          </w:tcPr>
          <w:p w:rsidR="00B27F90" w:rsidRPr="00627C25" w:rsidRDefault="00B27F90" w:rsidP="00627C25">
            <w:r w:rsidRPr="00627C25">
              <w:t>Warunki płatności</w:t>
            </w:r>
          </w:p>
        </w:tc>
      </w:tr>
      <w:tr w:rsidR="00B27F90" w:rsidRPr="00627C25" w:rsidTr="005E21C6">
        <w:trPr>
          <w:trHeight w:val="81"/>
        </w:trPr>
        <w:tc>
          <w:tcPr>
            <w:tcW w:w="721" w:type="dxa"/>
            <w:vAlign w:val="center"/>
          </w:tcPr>
          <w:p w:rsidR="00B27F90" w:rsidRPr="00627C25" w:rsidRDefault="00B27F90" w:rsidP="005E21C6">
            <w:pPr>
              <w:spacing w:line="276" w:lineRule="auto"/>
              <w:jc w:val="center"/>
            </w:pPr>
            <w:r w:rsidRPr="00627C25">
              <w:t>1.</w:t>
            </w:r>
          </w:p>
        </w:tc>
        <w:tc>
          <w:tcPr>
            <w:tcW w:w="5849" w:type="dxa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Centrala Farmaceutyczna</w:t>
            </w:r>
          </w:p>
          <w:p w:rsidR="00B27F90" w:rsidRPr="00627C25" w:rsidRDefault="00B27F90" w:rsidP="005E21C6">
            <w:pPr>
              <w:spacing w:line="276" w:lineRule="auto"/>
            </w:pPr>
            <w:r w:rsidRPr="00627C25">
              <w:t>Cefarm S.A</w:t>
            </w:r>
          </w:p>
          <w:p w:rsidR="00B27F90" w:rsidRPr="00627C25" w:rsidRDefault="00B27F90" w:rsidP="005E21C6">
            <w:pPr>
              <w:spacing w:line="276" w:lineRule="auto"/>
            </w:pPr>
            <w:r w:rsidRPr="00627C25">
              <w:t>Ul. Jana Kazimierza 16</w:t>
            </w:r>
          </w:p>
          <w:p w:rsidR="00B27F90" w:rsidRPr="00627C25" w:rsidRDefault="00B27F90" w:rsidP="005E21C6">
            <w:pPr>
              <w:spacing w:line="276" w:lineRule="auto"/>
            </w:pPr>
            <w:r w:rsidRPr="00627C25">
              <w:t>01-248 Warszawa</w:t>
            </w:r>
          </w:p>
        </w:tc>
        <w:tc>
          <w:tcPr>
            <w:tcW w:w="2324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Pakiet nr 5 – 41 040,00 zł</w:t>
            </w:r>
          </w:p>
        </w:tc>
        <w:tc>
          <w:tcPr>
            <w:tcW w:w="1681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3 dni</w:t>
            </w:r>
          </w:p>
        </w:tc>
        <w:tc>
          <w:tcPr>
            <w:tcW w:w="1634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12 miesięcy</w:t>
            </w:r>
          </w:p>
        </w:tc>
        <w:tc>
          <w:tcPr>
            <w:tcW w:w="1711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60 dni</w:t>
            </w:r>
          </w:p>
        </w:tc>
      </w:tr>
      <w:tr w:rsidR="00B27F90" w:rsidRPr="00627C25" w:rsidTr="005E21C6">
        <w:trPr>
          <w:trHeight w:val="81"/>
        </w:trPr>
        <w:tc>
          <w:tcPr>
            <w:tcW w:w="721" w:type="dxa"/>
            <w:vAlign w:val="center"/>
          </w:tcPr>
          <w:p w:rsidR="00B27F90" w:rsidRPr="00627C25" w:rsidRDefault="00B27F90" w:rsidP="005E21C6">
            <w:pPr>
              <w:spacing w:line="276" w:lineRule="auto"/>
              <w:jc w:val="center"/>
            </w:pPr>
            <w:r w:rsidRPr="00627C25">
              <w:t>2.</w:t>
            </w:r>
          </w:p>
        </w:tc>
        <w:tc>
          <w:tcPr>
            <w:tcW w:w="5849" w:type="dxa"/>
          </w:tcPr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r w:rsidRPr="00627C25">
              <w:rPr>
                <w:lang w:val="en-US"/>
              </w:rPr>
              <w:t xml:space="preserve">Abbott </w:t>
            </w:r>
            <w:proofErr w:type="spellStart"/>
            <w:r w:rsidRPr="00627C25">
              <w:rPr>
                <w:lang w:val="en-US"/>
              </w:rPr>
              <w:t>Laboratries</w:t>
            </w:r>
            <w:proofErr w:type="spellEnd"/>
            <w:r w:rsidRPr="00627C25">
              <w:rPr>
                <w:lang w:val="en-US"/>
              </w:rPr>
              <w:t xml:space="preserve"> Poland Sp. z </w:t>
            </w:r>
            <w:proofErr w:type="spellStart"/>
            <w:r w:rsidRPr="00627C25">
              <w:rPr>
                <w:lang w:val="en-US"/>
              </w:rPr>
              <w:t>o.o</w:t>
            </w:r>
            <w:proofErr w:type="spellEnd"/>
            <w:r w:rsidRPr="00627C25">
              <w:rPr>
                <w:lang w:val="en-US"/>
              </w:rPr>
              <w:t>.</w:t>
            </w:r>
          </w:p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proofErr w:type="spellStart"/>
            <w:r w:rsidRPr="00627C25">
              <w:rPr>
                <w:lang w:val="en-US"/>
              </w:rPr>
              <w:t>Ul</w:t>
            </w:r>
            <w:proofErr w:type="spellEnd"/>
            <w:r w:rsidRPr="00627C25">
              <w:rPr>
                <w:lang w:val="en-US"/>
              </w:rPr>
              <w:t xml:space="preserve">. </w:t>
            </w:r>
            <w:proofErr w:type="spellStart"/>
            <w:r w:rsidRPr="00627C25">
              <w:rPr>
                <w:lang w:val="en-US"/>
              </w:rPr>
              <w:t>Postępu</w:t>
            </w:r>
            <w:proofErr w:type="spellEnd"/>
            <w:r w:rsidRPr="00627C25">
              <w:rPr>
                <w:lang w:val="en-US"/>
              </w:rPr>
              <w:t xml:space="preserve"> 21B</w:t>
            </w:r>
          </w:p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r w:rsidRPr="00627C25">
              <w:rPr>
                <w:lang w:val="en-US"/>
              </w:rPr>
              <w:t>02-676 Warszawa</w:t>
            </w:r>
          </w:p>
        </w:tc>
        <w:tc>
          <w:tcPr>
            <w:tcW w:w="2324" w:type="dxa"/>
          </w:tcPr>
          <w:p w:rsidR="00B27F90" w:rsidRPr="00627C25" w:rsidRDefault="00B27F90" w:rsidP="005E21C6">
            <w:pPr>
              <w:rPr>
                <w:lang w:val="en-US"/>
              </w:rPr>
            </w:pPr>
          </w:p>
          <w:p w:rsidR="00B27F90" w:rsidRPr="00627C25" w:rsidRDefault="00B27F90" w:rsidP="005E21C6">
            <w:pPr>
              <w:rPr>
                <w:lang w:val="en-US"/>
              </w:rPr>
            </w:pPr>
            <w:proofErr w:type="spellStart"/>
            <w:r w:rsidRPr="00627C25">
              <w:rPr>
                <w:lang w:val="en-US"/>
              </w:rPr>
              <w:t>Pakiet</w:t>
            </w:r>
            <w:proofErr w:type="spellEnd"/>
            <w:r w:rsidRPr="00627C25">
              <w:rPr>
                <w:lang w:val="en-US"/>
              </w:rPr>
              <w:t xml:space="preserve"> nr 1- 155 520,00 </w:t>
            </w:r>
            <w:proofErr w:type="spellStart"/>
            <w:r w:rsidRPr="00627C25">
              <w:rPr>
                <w:lang w:val="en-US"/>
              </w:rPr>
              <w:t>zł</w:t>
            </w:r>
            <w:proofErr w:type="spellEnd"/>
          </w:p>
        </w:tc>
        <w:tc>
          <w:tcPr>
            <w:tcW w:w="1681" w:type="dxa"/>
            <w:vAlign w:val="center"/>
          </w:tcPr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r w:rsidRPr="00627C25">
              <w:rPr>
                <w:lang w:val="en-US"/>
              </w:rPr>
              <w:t xml:space="preserve">2 </w:t>
            </w:r>
            <w:proofErr w:type="spellStart"/>
            <w:r w:rsidRPr="00627C25">
              <w:rPr>
                <w:lang w:val="en-US"/>
              </w:rPr>
              <w:t>dni</w:t>
            </w:r>
            <w:proofErr w:type="spellEnd"/>
          </w:p>
        </w:tc>
        <w:tc>
          <w:tcPr>
            <w:tcW w:w="1634" w:type="dxa"/>
            <w:vAlign w:val="center"/>
          </w:tcPr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r w:rsidRPr="00627C25">
              <w:rPr>
                <w:lang w:val="en-US"/>
              </w:rPr>
              <w:t xml:space="preserve">24 </w:t>
            </w:r>
            <w:proofErr w:type="spellStart"/>
            <w:r w:rsidRPr="00627C25">
              <w:rPr>
                <w:lang w:val="en-US"/>
              </w:rPr>
              <w:t>miesiące</w:t>
            </w:r>
            <w:proofErr w:type="spellEnd"/>
          </w:p>
        </w:tc>
        <w:tc>
          <w:tcPr>
            <w:tcW w:w="1711" w:type="dxa"/>
            <w:vAlign w:val="center"/>
          </w:tcPr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r w:rsidRPr="00627C25">
              <w:rPr>
                <w:lang w:val="en-US"/>
              </w:rPr>
              <w:t xml:space="preserve">60 </w:t>
            </w:r>
            <w:proofErr w:type="spellStart"/>
            <w:r w:rsidRPr="00627C25">
              <w:rPr>
                <w:lang w:val="en-US"/>
              </w:rPr>
              <w:t>dni</w:t>
            </w:r>
            <w:proofErr w:type="spellEnd"/>
            <w:r w:rsidRPr="00627C25">
              <w:rPr>
                <w:lang w:val="en-US"/>
              </w:rPr>
              <w:t xml:space="preserve"> </w:t>
            </w:r>
          </w:p>
        </w:tc>
      </w:tr>
      <w:tr w:rsidR="00B27F90" w:rsidRPr="00627C25" w:rsidTr="005E21C6">
        <w:trPr>
          <w:trHeight w:val="81"/>
        </w:trPr>
        <w:tc>
          <w:tcPr>
            <w:tcW w:w="721" w:type="dxa"/>
            <w:vAlign w:val="center"/>
          </w:tcPr>
          <w:p w:rsidR="00B27F90" w:rsidRPr="00627C25" w:rsidRDefault="00B27F90" w:rsidP="005E21C6">
            <w:pPr>
              <w:spacing w:line="276" w:lineRule="auto"/>
              <w:jc w:val="center"/>
            </w:pPr>
            <w:r w:rsidRPr="00627C25">
              <w:t>3.</w:t>
            </w:r>
          </w:p>
        </w:tc>
        <w:tc>
          <w:tcPr>
            <w:tcW w:w="5849" w:type="dxa"/>
          </w:tcPr>
          <w:p w:rsidR="00B27F90" w:rsidRPr="00627C25" w:rsidRDefault="00B27F90" w:rsidP="005E21C6">
            <w:pPr>
              <w:rPr>
                <w:lang w:val="en-US"/>
              </w:rPr>
            </w:pPr>
            <w:r w:rsidRPr="00627C25">
              <w:rPr>
                <w:lang w:val="en-US"/>
              </w:rPr>
              <w:t xml:space="preserve">St. Jude Medical Sp. z </w:t>
            </w:r>
            <w:proofErr w:type="spellStart"/>
            <w:r w:rsidRPr="00627C25">
              <w:rPr>
                <w:lang w:val="en-US"/>
              </w:rPr>
              <w:t>o.o</w:t>
            </w:r>
            <w:proofErr w:type="spellEnd"/>
            <w:r w:rsidRPr="00627C25">
              <w:rPr>
                <w:lang w:val="en-US"/>
              </w:rPr>
              <w:t xml:space="preserve">. </w:t>
            </w:r>
          </w:p>
          <w:p w:rsidR="00B27F90" w:rsidRPr="00627C25" w:rsidRDefault="00B27F90" w:rsidP="005E21C6">
            <w:r w:rsidRPr="00627C25">
              <w:t>Ul. Broniewskiego 3</w:t>
            </w:r>
          </w:p>
          <w:p w:rsidR="00B27F90" w:rsidRPr="00627C25" w:rsidRDefault="00B27F90" w:rsidP="005E21C6">
            <w:r w:rsidRPr="00627C25">
              <w:t>01-785 Warszawa</w:t>
            </w:r>
          </w:p>
        </w:tc>
        <w:tc>
          <w:tcPr>
            <w:tcW w:w="2324" w:type="dxa"/>
            <w:vAlign w:val="center"/>
          </w:tcPr>
          <w:p w:rsidR="00B27F90" w:rsidRPr="00627C25" w:rsidRDefault="00B27F90" w:rsidP="005E21C6">
            <w:r w:rsidRPr="00627C25">
              <w:t>Pakiet nr 3 – 31 590,00 zł</w:t>
            </w:r>
          </w:p>
        </w:tc>
        <w:tc>
          <w:tcPr>
            <w:tcW w:w="1681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7 dni</w:t>
            </w:r>
          </w:p>
        </w:tc>
        <w:tc>
          <w:tcPr>
            <w:tcW w:w="1634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12 miesięcy</w:t>
            </w:r>
          </w:p>
        </w:tc>
        <w:tc>
          <w:tcPr>
            <w:tcW w:w="1711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60 dni</w:t>
            </w:r>
          </w:p>
        </w:tc>
      </w:tr>
      <w:tr w:rsidR="00B27F90" w:rsidRPr="00627C25" w:rsidTr="005E21C6">
        <w:trPr>
          <w:trHeight w:val="81"/>
        </w:trPr>
        <w:tc>
          <w:tcPr>
            <w:tcW w:w="721" w:type="dxa"/>
            <w:vAlign w:val="center"/>
          </w:tcPr>
          <w:p w:rsidR="00B27F90" w:rsidRPr="00627C25" w:rsidRDefault="00B27F90" w:rsidP="005E21C6">
            <w:pPr>
              <w:spacing w:line="276" w:lineRule="auto"/>
              <w:jc w:val="center"/>
            </w:pPr>
            <w:r w:rsidRPr="00627C25">
              <w:t>4.</w:t>
            </w:r>
          </w:p>
        </w:tc>
        <w:tc>
          <w:tcPr>
            <w:tcW w:w="5849" w:type="dxa"/>
          </w:tcPr>
          <w:p w:rsidR="00B27F90" w:rsidRPr="00627C25" w:rsidRDefault="00B27F90" w:rsidP="005E21C6">
            <w:r w:rsidRPr="00627C25">
              <w:t xml:space="preserve">Boston </w:t>
            </w:r>
            <w:proofErr w:type="spellStart"/>
            <w:r w:rsidRPr="00627C25">
              <w:t>Scientific</w:t>
            </w:r>
            <w:proofErr w:type="spellEnd"/>
            <w:r w:rsidRPr="00627C25">
              <w:t xml:space="preserve"> Polska Sp. z o.o.</w:t>
            </w:r>
          </w:p>
          <w:p w:rsidR="00B27F90" w:rsidRPr="00627C25" w:rsidRDefault="00B27F90" w:rsidP="005E21C6">
            <w:r w:rsidRPr="00627C25">
              <w:t>Al. Jana Pawła II 22</w:t>
            </w:r>
          </w:p>
          <w:p w:rsidR="00B27F90" w:rsidRPr="00627C25" w:rsidRDefault="00B27F90" w:rsidP="005E21C6">
            <w:r w:rsidRPr="00627C25">
              <w:t>00-133 Warszawa</w:t>
            </w:r>
          </w:p>
        </w:tc>
        <w:tc>
          <w:tcPr>
            <w:tcW w:w="2324" w:type="dxa"/>
          </w:tcPr>
          <w:p w:rsidR="00B27F90" w:rsidRPr="00627C25" w:rsidRDefault="00B27F90" w:rsidP="005E21C6"/>
          <w:p w:rsidR="00B27F90" w:rsidRPr="00627C25" w:rsidRDefault="00B27F90" w:rsidP="005E21C6">
            <w:r w:rsidRPr="00627C25">
              <w:t xml:space="preserve">Pakiet nr 2 – 486 000,00 zł </w:t>
            </w:r>
          </w:p>
        </w:tc>
        <w:tc>
          <w:tcPr>
            <w:tcW w:w="1681" w:type="dxa"/>
          </w:tcPr>
          <w:p w:rsidR="00B27F90" w:rsidRPr="00627C25" w:rsidRDefault="00B27F90" w:rsidP="005E21C6">
            <w:pPr>
              <w:spacing w:line="276" w:lineRule="auto"/>
            </w:pPr>
          </w:p>
          <w:p w:rsidR="00B27F90" w:rsidRPr="00627C25" w:rsidRDefault="00B27F90" w:rsidP="005E21C6">
            <w:pPr>
              <w:spacing w:line="276" w:lineRule="auto"/>
            </w:pPr>
            <w:r w:rsidRPr="00627C25">
              <w:t>4 dni</w:t>
            </w:r>
          </w:p>
        </w:tc>
        <w:tc>
          <w:tcPr>
            <w:tcW w:w="1634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>12 miesięcy</w:t>
            </w:r>
          </w:p>
        </w:tc>
        <w:tc>
          <w:tcPr>
            <w:tcW w:w="1711" w:type="dxa"/>
            <w:vAlign w:val="center"/>
          </w:tcPr>
          <w:p w:rsidR="00B27F90" w:rsidRPr="00627C25" w:rsidRDefault="00B27F90" w:rsidP="005E21C6">
            <w:pPr>
              <w:spacing w:line="276" w:lineRule="auto"/>
            </w:pPr>
            <w:r w:rsidRPr="00627C25">
              <w:t xml:space="preserve">60 dni </w:t>
            </w:r>
          </w:p>
        </w:tc>
      </w:tr>
      <w:tr w:rsidR="00B27F90" w:rsidRPr="00627C25" w:rsidTr="005E21C6">
        <w:trPr>
          <w:trHeight w:val="81"/>
        </w:trPr>
        <w:tc>
          <w:tcPr>
            <w:tcW w:w="721" w:type="dxa"/>
            <w:vAlign w:val="center"/>
          </w:tcPr>
          <w:p w:rsidR="00B27F90" w:rsidRPr="00627C25" w:rsidRDefault="00B27F90" w:rsidP="005E21C6">
            <w:pPr>
              <w:spacing w:line="276" w:lineRule="auto"/>
              <w:jc w:val="center"/>
            </w:pPr>
            <w:r w:rsidRPr="00627C25">
              <w:t>5.</w:t>
            </w:r>
          </w:p>
        </w:tc>
        <w:tc>
          <w:tcPr>
            <w:tcW w:w="5849" w:type="dxa"/>
          </w:tcPr>
          <w:p w:rsidR="00B27F90" w:rsidRPr="00627C25" w:rsidRDefault="00B27F90" w:rsidP="005E21C6">
            <w:pPr>
              <w:rPr>
                <w:lang w:val="en-US"/>
              </w:rPr>
            </w:pPr>
            <w:proofErr w:type="spellStart"/>
            <w:r w:rsidRPr="00627C25">
              <w:rPr>
                <w:lang w:val="en-US"/>
              </w:rPr>
              <w:t>Stentys</w:t>
            </w:r>
            <w:proofErr w:type="spellEnd"/>
            <w:r w:rsidRPr="00627C25">
              <w:rPr>
                <w:lang w:val="en-US"/>
              </w:rPr>
              <w:t xml:space="preserve"> </w:t>
            </w:r>
          </w:p>
          <w:p w:rsidR="00B27F90" w:rsidRPr="00627C25" w:rsidRDefault="00B27F90" w:rsidP="005E21C6">
            <w:pPr>
              <w:rPr>
                <w:lang w:val="en-US"/>
              </w:rPr>
            </w:pPr>
            <w:r w:rsidRPr="00627C25">
              <w:rPr>
                <w:lang w:val="en-US"/>
              </w:rPr>
              <w:t xml:space="preserve">18 rue </w:t>
            </w:r>
            <w:proofErr w:type="spellStart"/>
            <w:r w:rsidRPr="00627C25">
              <w:rPr>
                <w:lang w:val="en-US"/>
              </w:rPr>
              <w:t>d’Hauteville</w:t>
            </w:r>
            <w:proofErr w:type="spellEnd"/>
            <w:r w:rsidRPr="00627C25">
              <w:rPr>
                <w:lang w:val="en-US"/>
              </w:rPr>
              <w:t xml:space="preserve"> 75010 </w:t>
            </w:r>
            <w:smartTag w:uri="urn:schemas-microsoft-com:office:smarttags" w:element="place">
              <w:smartTag w:uri="urn:schemas-microsoft-com:office:smarttags" w:element="City">
                <w:r w:rsidRPr="00627C25">
                  <w:rPr>
                    <w:lang w:val="en-US"/>
                  </w:rPr>
                  <w:t>Paris</w:t>
                </w:r>
              </w:smartTag>
              <w:r w:rsidRPr="00627C25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627C25">
                  <w:rPr>
                    <w:lang w:val="en-US"/>
                  </w:rPr>
                  <w:t>France</w:t>
                </w:r>
              </w:smartTag>
            </w:smartTag>
          </w:p>
        </w:tc>
        <w:tc>
          <w:tcPr>
            <w:tcW w:w="2324" w:type="dxa"/>
          </w:tcPr>
          <w:p w:rsidR="00B27F90" w:rsidRPr="00627C25" w:rsidRDefault="00B27F90" w:rsidP="005E21C6">
            <w:pPr>
              <w:rPr>
                <w:lang w:val="en-US"/>
              </w:rPr>
            </w:pPr>
            <w:proofErr w:type="spellStart"/>
            <w:r w:rsidRPr="00627C25">
              <w:rPr>
                <w:lang w:val="en-US"/>
              </w:rPr>
              <w:t>Pakiet</w:t>
            </w:r>
            <w:proofErr w:type="spellEnd"/>
            <w:r w:rsidRPr="00627C25">
              <w:rPr>
                <w:lang w:val="en-US"/>
              </w:rPr>
              <w:t xml:space="preserve"> nr 4 – 113 000,00 </w:t>
            </w:r>
            <w:proofErr w:type="spellStart"/>
            <w:r w:rsidRPr="00627C25">
              <w:rPr>
                <w:lang w:val="en-US"/>
              </w:rPr>
              <w:t>zł</w:t>
            </w:r>
            <w:proofErr w:type="spellEnd"/>
          </w:p>
        </w:tc>
        <w:tc>
          <w:tcPr>
            <w:tcW w:w="1681" w:type="dxa"/>
            <w:vAlign w:val="center"/>
          </w:tcPr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r w:rsidRPr="00627C25">
              <w:rPr>
                <w:lang w:val="en-US"/>
              </w:rPr>
              <w:t xml:space="preserve">3 </w:t>
            </w:r>
            <w:proofErr w:type="spellStart"/>
            <w:r w:rsidRPr="00627C25">
              <w:rPr>
                <w:lang w:val="en-US"/>
              </w:rPr>
              <w:t>dni</w:t>
            </w:r>
            <w:proofErr w:type="spellEnd"/>
          </w:p>
        </w:tc>
        <w:tc>
          <w:tcPr>
            <w:tcW w:w="1634" w:type="dxa"/>
            <w:vAlign w:val="center"/>
          </w:tcPr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r w:rsidRPr="00627C25">
              <w:rPr>
                <w:lang w:val="en-US"/>
              </w:rPr>
              <w:t xml:space="preserve">12 </w:t>
            </w:r>
            <w:proofErr w:type="spellStart"/>
            <w:r w:rsidRPr="00627C25">
              <w:rPr>
                <w:lang w:val="en-US"/>
              </w:rPr>
              <w:t>miesięcy</w:t>
            </w:r>
            <w:proofErr w:type="spellEnd"/>
            <w:r w:rsidRPr="00627C25">
              <w:rPr>
                <w:lang w:val="en-US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B27F90" w:rsidRPr="00627C25" w:rsidRDefault="00B27F90" w:rsidP="005E21C6">
            <w:pPr>
              <w:spacing w:line="276" w:lineRule="auto"/>
              <w:rPr>
                <w:lang w:val="en-US"/>
              </w:rPr>
            </w:pPr>
            <w:r w:rsidRPr="00627C25">
              <w:rPr>
                <w:lang w:val="en-US"/>
              </w:rPr>
              <w:t xml:space="preserve">60 </w:t>
            </w:r>
            <w:proofErr w:type="spellStart"/>
            <w:r w:rsidRPr="00627C25">
              <w:rPr>
                <w:lang w:val="en-US"/>
              </w:rPr>
              <w:t>dni</w:t>
            </w:r>
            <w:proofErr w:type="spellEnd"/>
          </w:p>
        </w:tc>
      </w:tr>
    </w:tbl>
    <w:p w:rsidR="00B27F90" w:rsidRPr="00627C25" w:rsidRDefault="00B27F90" w:rsidP="00627C25">
      <w:pPr>
        <w:rPr>
          <w:sz w:val="18"/>
          <w:szCs w:val="18"/>
          <w:lang w:val="en-US"/>
        </w:rPr>
        <w:sectPr w:rsidR="00B27F90" w:rsidRPr="00627C25" w:rsidSect="00627C25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27F90" w:rsidRPr="00627C25" w:rsidRDefault="00B27F90" w:rsidP="00627C25">
      <w:pPr>
        <w:rPr>
          <w:sz w:val="18"/>
          <w:szCs w:val="18"/>
          <w:lang w:val="en-US"/>
        </w:rPr>
      </w:pPr>
    </w:p>
    <w:sectPr w:rsidR="00B27F90" w:rsidRPr="00627C25" w:rsidSect="00627C2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C3"/>
    <w:rsid w:val="000149D1"/>
    <w:rsid w:val="000264B4"/>
    <w:rsid w:val="001A0513"/>
    <w:rsid w:val="00313829"/>
    <w:rsid w:val="00443097"/>
    <w:rsid w:val="00466E04"/>
    <w:rsid w:val="005E21C6"/>
    <w:rsid w:val="00627C25"/>
    <w:rsid w:val="00681157"/>
    <w:rsid w:val="00845620"/>
    <w:rsid w:val="0095671F"/>
    <w:rsid w:val="009D6EAF"/>
    <w:rsid w:val="009F40ED"/>
    <w:rsid w:val="00B27F90"/>
    <w:rsid w:val="00D222D9"/>
    <w:rsid w:val="00F016BE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289C-8F67-4D2B-B990-15BAF02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EC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6EC3"/>
    <w:pPr>
      <w:keepNext/>
      <w:outlineLvl w:val="0"/>
    </w:pPr>
    <w:rPr>
      <w:rFonts w:ascii="Courier New" w:eastAsia="Calibri" w:hAnsi="Courier New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locked/>
    <w:rsid w:val="00F26EC3"/>
    <w:rPr>
      <w:rFonts w:ascii="Courier New" w:hAnsi="Courier New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Urszula Burak</dc:creator>
  <cp:keywords/>
  <dc:description/>
  <cp:lastModifiedBy>Emilia Harackiewicz</cp:lastModifiedBy>
  <cp:revision>2</cp:revision>
  <cp:lastPrinted>2017-03-30T08:18:00Z</cp:lastPrinted>
  <dcterms:created xsi:type="dcterms:W3CDTF">2017-03-30T08:22:00Z</dcterms:created>
  <dcterms:modified xsi:type="dcterms:W3CDTF">2017-03-30T08:22:00Z</dcterms:modified>
</cp:coreProperties>
</file>