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1BD" w:rsidRPr="007E329B" w:rsidRDefault="00FF31BD" w:rsidP="00FF31BD">
      <w:pPr>
        <w:spacing w:after="0" w:line="240" w:lineRule="auto"/>
        <w:jc w:val="center"/>
        <w:rPr>
          <w:rFonts w:eastAsia="Calibri" w:cs="Calibri"/>
          <w:b/>
          <w:sz w:val="28"/>
          <w:szCs w:val="28"/>
          <w:lang w:eastAsia="en-US"/>
        </w:rPr>
      </w:pPr>
      <w:r w:rsidRPr="001F56D9">
        <w:rPr>
          <w:rFonts w:eastAsia="Calibri" w:cs="Calibri"/>
          <w:b/>
          <w:sz w:val="28"/>
          <w:szCs w:val="28"/>
          <w:lang w:eastAsia="en-US"/>
        </w:rPr>
        <w:t>Stelaż jezdny na odpady medyczne</w:t>
      </w:r>
    </w:p>
    <w:p w:rsidR="00FF31BD" w:rsidRPr="007E329B" w:rsidRDefault="00FF31BD" w:rsidP="00FF31BD">
      <w:pPr>
        <w:rPr>
          <w:rFonts w:cs="Calibri"/>
          <w:b/>
          <w:bCs/>
        </w:rPr>
      </w:pPr>
      <w:r>
        <w:rPr>
          <w:rFonts w:cs="Calibri"/>
          <w:b/>
          <w:bCs/>
        </w:rPr>
        <w:t>Gwarancja</w:t>
      </w:r>
      <w:r>
        <w:rPr>
          <w:rFonts w:cs="Calibri"/>
          <w:b/>
          <w:bCs/>
        </w:rPr>
        <w:tab/>
        <w:t>min. 12 miesięcy</w:t>
      </w:r>
      <w:r w:rsidRPr="007E329B">
        <w:rPr>
          <w:rFonts w:cs="Calibri"/>
          <w:b/>
          <w:bCs/>
        </w:rPr>
        <w:t xml:space="preserve"> + uruchomienie i szkolenie personelu</w:t>
      </w:r>
    </w:p>
    <w:tbl>
      <w:tblPr>
        <w:tblW w:w="1020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418"/>
        <w:gridCol w:w="4536"/>
        <w:gridCol w:w="2127"/>
        <w:gridCol w:w="2126"/>
      </w:tblGrid>
      <w:tr w:rsidR="00FF31BD" w:rsidRPr="007E329B" w:rsidTr="00DD757B">
        <w:tc>
          <w:tcPr>
            <w:tcW w:w="1418" w:type="dxa"/>
            <w:shd w:val="clear" w:color="auto" w:fill="auto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Lp.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techniczne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wymagane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oferowane</w:t>
            </w:r>
          </w:p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r w:rsidRPr="007E329B">
              <w:rPr>
                <w:rFonts w:eastAsia="SimSun" w:cs="Calibri"/>
                <w:bCs/>
              </w:rPr>
              <w:t>(podać lub opisać funkcje,</w:t>
            </w:r>
          </w:p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  <w:bCs/>
              </w:rPr>
            </w:pPr>
            <w:proofErr w:type="spellStart"/>
            <w:r w:rsidRPr="007E329B">
              <w:rPr>
                <w:rFonts w:eastAsia="SimSun" w:cs="Calibri"/>
                <w:bCs/>
              </w:rPr>
              <w:t>potteries</w:t>
            </w:r>
            <w:proofErr w:type="spellEnd"/>
          </w:p>
          <w:p w:rsidR="00FF31BD" w:rsidRPr="007E329B" w:rsidRDefault="00FF31BD" w:rsidP="00DD757B">
            <w:pPr>
              <w:snapToGrid w:val="0"/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Cs/>
              </w:rPr>
              <w:t>“TAK”/ “NIE”)</w:t>
            </w:r>
          </w:p>
        </w:tc>
      </w:tr>
      <w:tr w:rsidR="00FF31BD" w:rsidRPr="007E329B" w:rsidTr="00DD757B">
        <w:trPr>
          <w:trHeight w:val="70"/>
        </w:trPr>
        <w:tc>
          <w:tcPr>
            <w:tcW w:w="1418" w:type="dxa"/>
            <w:tcMar>
              <w:left w:w="0" w:type="dxa"/>
            </w:tcMar>
            <w:vAlign w:val="center"/>
          </w:tcPr>
          <w:p w:rsidR="00FF31BD" w:rsidRPr="007E329B" w:rsidRDefault="00FF31BD" w:rsidP="00FF31B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Model</w:t>
            </w:r>
          </w:p>
        </w:tc>
        <w:tc>
          <w:tcPr>
            <w:tcW w:w="2127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F31BD" w:rsidRPr="007E329B" w:rsidTr="00DD757B">
        <w:tc>
          <w:tcPr>
            <w:tcW w:w="1418" w:type="dxa"/>
            <w:tcMar>
              <w:left w:w="0" w:type="dxa"/>
            </w:tcMar>
            <w:vAlign w:val="center"/>
          </w:tcPr>
          <w:p w:rsidR="00FF31BD" w:rsidRPr="007E329B" w:rsidRDefault="00FF31BD" w:rsidP="00FF31B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Producent</w:t>
            </w:r>
          </w:p>
        </w:tc>
        <w:tc>
          <w:tcPr>
            <w:tcW w:w="2127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F31BD" w:rsidRPr="007E329B" w:rsidTr="00DD757B">
        <w:tc>
          <w:tcPr>
            <w:tcW w:w="1418" w:type="dxa"/>
            <w:tcMar>
              <w:left w:w="0" w:type="dxa"/>
            </w:tcMar>
            <w:vAlign w:val="center"/>
          </w:tcPr>
          <w:p w:rsidR="00FF31BD" w:rsidRPr="007E329B" w:rsidRDefault="00FF31BD" w:rsidP="00FF31B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Kraj pochodzenia</w:t>
            </w:r>
          </w:p>
        </w:tc>
        <w:tc>
          <w:tcPr>
            <w:tcW w:w="2127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  <w:tc>
          <w:tcPr>
            <w:tcW w:w="2126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F31BD" w:rsidRPr="007E329B" w:rsidTr="00DD757B">
        <w:tc>
          <w:tcPr>
            <w:tcW w:w="1418" w:type="dxa"/>
            <w:tcMar>
              <w:left w:w="0" w:type="dxa"/>
              <w:right w:w="284" w:type="dxa"/>
            </w:tcMar>
            <w:vAlign w:val="center"/>
          </w:tcPr>
          <w:p w:rsidR="00FF31BD" w:rsidRPr="007E329B" w:rsidRDefault="00FF31BD" w:rsidP="00FF31B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Rok produkcji 2025/2026 – fabrycznie nowy</w:t>
            </w:r>
          </w:p>
        </w:tc>
        <w:tc>
          <w:tcPr>
            <w:tcW w:w="2127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  <w:r w:rsidRPr="007E329B">
              <w:rPr>
                <w:rFonts w:eastAsia="SimSun" w:cs="Calibri"/>
              </w:rPr>
              <w:t>2025/2026 – fabrycznie nowy</w:t>
            </w:r>
          </w:p>
        </w:tc>
        <w:tc>
          <w:tcPr>
            <w:tcW w:w="2126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F31BD" w:rsidRPr="007E329B" w:rsidTr="00DD757B">
        <w:tc>
          <w:tcPr>
            <w:tcW w:w="1418" w:type="dxa"/>
            <w:tcMar>
              <w:left w:w="0" w:type="dxa"/>
            </w:tcMar>
            <w:vAlign w:val="center"/>
          </w:tcPr>
          <w:p w:rsidR="00FF31BD" w:rsidRPr="007E329B" w:rsidRDefault="00FF31BD" w:rsidP="00FF31B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rPr>
                <w:rFonts w:cs="Calibri"/>
                <w:bCs/>
              </w:rPr>
            </w:pPr>
            <w:r w:rsidRPr="007E329B">
              <w:rPr>
                <w:rFonts w:cs="Calibri"/>
                <w:bCs/>
              </w:rPr>
              <w:t>Oznakowanie znakiem CE</w:t>
            </w:r>
          </w:p>
        </w:tc>
        <w:tc>
          <w:tcPr>
            <w:tcW w:w="2127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F31BD" w:rsidRPr="007E329B" w:rsidTr="00DD757B">
        <w:tc>
          <w:tcPr>
            <w:tcW w:w="1418" w:type="dxa"/>
            <w:tcMar>
              <w:left w:w="0" w:type="dxa"/>
            </w:tcMar>
            <w:vAlign w:val="center"/>
          </w:tcPr>
          <w:p w:rsidR="00FF31BD" w:rsidRPr="007E329B" w:rsidRDefault="00FF31BD" w:rsidP="00FF31BD">
            <w:pPr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Sprzęt posiada certyfikat bezpieczeństwa</w:t>
            </w:r>
          </w:p>
        </w:tc>
        <w:tc>
          <w:tcPr>
            <w:tcW w:w="2127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cs="Calibri"/>
              </w:rPr>
            </w:pPr>
            <w:r w:rsidRPr="007E329B">
              <w:rPr>
                <w:rFonts w:cs="Calibri"/>
                <w:bCs/>
              </w:rPr>
              <w:t>Tak</w:t>
            </w:r>
          </w:p>
        </w:tc>
        <w:tc>
          <w:tcPr>
            <w:tcW w:w="2126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FF31BD" w:rsidRPr="007E329B" w:rsidTr="00DD757B">
        <w:trPr>
          <w:trHeight w:val="530"/>
        </w:trPr>
        <w:tc>
          <w:tcPr>
            <w:tcW w:w="10207" w:type="dxa"/>
            <w:gridSpan w:val="4"/>
            <w:shd w:val="clear" w:color="auto" w:fill="auto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  <w:b/>
              </w:rPr>
            </w:pPr>
            <w:r w:rsidRPr="007E329B">
              <w:rPr>
                <w:rFonts w:eastAsia="SimSun" w:cs="Calibri"/>
                <w:b/>
              </w:rPr>
              <w:t>PARAMETRY OGÓLNE</w:t>
            </w:r>
          </w:p>
        </w:tc>
      </w:tr>
      <w:tr w:rsidR="00FF31BD" w:rsidRPr="007E329B" w:rsidTr="00DD757B">
        <w:tc>
          <w:tcPr>
            <w:tcW w:w="1418" w:type="dxa"/>
            <w:vAlign w:val="center"/>
          </w:tcPr>
          <w:p w:rsidR="00FF31BD" w:rsidRPr="007E329B" w:rsidRDefault="00FF31BD" w:rsidP="00FF31B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BD" w:rsidRPr="0008571D" w:rsidRDefault="00FF31BD" w:rsidP="00DD757B">
            <w:pPr>
              <w:spacing w:after="0"/>
              <w:rPr>
                <w:rFonts w:ascii="Arial Narrow" w:hAnsi="Arial Narrow" w:cs="Arial"/>
                <w:color w:val="000000"/>
              </w:rPr>
            </w:pPr>
            <w:r w:rsidRPr="00927D93">
              <w:rPr>
                <w:rFonts w:ascii="Arial Narrow" w:hAnsi="Arial Narrow" w:cs="Arial"/>
                <w:color w:val="000000"/>
              </w:rPr>
              <w:t>Wóze</w:t>
            </w:r>
            <w:r>
              <w:rPr>
                <w:rFonts w:ascii="Arial Narrow" w:hAnsi="Arial Narrow" w:cs="Arial"/>
                <w:color w:val="000000"/>
              </w:rPr>
              <w:t xml:space="preserve">k na odpady lub brudną bieliznę pojedynczy wykonany w całości ze stali </w:t>
            </w:r>
            <w:r w:rsidR="00120B45">
              <w:rPr>
                <w:rFonts w:ascii="Arial Narrow" w:hAnsi="Arial Narrow" w:cs="Arial"/>
                <w:color w:val="000000"/>
              </w:rPr>
              <w:t>kwasoodpornej gat. AISI 304</w:t>
            </w:r>
          </w:p>
        </w:tc>
        <w:tc>
          <w:tcPr>
            <w:tcW w:w="2127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7E329B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F31BD" w:rsidRPr="007E329B" w:rsidTr="00DD757B">
        <w:tc>
          <w:tcPr>
            <w:tcW w:w="1418" w:type="dxa"/>
            <w:vAlign w:val="center"/>
          </w:tcPr>
          <w:p w:rsidR="00FF31BD" w:rsidRPr="007E329B" w:rsidRDefault="00FF31BD" w:rsidP="00FF31B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BD" w:rsidRPr="00927D93" w:rsidRDefault="00FF31BD" w:rsidP="00DD757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Wózek na </w:t>
            </w:r>
            <w:r w:rsidRPr="00E057AE">
              <w:rPr>
                <w:rFonts w:ascii="Arial Narrow" w:hAnsi="Arial Narrow" w:cs="Arial"/>
                <w:color w:val="000000"/>
              </w:rPr>
              <w:t>czterech gumowych kółkach ze stalowym środkiem</w:t>
            </w:r>
            <w:r>
              <w:rPr>
                <w:rFonts w:ascii="Arial Narrow" w:hAnsi="Arial Narrow" w:cs="Arial"/>
                <w:color w:val="000000"/>
              </w:rPr>
              <w:t>, d</w:t>
            </w:r>
            <w:r w:rsidRPr="00E057AE">
              <w:rPr>
                <w:rFonts w:ascii="Arial Narrow" w:hAnsi="Arial Narrow" w:cs="Arial"/>
                <w:color w:val="000000"/>
              </w:rPr>
              <w:t xml:space="preserve">wa koła </w:t>
            </w:r>
            <w:r>
              <w:rPr>
                <w:rFonts w:ascii="Arial Narrow" w:hAnsi="Arial Narrow" w:cs="Arial"/>
                <w:color w:val="000000"/>
              </w:rPr>
              <w:t>z</w:t>
            </w:r>
            <w:r w:rsidRPr="00E057AE">
              <w:rPr>
                <w:rFonts w:ascii="Arial Narrow" w:hAnsi="Arial Narrow" w:cs="Arial"/>
                <w:color w:val="000000"/>
              </w:rPr>
              <w:t xml:space="preserve"> blokad</w:t>
            </w:r>
            <w:r>
              <w:rPr>
                <w:rFonts w:ascii="Arial Narrow" w:hAnsi="Arial Narrow" w:cs="Arial"/>
                <w:color w:val="000000"/>
              </w:rPr>
              <w:t>ą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F31BD" w:rsidRPr="007E329B" w:rsidTr="00DD757B">
        <w:tc>
          <w:tcPr>
            <w:tcW w:w="1418" w:type="dxa"/>
            <w:vAlign w:val="center"/>
          </w:tcPr>
          <w:p w:rsidR="00FF31BD" w:rsidRPr="007E329B" w:rsidRDefault="00FF31BD" w:rsidP="00FF31B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BD" w:rsidRPr="00927D93" w:rsidRDefault="00FF31BD" w:rsidP="00DD757B">
            <w:pPr>
              <w:spacing w:after="0"/>
              <w:rPr>
                <w:rFonts w:ascii="Arial Narrow" w:hAnsi="Arial Narrow" w:cs="Arial"/>
                <w:color w:val="000000"/>
              </w:rPr>
            </w:pPr>
            <w:r w:rsidRPr="00927D93">
              <w:rPr>
                <w:rFonts w:ascii="Arial Narrow" w:hAnsi="Arial Narrow" w:cs="Arial"/>
                <w:color w:val="000000"/>
              </w:rPr>
              <w:t>Wózek na</w:t>
            </w:r>
            <w:r>
              <w:rPr>
                <w:rFonts w:ascii="Arial Narrow" w:hAnsi="Arial Narrow" w:cs="Arial"/>
                <w:color w:val="000000"/>
              </w:rPr>
              <w:t xml:space="preserve"> worki o pojemności worka 100 - 120 l</w:t>
            </w:r>
          </w:p>
        </w:tc>
        <w:tc>
          <w:tcPr>
            <w:tcW w:w="2127" w:type="dxa"/>
            <w:vAlign w:val="center"/>
          </w:tcPr>
          <w:p w:rsidR="00FF31BD" w:rsidRDefault="00FF31BD" w:rsidP="00DD75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F31BD" w:rsidRPr="007E329B" w:rsidTr="00DD757B">
        <w:tc>
          <w:tcPr>
            <w:tcW w:w="1418" w:type="dxa"/>
            <w:vAlign w:val="center"/>
          </w:tcPr>
          <w:p w:rsidR="00FF31BD" w:rsidRPr="007E329B" w:rsidRDefault="00FF31BD" w:rsidP="00FF31B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BD" w:rsidRPr="00927D93" w:rsidRDefault="00FF31BD" w:rsidP="00DD757B">
            <w:pPr>
              <w:spacing w:after="0"/>
              <w:rPr>
                <w:rFonts w:ascii="Arial Narrow" w:hAnsi="Arial Narrow" w:cs="Arial"/>
                <w:color w:val="000000"/>
              </w:rPr>
            </w:pPr>
            <w:r w:rsidRPr="00927D93">
              <w:rPr>
                <w:rFonts w:ascii="Arial Narrow" w:hAnsi="Arial Narrow" w:cs="Arial"/>
                <w:color w:val="000000"/>
              </w:rPr>
              <w:t>Obrę</w:t>
            </w:r>
            <w:r>
              <w:rPr>
                <w:rFonts w:ascii="Arial Narrow" w:hAnsi="Arial Narrow" w:cs="Arial"/>
                <w:color w:val="000000"/>
              </w:rPr>
              <w:t xml:space="preserve">cz na worki wyposażona w klipsy zaciskowe zabezpieczające przed </w:t>
            </w:r>
            <w:r w:rsidRPr="00927D93">
              <w:rPr>
                <w:rFonts w:ascii="Arial Narrow" w:hAnsi="Arial Narrow" w:cs="Arial"/>
                <w:color w:val="000000"/>
              </w:rPr>
              <w:t>zsunięciem się worka</w:t>
            </w:r>
          </w:p>
        </w:tc>
        <w:tc>
          <w:tcPr>
            <w:tcW w:w="2127" w:type="dxa"/>
            <w:vAlign w:val="center"/>
          </w:tcPr>
          <w:p w:rsidR="00FF31BD" w:rsidRDefault="00FF31BD" w:rsidP="00DD75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A5E70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F31BD" w:rsidRPr="007E329B" w:rsidTr="00DD757B">
        <w:tc>
          <w:tcPr>
            <w:tcW w:w="1418" w:type="dxa"/>
            <w:vAlign w:val="center"/>
          </w:tcPr>
          <w:p w:rsidR="00FF31BD" w:rsidRPr="007E329B" w:rsidRDefault="00FF31BD" w:rsidP="00FF31B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BD" w:rsidRPr="00927D93" w:rsidRDefault="00FF31BD" w:rsidP="00DD757B">
            <w:pPr>
              <w:spacing w:after="0"/>
              <w:rPr>
                <w:rFonts w:ascii="Arial Narrow" w:hAnsi="Arial Narrow" w:cs="Arial"/>
                <w:color w:val="000000"/>
              </w:rPr>
            </w:pPr>
            <w:r w:rsidRPr="00927D93">
              <w:rPr>
                <w:rFonts w:ascii="Arial Narrow" w:hAnsi="Arial Narrow" w:cs="Arial"/>
                <w:color w:val="000000"/>
              </w:rPr>
              <w:t>Pokrywa wykonana ze stali kwasoodpornej</w:t>
            </w:r>
            <w:r>
              <w:rPr>
                <w:rFonts w:ascii="Arial Narrow" w:hAnsi="Arial Narrow" w:cs="Arial"/>
                <w:color w:val="000000"/>
              </w:rPr>
              <w:t xml:space="preserve"> z mechanizmem spowalniającym opadanie, minimum 4 sekundy od momentu zwolnienia klapy, podnoszona </w:t>
            </w:r>
            <w:r w:rsidRPr="00927D93">
              <w:rPr>
                <w:rFonts w:ascii="Arial Narrow" w:hAnsi="Arial Narrow" w:cs="Arial"/>
                <w:color w:val="000000"/>
              </w:rPr>
              <w:t>pedałem</w:t>
            </w:r>
          </w:p>
        </w:tc>
        <w:tc>
          <w:tcPr>
            <w:tcW w:w="2127" w:type="dxa"/>
            <w:vAlign w:val="center"/>
          </w:tcPr>
          <w:p w:rsidR="00FF31BD" w:rsidRDefault="00FF31BD" w:rsidP="00DD75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A5E70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F31BD" w:rsidRPr="007E329B" w:rsidTr="00DD757B">
        <w:tc>
          <w:tcPr>
            <w:tcW w:w="1418" w:type="dxa"/>
            <w:vAlign w:val="center"/>
          </w:tcPr>
          <w:p w:rsidR="00FF31BD" w:rsidRPr="007E329B" w:rsidRDefault="00FF31BD" w:rsidP="00FF31B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BD" w:rsidRPr="009E224F" w:rsidRDefault="00FF31BD" w:rsidP="00DD757B">
            <w:pPr>
              <w:spacing w:after="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Podstawa z 3 kształtowników i prętów na których opiera się worek, </w:t>
            </w:r>
            <w:r w:rsidRPr="009E224F">
              <w:rPr>
                <w:rFonts w:ascii="Arial Narrow" w:hAnsi="Arial Narrow" w:cs="Arial"/>
                <w:color w:val="000000"/>
              </w:rPr>
              <w:t>wyposa</w:t>
            </w:r>
            <w:r>
              <w:rPr>
                <w:rFonts w:ascii="Arial Narrow" w:hAnsi="Arial Narrow" w:cs="Arial"/>
                <w:color w:val="000000"/>
              </w:rPr>
              <w:t xml:space="preserve">żona w koła z bieżnikiem kauczukowym w obudowie ze stali ocynkowanej o średnicy min. 50 mm, w </w:t>
            </w:r>
            <w:r w:rsidRPr="009E224F">
              <w:rPr>
                <w:rFonts w:ascii="Arial Narrow" w:hAnsi="Arial Narrow" w:cs="Arial"/>
                <w:color w:val="000000"/>
              </w:rPr>
              <w:t>tym dwa z blokadą</w:t>
            </w:r>
          </w:p>
        </w:tc>
        <w:tc>
          <w:tcPr>
            <w:tcW w:w="2127" w:type="dxa"/>
            <w:vAlign w:val="center"/>
          </w:tcPr>
          <w:p w:rsidR="00FF31BD" w:rsidRDefault="00FF31BD" w:rsidP="00DD75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A5E70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  <w:tr w:rsidR="00FF31BD" w:rsidRPr="007E329B" w:rsidTr="00DD757B">
        <w:tc>
          <w:tcPr>
            <w:tcW w:w="1418" w:type="dxa"/>
            <w:vAlign w:val="center"/>
          </w:tcPr>
          <w:p w:rsidR="00FF31BD" w:rsidRPr="007E329B" w:rsidRDefault="00FF31BD" w:rsidP="00FF31BD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eastAsia="Arial" w:cs="Calibri"/>
                <w:lang w:bidi="pl-P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31BD" w:rsidRPr="009E224F" w:rsidRDefault="00FF31BD" w:rsidP="00DD757B">
            <w:pPr>
              <w:spacing w:after="0"/>
              <w:rPr>
                <w:rFonts w:ascii="Arial Narrow" w:hAnsi="Arial Narrow" w:cs="Arial"/>
                <w:color w:val="000000"/>
              </w:rPr>
            </w:pPr>
            <w:r w:rsidRPr="009E224F">
              <w:rPr>
                <w:rFonts w:ascii="Arial Narrow" w:hAnsi="Arial Narrow" w:cs="Arial"/>
                <w:color w:val="000000"/>
              </w:rPr>
              <w:t>Wymiary wózka:</w:t>
            </w:r>
          </w:p>
          <w:p w:rsidR="00FF31BD" w:rsidRPr="009E224F" w:rsidRDefault="00FF31BD" w:rsidP="00DD757B">
            <w:pPr>
              <w:spacing w:after="0"/>
              <w:rPr>
                <w:rFonts w:ascii="Arial Narrow" w:hAnsi="Arial Narrow" w:cs="Arial"/>
                <w:color w:val="000000"/>
              </w:rPr>
            </w:pPr>
            <w:r w:rsidRPr="009E224F">
              <w:rPr>
                <w:rFonts w:ascii="Arial Narrow" w:hAnsi="Arial Narrow" w:cs="Arial"/>
                <w:color w:val="000000"/>
              </w:rPr>
              <w:t>- szerokość: 435 mm (+/- 20 mm)</w:t>
            </w:r>
          </w:p>
          <w:p w:rsidR="00FF31BD" w:rsidRPr="009E224F" w:rsidRDefault="00FF31BD" w:rsidP="00DD757B">
            <w:pPr>
              <w:spacing w:after="0"/>
              <w:rPr>
                <w:rFonts w:ascii="Arial Narrow" w:hAnsi="Arial Narrow" w:cs="Arial"/>
                <w:color w:val="000000"/>
              </w:rPr>
            </w:pPr>
            <w:r w:rsidRPr="009E224F">
              <w:rPr>
                <w:rFonts w:ascii="Arial Narrow" w:hAnsi="Arial Narrow" w:cs="Arial"/>
                <w:color w:val="000000"/>
              </w:rPr>
              <w:t>- głębokość: 505 mm (+/- 20 mm)</w:t>
            </w:r>
          </w:p>
          <w:p w:rsidR="00FF31BD" w:rsidRPr="0008571D" w:rsidRDefault="00FF31BD" w:rsidP="00DD757B">
            <w:pPr>
              <w:spacing w:after="0"/>
              <w:rPr>
                <w:rFonts w:ascii="Arial Narrow" w:hAnsi="Arial Narrow" w:cs="Arial"/>
                <w:color w:val="000000"/>
                <w:highlight w:val="yellow"/>
              </w:rPr>
            </w:pPr>
            <w:r w:rsidRPr="009E224F">
              <w:rPr>
                <w:rFonts w:ascii="Arial Narrow" w:hAnsi="Arial Narrow" w:cs="Arial"/>
                <w:color w:val="000000"/>
              </w:rPr>
              <w:t>- wysokość: 860 mm (+/- 20 mm)</w:t>
            </w:r>
          </w:p>
        </w:tc>
        <w:tc>
          <w:tcPr>
            <w:tcW w:w="2127" w:type="dxa"/>
            <w:vAlign w:val="center"/>
          </w:tcPr>
          <w:p w:rsidR="00FF31BD" w:rsidRDefault="00FF31BD" w:rsidP="00DD757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A5E70">
              <w:rPr>
                <w:rFonts w:cs="Calibri"/>
                <w:sz w:val="20"/>
                <w:szCs w:val="20"/>
              </w:rPr>
              <w:t>Tak</w:t>
            </w:r>
          </w:p>
        </w:tc>
        <w:tc>
          <w:tcPr>
            <w:tcW w:w="2126" w:type="dxa"/>
            <w:vAlign w:val="center"/>
          </w:tcPr>
          <w:p w:rsidR="00FF31BD" w:rsidRPr="007E329B" w:rsidRDefault="00FF31BD" w:rsidP="00DD757B">
            <w:pPr>
              <w:spacing w:after="0" w:line="240" w:lineRule="auto"/>
              <w:jc w:val="center"/>
              <w:rPr>
                <w:rFonts w:eastAsia="SimSun" w:cs="Calibri"/>
              </w:rPr>
            </w:pPr>
          </w:p>
        </w:tc>
      </w:tr>
    </w:tbl>
    <w:p w:rsidR="00587551" w:rsidRDefault="00587551"/>
    <w:sectPr w:rsidR="00587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23BD7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9259B"/>
    <w:multiLevelType w:val="hybridMultilevel"/>
    <w:tmpl w:val="C4F6871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921"/>
    <w:rsid w:val="00120B45"/>
    <w:rsid w:val="00587551"/>
    <w:rsid w:val="005A25CA"/>
    <w:rsid w:val="007A6921"/>
    <w:rsid w:val="00FF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D7A4"/>
  <w15:chartTrackingRefBased/>
  <w15:docId w15:val="{1D88EFE0-F36B-41DD-97C7-DC2E257B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31B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Grygoruk</dc:creator>
  <cp:keywords/>
  <dc:description/>
  <cp:lastModifiedBy>Arkadiusz Grygoruk</cp:lastModifiedBy>
  <cp:revision>3</cp:revision>
  <dcterms:created xsi:type="dcterms:W3CDTF">2026-03-18T12:02:00Z</dcterms:created>
  <dcterms:modified xsi:type="dcterms:W3CDTF">2026-03-18T12:09:00Z</dcterms:modified>
</cp:coreProperties>
</file>