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95" w:rsidRPr="007E329B" w:rsidRDefault="00927995" w:rsidP="00AB31AE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Kosz do segregacji odpadów</w:t>
      </w:r>
    </w:p>
    <w:p w:rsidR="00927995" w:rsidRPr="007E329B" w:rsidRDefault="00927995" w:rsidP="00927995">
      <w:pPr>
        <w:rPr>
          <w:rFonts w:cs="Calibri"/>
          <w:b/>
          <w:bCs/>
        </w:rPr>
      </w:pPr>
      <w:r w:rsidRPr="007E329B">
        <w:rPr>
          <w:rFonts w:cs="Calibri"/>
          <w:b/>
          <w:bCs/>
        </w:rPr>
        <w:t>Gwarancja</w:t>
      </w:r>
      <w:r w:rsidRPr="007E329B">
        <w:rPr>
          <w:rFonts w:cs="Calibri"/>
          <w:b/>
          <w:bCs/>
        </w:rPr>
        <w:tab/>
        <w:t>min. 24 miesiące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927995" w:rsidRPr="007E329B" w:rsidTr="000276CA">
        <w:tc>
          <w:tcPr>
            <w:tcW w:w="1418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927995" w:rsidRPr="007E329B" w:rsidRDefault="00927995" w:rsidP="000276CA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927995" w:rsidRPr="007E329B" w:rsidTr="000276CA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27995" w:rsidRPr="007E329B" w:rsidTr="000276CA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Pr="007E329B" w:rsidRDefault="003F5029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</w:t>
            </w:r>
            <w:r w:rsidRPr="003F5029">
              <w:rPr>
                <w:rFonts w:ascii="Arial Narrow" w:hAnsi="Arial Narrow" w:cs="Arial"/>
                <w:color w:val="000000"/>
              </w:rPr>
              <w:t>ojemnik 4-komorowy do segregowania odpadów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Pr="00A910E4" w:rsidRDefault="003F5029" w:rsidP="00E879A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Konstrukcja </w:t>
            </w:r>
            <w:r w:rsidR="001A7380">
              <w:rPr>
                <w:rFonts w:ascii="Arial Narrow" w:hAnsi="Arial Narrow" w:cs="Arial"/>
                <w:color w:val="000000"/>
              </w:rPr>
              <w:t>z blachy stalowej 1 mm, ocynkowanej i malowanej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A7380" w:rsidRPr="007E329B" w:rsidTr="000276CA">
        <w:tc>
          <w:tcPr>
            <w:tcW w:w="1418" w:type="dxa"/>
            <w:vAlign w:val="center"/>
          </w:tcPr>
          <w:p w:rsidR="001A7380" w:rsidRPr="007E329B" w:rsidRDefault="001A7380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7380" w:rsidRPr="001A7380" w:rsidRDefault="001A7380" w:rsidP="001A7380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A7380">
              <w:rPr>
                <w:rFonts w:ascii="Arial Narrow" w:hAnsi="Arial Narrow" w:cs="Arial"/>
                <w:color w:val="000000"/>
              </w:rPr>
              <w:t>Wymiary:</w:t>
            </w:r>
          </w:p>
          <w:p w:rsidR="001A7380" w:rsidRPr="001A7380" w:rsidRDefault="001A7380" w:rsidP="001A738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 wysokość około 105</w:t>
            </w:r>
            <w:r w:rsidRPr="001A7380">
              <w:rPr>
                <w:rFonts w:ascii="Arial Narrow" w:hAnsi="Arial Narrow" w:cs="Arial"/>
                <w:color w:val="000000"/>
              </w:rPr>
              <w:t xml:space="preserve"> cm</w:t>
            </w:r>
          </w:p>
          <w:p w:rsidR="001A7380" w:rsidRPr="001A7380" w:rsidRDefault="001A7380" w:rsidP="001A7380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A7380">
              <w:rPr>
                <w:rFonts w:ascii="Arial Narrow" w:hAnsi="Arial Narrow" w:cs="Arial"/>
                <w:color w:val="000000"/>
              </w:rPr>
              <w:t>- szerok</w:t>
            </w:r>
            <w:r>
              <w:rPr>
                <w:rFonts w:ascii="Arial Narrow" w:hAnsi="Arial Narrow" w:cs="Arial"/>
                <w:color w:val="000000"/>
              </w:rPr>
              <w:t>ość około 150</w:t>
            </w:r>
            <w:r w:rsidRPr="001A7380">
              <w:rPr>
                <w:rFonts w:ascii="Arial Narrow" w:hAnsi="Arial Narrow" w:cs="Arial"/>
                <w:color w:val="000000"/>
              </w:rPr>
              <w:t xml:space="preserve"> cm</w:t>
            </w:r>
          </w:p>
          <w:p w:rsidR="001A7380" w:rsidRDefault="001A7380" w:rsidP="001A738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 głębokość około 38</w:t>
            </w:r>
            <w:r w:rsidRPr="001A7380">
              <w:rPr>
                <w:rFonts w:ascii="Arial Narrow" w:hAnsi="Arial Narrow" w:cs="Arial"/>
                <w:color w:val="00000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1A7380" w:rsidRDefault="001A7380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A7380" w:rsidRPr="007E329B" w:rsidRDefault="001A7380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B0BF4" w:rsidRPr="007E329B" w:rsidTr="000276CA">
        <w:tc>
          <w:tcPr>
            <w:tcW w:w="1418" w:type="dxa"/>
            <w:vAlign w:val="center"/>
          </w:tcPr>
          <w:p w:rsidR="004B0BF4" w:rsidRPr="007E329B" w:rsidRDefault="004B0BF4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BF4" w:rsidRPr="001A7380" w:rsidRDefault="004B0BF4" w:rsidP="001A738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Waga do 70 kg</w:t>
            </w:r>
          </w:p>
        </w:tc>
        <w:tc>
          <w:tcPr>
            <w:tcW w:w="2127" w:type="dxa"/>
            <w:vAlign w:val="center"/>
          </w:tcPr>
          <w:p w:rsidR="004B0BF4" w:rsidRDefault="004B0BF4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B0BF4" w:rsidRPr="007E329B" w:rsidRDefault="004B0BF4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A7380" w:rsidRPr="007E329B" w:rsidTr="000276CA">
        <w:tc>
          <w:tcPr>
            <w:tcW w:w="1418" w:type="dxa"/>
            <w:vAlign w:val="center"/>
          </w:tcPr>
          <w:p w:rsidR="001A7380" w:rsidRPr="007E329B" w:rsidRDefault="001A7380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7380" w:rsidRPr="003F5029" w:rsidRDefault="001A738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</w:t>
            </w:r>
            <w:r w:rsidRPr="001A7380">
              <w:rPr>
                <w:rFonts w:ascii="Arial Narrow" w:hAnsi="Arial Narrow" w:cs="Arial"/>
                <w:color w:val="000000"/>
              </w:rPr>
              <w:t>olor: grafit ( RAL 7021), moduły – wg wybranej kolorystyki systemu do segregacji odpadów</w:t>
            </w:r>
          </w:p>
        </w:tc>
        <w:tc>
          <w:tcPr>
            <w:tcW w:w="2127" w:type="dxa"/>
            <w:vAlign w:val="center"/>
          </w:tcPr>
          <w:p w:rsidR="001A7380" w:rsidRDefault="001A7380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A7380" w:rsidRPr="007E329B" w:rsidRDefault="001A7380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bookmarkStart w:id="0" w:name="_GoBack"/>
        <w:bookmarkEnd w:id="0"/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Default="003F5029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3F5029">
              <w:rPr>
                <w:rFonts w:ascii="Arial Narrow" w:hAnsi="Arial Narrow" w:cs="Arial"/>
                <w:color w:val="000000"/>
              </w:rPr>
              <w:t>Pojemnik posiada</w:t>
            </w:r>
            <w:r w:rsidR="001A7380">
              <w:rPr>
                <w:rFonts w:ascii="Arial Narrow" w:hAnsi="Arial Narrow" w:cs="Arial"/>
                <w:color w:val="000000"/>
              </w:rPr>
              <w:t xml:space="preserve"> daszek,</w:t>
            </w:r>
            <w:r w:rsidRPr="003F5029">
              <w:rPr>
                <w:rFonts w:ascii="Arial Narrow" w:hAnsi="Arial Narrow" w:cs="Arial"/>
                <w:color w:val="000000"/>
              </w:rPr>
              <w:t xml:space="preserve"> otwory wlotowe pionowe bez klap</w:t>
            </w:r>
          </w:p>
        </w:tc>
        <w:tc>
          <w:tcPr>
            <w:tcW w:w="2127" w:type="dxa"/>
            <w:vAlign w:val="center"/>
          </w:tcPr>
          <w:p w:rsidR="00927995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Pr="00A910E4" w:rsidRDefault="001A738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Opróżnianie kosza z boku</w:t>
            </w:r>
          </w:p>
        </w:tc>
        <w:tc>
          <w:tcPr>
            <w:tcW w:w="2127" w:type="dxa"/>
            <w:vAlign w:val="center"/>
          </w:tcPr>
          <w:p w:rsidR="00927995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Pr="00A910E4" w:rsidRDefault="001A738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Ilość pojemników 4</w:t>
            </w:r>
          </w:p>
        </w:tc>
        <w:tc>
          <w:tcPr>
            <w:tcW w:w="2127" w:type="dxa"/>
            <w:vAlign w:val="center"/>
          </w:tcPr>
          <w:p w:rsidR="00927995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Pr="00A910E4" w:rsidRDefault="003F5029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3F5029">
              <w:rPr>
                <w:rFonts w:ascii="Arial Narrow" w:hAnsi="Arial Narrow" w:cs="Arial"/>
                <w:color w:val="000000"/>
              </w:rPr>
              <w:t>Do stoso</w:t>
            </w:r>
            <w:r w:rsidR="001A7380">
              <w:rPr>
                <w:rFonts w:ascii="Arial Narrow" w:hAnsi="Arial Narrow" w:cs="Arial"/>
                <w:color w:val="000000"/>
              </w:rPr>
              <w:t>wania z workami o pojemności 80</w:t>
            </w:r>
            <w:r w:rsidRPr="003F5029">
              <w:rPr>
                <w:rFonts w:ascii="Arial Narrow" w:hAnsi="Arial Narrow" w:cs="Arial"/>
                <w:color w:val="000000"/>
              </w:rPr>
              <w:t>l</w:t>
            </w:r>
          </w:p>
        </w:tc>
        <w:tc>
          <w:tcPr>
            <w:tcW w:w="2127" w:type="dxa"/>
            <w:vAlign w:val="center"/>
          </w:tcPr>
          <w:p w:rsidR="00927995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927995" w:rsidRDefault="00927995" w:rsidP="00927995"/>
    <w:p w:rsidR="00927995" w:rsidRPr="007E329B" w:rsidRDefault="00AA561A" w:rsidP="00927995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t>Wózek z przyborami do sprzą</w:t>
      </w:r>
      <w:r w:rsidR="00927995" w:rsidRPr="00927995">
        <w:rPr>
          <w:rFonts w:eastAsia="Calibri" w:cs="Calibri"/>
          <w:b/>
          <w:sz w:val="28"/>
          <w:szCs w:val="28"/>
          <w:lang w:eastAsia="en-US"/>
        </w:rPr>
        <w:t>tania</w:t>
      </w:r>
    </w:p>
    <w:p w:rsidR="00927995" w:rsidRPr="007E329B" w:rsidRDefault="00927995" w:rsidP="00927995">
      <w:pPr>
        <w:rPr>
          <w:rFonts w:cs="Calibri"/>
          <w:b/>
          <w:bCs/>
        </w:rPr>
      </w:pPr>
      <w:r w:rsidRPr="007E329B">
        <w:rPr>
          <w:rFonts w:cs="Calibri"/>
          <w:b/>
          <w:bCs/>
        </w:rPr>
        <w:t>Gwarancja</w:t>
      </w:r>
      <w:r w:rsidRPr="007E329B">
        <w:rPr>
          <w:rFonts w:cs="Calibri"/>
          <w:b/>
          <w:bCs/>
        </w:rPr>
        <w:tab/>
        <w:t>min. 24 miesiące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927995" w:rsidRPr="007E329B" w:rsidTr="000276CA">
        <w:tc>
          <w:tcPr>
            <w:tcW w:w="1418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927995" w:rsidRPr="007E329B" w:rsidRDefault="00927995" w:rsidP="000276CA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927995" w:rsidRPr="007E329B" w:rsidTr="000276CA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27995" w:rsidRPr="007E329B" w:rsidTr="000276CA">
        <w:tc>
          <w:tcPr>
            <w:tcW w:w="1418" w:type="dxa"/>
            <w:tcMar>
              <w:left w:w="0" w:type="dxa"/>
            </w:tcMar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27995" w:rsidRPr="007E329B" w:rsidTr="000276CA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Pr="007E329B" w:rsidRDefault="00EA5E7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</w:t>
            </w:r>
            <w:r w:rsidR="00AA561A" w:rsidRPr="00AA561A">
              <w:rPr>
                <w:rFonts w:ascii="Arial Narrow" w:hAnsi="Arial Narrow" w:cs="Arial"/>
                <w:color w:val="000000"/>
              </w:rPr>
              <w:t xml:space="preserve">telaż </w:t>
            </w:r>
            <w:r w:rsidR="00830D1E">
              <w:rPr>
                <w:rFonts w:ascii="Arial Narrow" w:hAnsi="Arial Narrow" w:cs="Arial"/>
                <w:color w:val="000000"/>
              </w:rPr>
              <w:t>wózka wyposażony</w:t>
            </w:r>
            <w:r w:rsidR="00830D1E" w:rsidRPr="00830D1E">
              <w:rPr>
                <w:rFonts w:ascii="Arial Narrow" w:hAnsi="Arial Narrow" w:cs="Arial"/>
                <w:color w:val="000000"/>
              </w:rPr>
              <w:t xml:space="preserve"> w 4 kółka skrętne</w:t>
            </w:r>
          </w:p>
        </w:tc>
        <w:tc>
          <w:tcPr>
            <w:tcW w:w="2127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830D1E" w:rsidRPr="007E329B" w:rsidTr="000276CA">
        <w:tc>
          <w:tcPr>
            <w:tcW w:w="1418" w:type="dxa"/>
            <w:vAlign w:val="center"/>
          </w:tcPr>
          <w:p w:rsidR="00830D1E" w:rsidRPr="007E329B" w:rsidRDefault="00830D1E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D1E" w:rsidRDefault="00830D1E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Wymiary:</w:t>
            </w:r>
          </w:p>
          <w:p w:rsidR="00830D1E" w:rsidRPr="00830D1E" w:rsidRDefault="00830D1E" w:rsidP="00830D1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</w:t>
            </w:r>
            <w:r w:rsidRPr="00830D1E">
              <w:rPr>
                <w:rFonts w:ascii="Arial Narrow" w:hAnsi="Arial Narrow" w:cs="Arial"/>
                <w:color w:val="000000"/>
              </w:rPr>
              <w:t xml:space="preserve">wysokość </w:t>
            </w:r>
            <w:r>
              <w:rPr>
                <w:rFonts w:ascii="Arial Narrow" w:hAnsi="Arial Narrow" w:cs="Arial"/>
                <w:color w:val="000000"/>
              </w:rPr>
              <w:t xml:space="preserve">około </w:t>
            </w:r>
            <w:r w:rsidRPr="00830D1E">
              <w:rPr>
                <w:rFonts w:ascii="Arial Narrow" w:hAnsi="Arial Narrow" w:cs="Arial"/>
                <w:color w:val="000000"/>
              </w:rPr>
              <w:t>100 cm</w:t>
            </w:r>
          </w:p>
          <w:p w:rsidR="00830D1E" w:rsidRPr="00830D1E" w:rsidRDefault="00830D1E" w:rsidP="00830D1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</w:t>
            </w:r>
            <w:r w:rsidRPr="00830D1E">
              <w:rPr>
                <w:rFonts w:ascii="Arial Narrow" w:hAnsi="Arial Narrow" w:cs="Arial"/>
                <w:color w:val="000000"/>
              </w:rPr>
              <w:t xml:space="preserve">szerokość </w:t>
            </w:r>
            <w:r w:rsidR="00E20E21">
              <w:rPr>
                <w:rFonts w:ascii="Arial Narrow" w:hAnsi="Arial Narrow" w:cs="Arial"/>
                <w:color w:val="000000"/>
              </w:rPr>
              <w:t xml:space="preserve">około </w:t>
            </w:r>
            <w:r w:rsidRPr="00830D1E">
              <w:rPr>
                <w:rFonts w:ascii="Arial Narrow" w:hAnsi="Arial Narrow" w:cs="Arial"/>
                <w:color w:val="000000"/>
              </w:rPr>
              <w:t>80 cm</w:t>
            </w:r>
          </w:p>
          <w:p w:rsidR="00830D1E" w:rsidRDefault="00830D1E" w:rsidP="00830D1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</w:t>
            </w:r>
            <w:r w:rsidRPr="00830D1E">
              <w:rPr>
                <w:rFonts w:ascii="Arial Narrow" w:hAnsi="Arial Narrow" w:cs="Arial"/>
                <w:color w:val="000000"/>
              </w:rPr>
              <w:t xml:space="preserve">długość </w:t>
            </w:r>
            <w:r w:rsidR="00E20E21">
              <w:rPr>
                <w:rFonts w:ascii="Arial Narrow" w:hAnsi="Arial Narrow" w:cs="Arial"/>
                <w:color w:val="000000"/>
              </w:rPr>
              <w:t xml:space="preserve">około </w:t>
            </w:r>
            <w:r w:rsidRPr="00830D1E">
              <w:rPr>
                <w:rFonts w:ascii="Arial Narrow" w:hAnsi="Arial Narrow" w:cs="Arial"/>
                <w:color w:val="000000"/>
              </w:rPr>
              <w:t>105 cm</w:t>
            </w:r>
          </w:p>
        </w:tc>
        <w:tc>
          <w:tcPr>
            <w:tcW w:w="2127" w:type="dxa"/>
            <w:vAlign w:val="center"/>
          </w:tcPr>
          <w:p w:rsidR="00830D1E" w:rsidRPr="007E329B" w:rsidRDefault="00E20E21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830D1E" w:rsidRPr="007E329B" w:rsidRDefault="00830D1E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927995" w:rsidRPr="007E329B" w:rsidTr="000276CA">
        <w:tc>
          <w:tcPr>
            <w:tcW w:w="1418" w:type="dxa"/>
            <w:vAlign w:val="center"/>
          </w:tcPr>
          <w:p w:rsidR="00927995" w:rsidRPr="007E329B" w:rsidRDefault="00927995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995" w:rsidRDefault="00EA5E7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U</w:t>
            </w:r>
            <w:r w:rsidR="00E85B8B">
              <w:rPr>
                <w:rFonts w:ascii="Arial Narrow" w:hAnsi="Arial Narrow" w:cs="Arial"/>
                <w:color w:val="000000"/>
              </w:rPr>
              <w:t>chwyt z zapinkami na worek</w:t>
            </w:r>
            <w:r w:rsidRPr="00EA5E70">
              <w:rPr>
                <w:rFonts w:ascii="Arial Narrow" w:hAnsi="Arial Narrow" w:cs="Arial"/>
                <w:color w:val="000000"/>
              </w:rPr>
              <w:t xml:space="preserve"> o pojemności </w:t>
            </w:r>
            <w:r w:rsidR="00E85B8B">
              <w:rPr>
                <w:rFonts w:ascii="Arial Narrow" w:hAnsi="Arial Narrow" w:cs="Arial"/>
                <w:color w:val="000000"/>
              </w:rPr>
              <w:t>120</w:t>
            </w:r>
            <w:r w:rsidRPr="00EA5E70">
              <w:rPr>
                <w:rFonts w:ascii="Arial Narrow" w:hAnsi="Arial Narrow" w:cs="Arial"/>
                <w:color w:val="000000"/>
              </w:rPr>
              <w:t xml:space="preserve"> litrów</w:t>
            </w:r>
          </w:p>
        </w:tc>
        <w:tc>
          <w:tcPr>
            <w:tcW w:w="2127" w:type="dxa"/>
            <w:vAlign w:val="center"/>
          </w:tcPr>
          <w:p w:rsidR="00927995" w:rsidRDefault="00927995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927995" w:rsidRPr="007E329B" w:rsidRDefault="00927995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A561A" w:rsidRPr="007E329B" w:rsidTr="000276CA">
        <w:tc>
          <w:tcPr>
            <w:tcW w:w="1418" w:type="dxa"/>
            <w:vAlign w:val="center"/>
          </w:tcPr>
          <w:p w:rsidR="00AA561A" w:rsidRPr="007E329B" w:rsidRDefault="00AA561A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61A" w:rsidRDefault="00EA5E7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</w:t>
            </w:r>
            <w:r w:rsidR="00830D1E">
              <w:rPr>
                <w:rFonts w:ascii="Arial Narrow" w:hAnsi="Arial Narrow" w:cs="Arial"/>
                <w:color w:val="000000"/>
              </w:rPr>
              <w:t>rzy kuwety</w:t>
            </w:r>
          </w:p>
        </w:tc>
        <w:tc>
          <w:tcPr>
            <w:tcW w:w="2127" w:type="dxa"/>
            <w:vAlign w:val="center"/>
          </w:tcPr>
          <w:p w:rsidR="00AA561A" w:rsidRDefault="00EA5E70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A561A" w:rsidRPr="007E329B" w:rsidRDefault="00AA561A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A561A" w:rsidRPr="007E329B" w:rsidTr="000276CA">
        <w:tc>
          <w:tcPr>
            <w:tcW w:w="1418" w:type="dxa"/>
            <w:vAlign w:val="center"/>
          </w:tcPr>
          <w:p w:rsidR="00AA561A" w:rsidRPr="007E329B" w:rsidRDefault="00AA561A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61A" w:rsidRDefault="00EA5E7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</w:t>
            </w:r>
            <w:r w:rsidRPr="00EA5E70">
              <w:rPr>
                <w:rFonts w:ascii="Arial Narrow" w:hAnsi="Arial Narrow" w:cs="Arial"/>
                <w:color w:val="000000"/>
              </w:rPr>
              <w:t>wa wiadra o pojemności 20 litrów</w:t>
            </w:r>
            <w:r w:rsidR="00830D1E">
              <w:rPr>
                <w:rFonts w:ascii="Arial Narrow" w:hAnsi="Arial Narrow" w:cs="Arial"/>
                <w:color w:val="000000"/>
              </w:rPr>
              <w:t xml:space="preserve"> z ABS</w:t>
            </w:r>
          </w:p>
        </w:tc>
        <w:tc>
          <w:tcPr>
            <w:tcW w:w="2127" w:type="dxa"/>
            <w:vAlign w:val="center"/>
          </w:tcPr>
          <w:p w:rsidR="00AA561A" w:rsidRDefault="00EA5E70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A561A" w:rsidRPr="007E329B" w:rsidRDefault="00AA561A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A561A" w:rsidRPr="007E329B" w:rsidTr="000276CA">
        <w:tc>
          <w:tcPr>
            <w:tcW w:w="1418" w:type="dxa"/>
            <w:vAlign w:val="center"/>
          </w:tcPr>
          <w:p w:rsidR="00AA561A" w:rsidRPr="007E329B" w:rsidRDefault="00AA561A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561A" w:rsidRDefault="00EA5E70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</w:t>
            </w:r>
            <w:r w:rsidRPr="00EA5E70">
              <w:rPr>
                <w:rFonts w:ascii="Arial Narrow" w:hAnsi="Arial Narrow" w:cs="Arial"/>
                <w:color w:val="000000"/>
              </w:rPr>
              <w:t xml:space="preserve">rasa </w:t>
            </w:r>
            <w:r w:rsidR="00830D1E">
              <w:rPr>
                <w:rFonts w:ascii="Arial Narrow" w:hAnsi="Arial Narrow" w:cs="Arial"/>
                <w:color w:val="000000"/>
              </w:rPr>
              <w:t xml:space="preserve">szczękowa </w:t>
            </w:r>
            <w:r w:rsidRPr="00EA5E70">
              <w:rPr>
                <w:rFonts w:ascii="Arial Narrow" w:hAnsi="Arial Narrow" w:cs="Arial"/>
                <w:color w:val="000000"/>
              </w:rPr>
              <w:t xml:space="preserve">do wyciskania </w:t>
            </w:r>
            <w:proofErr w:type="spellStart"/>
            <w:r w:rsidRPr="00EA5E70">
              <w:rPr>
                <w:rFonts w:ascii="Arial Narrow" w:hAnsi="Arial Narrow" w:cs="Arial"/>
                <w:color w:val="000000"/>
              </w:rPr>
              <w:t>mopów</w:t>
            </w:r>
            <w:proofErr w:type="spellEnd"/>
          </w:p>
        </w:tc>
        <w:tc>
          <w:tcPr>
            <w:tcW w:w="2127" w:type="dxa"/>
            <w:vAlign w:val="center"/>
          </w:tcPr>
          <w:p w:rsidR="00AA561A" w:rsidRDefault="00EA5E70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A561A" w:rsidRPr="007E329B" w:rsidRDefault="00AA561A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006709" w:rsidRPr="007E329B" w:rsidTr="000276CA">
        <w:tc>
          <w:tcPr>
            <w:tcW w:w="1418" w:type="dxa"/>
            <w:vAlign w:val="center"/>
          </w:tcPr>
          <w:p w:rsidR="00006709" w:rsidRPr="007E329B" w:rsidRDefault="00006709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709" w:rsidRDefault="00006709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Stelaż do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mopa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830D1E">
              <w:rPr>
                <w:rFonts w:ascii="Arial Narrow" w:hAnsi="Arial Narrow" w:cs="Arial"/>
                <w:color w:val="000000"/>
              </w:rPr>
              <w:t>speedy</w:t>
            </w:r>
            <w:proofErr w:type="spellEnd"/>
            <w:r w:rsidR="00830D1E">
              <w:rPr>
                <w:rFonts w:ascii="Arial Narrow" w:hAnsi="Arial Narrow" w:cs="Arial"/>
                <w:color w:val="000000"/>
              </w:rPr>
              <w:t xml:space="preserve"> na klips </w:t>
            </w:r>
            <w:r w:rsidR="00830D1E" w:rsidRPr="00830D1E">
              <w:rPr>
                <w:rFonts w:ascii="Arial Narrow" w:hAnsi="Arial Narrow" w:cs="Arial"/>
                <w:color w:val="000000"/>
              </w:rPr>
              <w:t>o wymiarach 50x15cm</w:t>
            </w:r>
          </w:p>
        </w:tc>
        <w:tc>
          <w:tcPr>
            <w:tcW w:w="2127" w:type="dxa"/>
            <w:vAlign w:val="center"/>
          </w:tcPr>
          <w:p w:rsidR="00006709" w:rsidRPr="00EA5E70" w:rsidRDefault="00006709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006709" w:rsidRPr="007E329B" w:rsidRDefault="00006709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006709" w:rsidRPr="007E329B" w:rsidTr="000276CA">
        <w:tc>
          <w:tcPr>
            <w:tcW w:w="1418" w:type="dxa"/>
            <w:vAlign w:val="center"/>
          </w:tcPr>
          <w:p w:rsidR="00006709" w:rsidRPr="007E329B" w:rsidRDefault="00006709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709" w:rsidRDefault="00006709" w:rsidP="00830D1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Aluminiowy trzonek do stelaża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mopa</w:t>
            </w:r>
            <w:proofErr w:type="spellEnd"/>
          </w:p>
        </w:tc>
        <w:tc>
          <w:tcPr>
            <w:tcW w:w="2127" w:type="dxa"/>
            <w:vAlign w:val="center"/>
          </w:tcPr>
          <w:p w:rsidR="00006709" w:rsidRPr="00EA5E70" w:rsidRDefault="00006709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006709" w:rsidRPr="007E329B" w:rsidRDefault="00006709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006709" w:rsidRPr="007E329B" w:rsidTr="000276CA">
        <w:tc>
          <w:tcPr>
            <w:tcW w:w="1418" w:type="dxa"/>
            <w:vAlign w:val="center"/>
          </w:tcPr>
          <w:p w:rsidR="00006709" w:rsidRPr="007E329B" w:rsidRDefault="00006709" w:rsidP="000276CA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709" w:rsidRDefault="00830D1E" w:rsidP="000276C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Nakładka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mopa</w:t>
            </w:r>
            <w:proofErr w:type="spellEnd"/>
          </w:p>
        </w:tc>
        <w:tc>
          <w:tcPr>
            <w:tcW w:w="2127" w:type="dxa"/>
            <w:vAlign w:val="center"/>
          </w:tcPr>
          <w:p w:rsidR="00006709" w:rsidRPr="00EA5E70" w:rsidRDefault="00006709" w:rsidP="000276C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006709" w:rsidRPr="007E329B" w:rsidRDefault="00006709" w:rsidP="000276CA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587551" w:rsidRDefault="00587551" w:rsidP="00EE0F03"/>
    <w:p w:rsidR="001F56D9" w:rsidRPr="00EE0F03" w:rsidRDefault="001F56D9" w:rsidP="00EE0F03"/>
    <w:sectPr w:rsidR="001F56D9" w:rsidRPr="00EE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91F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87D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BD7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945A2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6457E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07BB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C6BD4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259B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D"/>
    <w:rsid w:val="00006709"/>
    <w:rsid w:val="001A7380"/>
    <w:rsid w:val="001F56D9"/>
    <w:rsid w:val="00354C9C"/>
    <w:rsid w:val="003F5029"/>
    <w:rsid w:val="00424F8A"/>
    <w:rsid w:val="004B0BF4"/>
    <w:rsid w:val="005033FC"/>
    <w:rsid w:val="005305C3"/>
    <w:rsid w:val="00587551"/>
    <w:rsid w:val="005A25CA"/>
    <w:rsid w:val="006D1DBD"/>
    <w:rsid w:val="00830D1E"/>
    <w:rsid w:val="00837784"/>
    <w:rsid w:val="00927995"/>
    <w:rsid w:val="00AA561A"/>
    <w:rsid w:val="00AB31AE"/>
    <w:rsid w:val="00D011A4"/>
    <w:rsid w:val="00DE7AFD"/>
    <w:rsid w:val="00E20E21"/>
    <w:rsid w:val="00E85B8B"/>
    <w:rsid w:val="00E879AB"/>
    <w:rsid w:val="00EA5E70"/>
    <w:rsid w:val="00E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9EC4"/>
  <w15:chartTrackingRefBased/>
  <w15:docId w15:val="{AB738A54-291B-4855-9035-D99EC439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99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Grygoruk</dc:creator>
  <cp:keywords/>
  <dc:description/>
  <cp:lastModifiedBy>Arkadiusz Grygoruk</cp:lastModifiedBy>
  <cp:revision>19</cp:revision>
  <dcterms:created xsi:type="dcterms:W3CDTF">2026-02-19T08:19:00Z</dcterms:created>
  <dcterms:modified xsi:type="dcterms:W3CDTF">2026-03-24T11:53:00Z</dcterms:modified>
</cp:coreProperties>
</file>