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outlineLvl w:val="0"/>
        <w:rPr>
          <w:b/>
          <w:bCs/>
          <w:kern w:val="36"/>
          <w:sz w:val="36"/>
          <w:szCs w:val="36"/>
          <w:lang w:eastAsia="pl-PL"/>
        </w:rPr>
      </w:pPr>
      <w:r w:rsidRPr="00ED1A01">
        <w:rPr>
          <w:b/>
          <w:bCs/>
          <w:kern w:val="36"/>
          <w:sz w:val="36"/>
          <w:szCs w:val="36"/>
          <w:shd w:val="clear" w:color="auto" w:fill="B6DDE8"/>
          <w:lang w:eastAsia="pl-PL"/>
        </w:rPr>
        <w:t>Przygotowanie pacjenta do badania USG jamy brzusznej</w:t>
      </w:r>
      <w:r w:rsidRPr="005227F8">
        <w:rPr>
          <w:b/>
          <w:bCs/>
          <w:kern w:val="36"/>
          <w:sz w:val="36"/>
          <w:szCs w:val="36"/>
          <w:lang w:eastAsia="pl-PL"/>
        </w:rPr>
        <w:t xml:space="preserve"> </w:t>
      </w:r>
    </w:p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u w:val="single"/>
          <w:lang w:eastAsia="pl-PL"/>
        </w:rPr>
      </w:pPr>
      <w:r w:rsidRPr="005227F8">
        <w:rPr>
          <w:sz w:val="24"/>
          <w:szCs w:val="24"/>
          <w:u w:val="single"/>
          <w:lang w:eastAsia="pl-PL"/>
        </w:rPr>
        <w:t>W dniu poprzedzającym badanie:</w:t>
      </w:r>
    </w:p>
    <w:p w:rsidR="00147EFB" w:rsidRPr="00F32A96" w:rsidRDefault="00147EFB" w:rsidP="00147EF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>Należy zastosować lekkostrawną dietę.</w:t>
      </w:r>
    </w:p>
    <w:p w:rsidR="00147EFB" w:rsidRPr="00F32A96" w:rsidRDefault="00147EFB" w:rsidP="00147EF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>Nie można spożywać napojów gazowanych.</w:t>
      </w:r>
    </w:p>
    <w:p w:rsidR="00147EFB" w:rsidRPr="00F32A96" w:rsidRDefault="00147EFB" w:rsidP="00147EF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>Ostatni posiłek należy spożyć przed godziną 18.</w:t>
      </w:r>
    </w:p>
    <w:p w:rsidR="00147EFB" w:rsidRPr="00F32A96" w:rsidRDefault="00147EFB" w:rsidP="00147EF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 xml:space="preserve">Po ostatnim posiłku należy przyjąć np. 1 kapsułkę </w:t>
      </w:r>
      <w:proofErr w:type="spellStart"/>
      <w:r w:rsidRPr="00F32A96">
        <w:rPr>
          <w:sz w:val="24"/>
          <w:szCs w:val="24"/>
          <w:lang w:eastAsia="pl-PL"/>
        </w:rPr>
        <w:t>Ulgix</w:t>
      </w:r>
      <w:proofErr w:type="spellEnd"/>
      <w:r w:rsidRPr="00F32A96">
        <w:rPr>
          <w:sz w:val="24"/>
          <w:szCs w:val="24"/>
          <w:lang w:eastAsia="pl-PL"/>
        </w:rPr>
        <w:t xml:space="preserve"> wzdęcia Max lub </w:t>
      </w:r>
      <w:proofErr w:type="spellStart"/>
      <w:r w:rsidRPr="00F32A96">
        <w:rPr>
          <w:sz w:val="24"/>
          <w:szCs w:val="24"/>
          <w:lang w:eastAsia="pl-PL"/>
        </w:rPr>
        <w:t>Simeticon</w:t>
      </w:r>
      <w:proofErr w:type="spellEnd"/>
      <w:r w:rsidRPr="00F32A96">
        <w:rPr>
          <w:sz w:val="24"/>
          <w:szCs w:val="24"/>
          <w:lang w:eastAsia="pl-PL"/>
        </w:rPr>
        <w:t xml:space="preserve"> Max (zgodnie z zaleceniami w ulotce dołączonej do leku)</w:t>
      </w:r>
    </w:p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u w:val="single"/>
          <w:lang w:eastAsia="pl-PL"/>
        </w:rPr>
      </w:pPr>
      <w:r w:rsidRPr="005227F8">
        <w:rPr>
          <w:sz w:val="24"/>
          <w:szCs w:val="24"/>
          <w:u w:val="single"/>
          <w:lang w:eastAsia="pl-PL"/>
        </w:rPr>
        <w:t>W dniu badania:</w:t>
      </w:r>
    </w:p>
    <w:p w:rsidR="00147EFB" w:rsidRPr="00F32A96" w:rsidRDefault="00147EFB" w:rsidP="00147EF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>Zgłosić się na czczo (lub minimum 3 godziny po ostatnim lekkim posiłku).</w:t>
      </w:r>
    </w:p>
    <w:p w:rsidR="00147EFB" w:rsidRPr="00F32A96" w:rsidRDefault="00147EFB" w:rsidP="00147EF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>Zażyć tylko niezbędne leki</w:t>
      </w:r>
    </w:p>
    <w:p w:rsidR="00147EFB" w:rsidRPr="00F32A96" w:rsidRDefault="00147EFB" w:rsidP="00147EF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 xml:space="preserve">Przyjąć 1 kapsułkę </w:t>
      </w:r>
      <w:proofErr w:type="spellStart"/>
      <w:r w:rsidRPr="00F32A96">
        <w:rPr>
          <w:sz w:val="24"/>
          <w:szCs w:val="24"/>
          <w:lang w:eastAsia="pl-PL"/>
        </w:rPr>
        <w:t>Ulgix</w:t>
      </w:r>
      <w:proofErr w:type="spellEnd"/>
      <w:r w:rsidRPr="00F32A96">
        <w:rPr>
          <w:sz w:val="24"/>
          <w:szCs w:val="24"/>
          <w:lang w:eastAsia="pl-PL"/>
        </w:rPr>
        <w:t xml:space="preserve"> wzdęcia Max lub np. </w:t>
      </w:r>
      <w:proofErr w:type="spellStart"/>
      <w:r w:rsidRPr="00F32A96">
        <w:rPr>
          <w:sz w:val="24"/>
          <w:szCs w:val="24"/>
          <w:lang w:eastAsia="pl-PL"/>
        </w:rPr>
        <w:t>Simeticon</w:t>
      </w:r>
      <w:proofErr w:type="spellEnd"/>
      <w:r w:rsidRPr="00F32A96">
        <w:rPr>
          <w:sz w:val="24"/>
          <w:szCs w:val="24"/>
          <w:lang w:eastAsia="pl-PL"/>
        </w:rPr>
        <w:t xml:space="preserve"> Max (zgodnie z zaleceniami w ulotce dołączonej do leku)</w:t>
      </w:r>
    </w:p>
    <w:p w:rsidR="00147EFB" w:rsidRDefault="00147EFB" w:rsidP="00147EF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 xml:space="preserve">Przed badaniem </w:t>
      </w:r>
      <w:r w:rsidRPr="00F32A96">
        <w:rPr>
          <w:sz w:val="24"/>
          <w:szCs w:val="24"/>
          <w:u w:val="single"/>
          <w:lang w:eastAsia="pl-PL"/>
        </w:rPr>
        <w:t>nie opróżniać pęcherza moczowego</w:t>
      </w:r>
    </w:p>
    <w:p w:rsidR="00147EFB" w:rsidRPr="00081140" w:rsidRDefault="00147EFB" w:rsidP="00147EF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sz w:val="24"/>
          <w:szCs w:val="24"/>
          <w:u w:val="single"/>
          <w:lang w:eastAsia="pl-PL"/>
        </w:rPr>
      </w:pPr>
      <w:r w:rsidRPr="00F32A96">
        <w:rPr>
          <w:sz w:val="24"/>
          <w:szCs w:val="24"/>
          <w:lang w:eastAsia="pl-PL"/>
        </w:rPr>
        <w:t xml:space="preserve">Nie palić papierosów, nie pić kawy, nie żuć gumy </w:t>
      </w:r>
    </w:p>
    <w:p w:rsidR="00147EFB" w:rsidRPr="00081140" w:rsidRDefault="00147EFB" w:rsidP="00147EFB">
      <w:pPr>
        <w:shd w:val="clear" w:color="auto" w:fill="FFFFFF"/>
        <w:spacing w:before="100" w:beforeAutospacing="1" w:after="100" w:afterAutospacing="1" w:line="240" w:lineRule="auto"/>
        <w:ind w:left="66"/>
        <w:rPr>
          <w:sz w:val="24"/>
          <w:szCs w:val="24"/>
          <w:u w:val="single"/>
          <w:lang w:eastAsia="pl-PL"/>
        </w:rPr>
      </w:pPr>
    </w:p>
    <w:p w:rsidR="00147EFB" w:rsidRPr="005227F8" w:rsidRDefault="00147EFB" w:rsidP="00147EFB">
      <w:pPr>
        <w:pStyle w:val="Akapitzlist"/>
        <w:shd w:val="clear" w:color="auto" w:fill="FFFFFF"/>
        <w:spacing w:before="100" w:beforeAutospacing="1" w:after="100" w:afterAutospacing="1" w:line="240" w:lineRule="auto"/>
        <w:ind w:left="0"/>
        <w:rPr>
          <w:sz w:val="28"/>
          <w:szCs w:val="28"/>
          <w:lang w:eastAsia="pl-PL"/>
        </w:rPr>
      </w:pPr>
      <w:r w:rsidRPr="005227F8">
        <w:rPr>
          <w:sz w:val="28"/>
          <w:szCs w:val="28"/>
          <w:lang w:eastAsia="pl-PL"/>
        </w:rPr>
        <w:t>Do oceny układu moczowego na ok. godzinę przed badaniem należy wypić 1 l niegazowanej wody i nie opróżniać pęcherza moczowego.</w:t>
      </w:r>
    </w:p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ind w:left="-76"/>
        <w:jc w:val="both"/>
        <w:rPr>
          <w:sz w:val="28"/>
          <w:szCs w:val="28"/>
          <w:u w:val="single"/>
          <w:lang w:eastAsia="pl-PL"/>
        </w:rPr>
      </w:pPr>
      <w:r w:rsidRPr="005227F8">
        <w:rPr>
          <w:sz w:val="28"/>
          <w:szCs w:val="28"/>
          <w:u w:val="single"/>
          <w:lang w:eastAsia="pl-PL"/>
        </w:rPr>
        <w:t xml:space="preserve">Zabrać ze sobą wyniki dotychczas wykonanych badań obrazowych (USG, RTG, TK, MR), gastroskopii, </w:t>
      </w:r>
      <w:proofErr w:type="spellStart"/>
      <w:r w:rsidRPr="005227F8">
        <w:rPr>
          <w:sz w:val="28"/>
          <w:szCs w:val="28"/>
          <w:u w:val="single"/>
          <w:lang w:eastAsia="pl-PL"/>
        </w:rPr>
        <w:t>kolonoskopii</w:t>
      </w:r>
      <w:proofErr w:type="spellEnd"/>
      <w:r w:rsidRPr="005227F8">
        <w:rPr>
          <w:sz w:val="28"/>
          <w:szCs w:val="28"/>
          <w:u w:val="single"/>
          <w:lang w:eastAsia="pl-PL"/>
        </w:rPr>
        <w:t xml:space="preserve">; wyniki biopsji oraz karty informacyjne </w:t>
      </w:r>
      <w:r>
        <w:rPr>
          <w:sz w:val="28"/>
          <w:szCs w:val="28"/>
          <w:u w:val="single"/>
          <w:lang w:eastAsia="pl-PL"/>
        </w:rPr>
        <w:br/>
      </w:r>
      <w:r w:rsidRPr="005227F8">
        <w:rPr>
          <w:sz w:val="28"/>
          <w:szCs w:val="28"/>
          <w:u w:val="single"/>
          <w:lang w:eastAsia="pl-PL"/>
        </w:rPr>
        <w:t>z pobytów w szpitalu</w:t>
      </w:r>
      <w:r>
        <w:rPr>
          <w:sz w:val="28"/>
          <w:szCs w:val="28"/>
          <w:u w:val="single"/>
          <w:lang w:eastAsia="pl-PL"/>
        </w:rPr>
        <w:t>.</w:t>
      </w:r>
    </w:p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ind w:left="-76"/>
        <w:jc w:val="both"/>
        <w:rPr>
          <w:sz w:val="28"/>
          <w:szCs w:val="28"/>
          <w:u w:val="single"/>
          <w:lang w:eastAsia="pl-PL"/>
        </w:rPr>
      </w:pPr>
    </w:p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ind w:left="-76"/>
        <w:jc w:val="both"/>
        <w:rPr>
          <w:sz w:val="28"/>
          <w:szCs w:val="28"/>
          <w:u w:val="single"/>
          <w:lang w:eastAsia="pl-PL"/>
        </w:rPr>
      </w:pPr>
    </w:p>
    <w:p w:rsidR="00147EFB" w:rsidRDefault="00147EFB" w:rsidP="00147EFB">
      <w:pPr>
        <w:shd w:val="clear" w:color="auto" w:fill="FFFFFF"/>
        <w:spacing w:before="100" w:beforeAutospacing="1" w:after="100" w:afterAutospacing="1" w:line="240" w:lineRule="auto"/>
        <w:ind w:left="-76"/>
        <w:jc w:val="both"/>
        <w:rPr>
          <w:sz w:val="28"/>
          <w:szCs w:val="28"/>
          <w:u w:val="single"/>
          <w:lang w:eastAsia="pl-PL"/>
        </w:rPr>
      </w:pPr>
    </w:p>
    <w:p w:rsidR="00147EFB" w:rsidRPr="00081140" w:rsidRDefault="00147EFB" w:rsidP="00147EFB">
      <w:pPr>
        <w:shd w:val="clear" w:color="auto" w:fill="FFFFFF"/>
        <w:spacing w:before="100" w:beforeAutospacing="1" w:after="100" w:afterAutospacing="1" w:line="240" w:lineRule="auto"/>
        <w:outlineLvl w:val="0"/>
        <w:rPr>
          <w:b/>
          <w:bCs/>
          <w:kern w:val="36"/>
          <w:sz w:val="48"/>
          <w:szCs w:val="48"/>
          <w:lang w:eastAsia="pl-PL"/>
        </w:rPr>
      </w:pPr>
      <w:r w:rsidRPr="00081140">
        <w:rPr>
          <w:b/>
          <w:bCs/>
          <w:kern w:val="36"/>
          <w:sz w:val="48"/>
          <w:szCs w:val="48"/>
          <w:lang w:eastAsia="pl-PL"/>
        </w:rPr>
        <w:t>Przygotowanie pacjenta do badania USG metodą Dopplera</w:t>
      </w:r>
    </w:p>
    <w:p w:rsidR="00147EFB" w:rsidRPr="0057795A" w:rsidRDefault="00147EFB" w:rsidP="00147EF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57795A">
        <w:rPr>
          <w:sz w:val="24"/>
          <w:szCs w:val="24"/>
          <w:lang w:eastAsia="pl-PL"/>
        </w:rPr>
        <w:t> </w:t>
      </w:r>
    </w:p>
    <w:p w:rsidR="00147EFB" w:rsidRPr="0057795A" w:rsidRDefault="00147EFB" w:rsidP="00147EF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57795A">
        <w:rPr>
          <w:sz w:val="24"/>
          <w:szCs w:val="24"/>
          <w:lang w:eastAsia="pl-PL"/>
        </w:rPr>
        <w:t>1. W przypadku tego typu badania nie ma potrzeby specjalnego przygotowania. Wyjątek stanowi badanie przez powłoki brzuszne np. aorty brzusznej, tętnic nerkowych, układu wrotnego, żyły głównej dolnej, żył biodrowych. W tym przypadku obowiązuje przygotowanie, jak do badania USG jamy brzusznej.</w:t>
      </w:r>
    </w:p>
    <w:p w:rsidR="00F04D26" w:rsidRPr="00147EFB" w:rsidRDefault="00147EFB" w:rsidP="00147EF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57795A">
        <w:rPr>
          <w:sz w:val="24"/>
          <w:szCs w:val="24"/>
          <w:lang w:eastAsia="pl-PL"/>
        </w:rPr>
        <w:t>2. Należy dostarczyć poprzednie badania USG.</w:t>
      </w:r>
      <w:bookmarkStart w:id="0" w:name="_GoBack"/>
      <w:bookmarkEnd w:id="0"/>
    </w:p>
    <w:sectPr w:rsidR="00F04D26" w:rsidRPr="0014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4A45"/>
    <w:multiLevelType w:val="hybridMultilevel"/>
    <w:tmpl w:val="7C9C0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90A76"/>
    <w:multiLevelType w:val="hybridMultilevel"/>
    <w:tmpl w:val="C2E0B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FB"/>
    <w:rsid w:val="00147EFB"/>
    <w:rsid w:val="00405114"/>
    <w:rsid w:val="004F4764"/>
    <w:rsid w:val="006C2040"/>
    <w:rsid w:val="008C5F8D"/>
    <w:rsid w:val="008C6B51"/>
    <w:rsid w:val="00F0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C15C"/>
  <w15:chartTrackingRefBased/>
  <w15:docId w15:val="{32CCA1B2-0CEE-42BA-99D6-43B09938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EFB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F4764"/>
    <w:pPr>
      <w:spacing w:line="240" w:lineRule="auto"/>
    </w:pPr>
    <w:rPr>
      <w:iCs/>
      <w:color w:val="000000" w:themeColor="text1"/>
      <w:szCs w:val="18"/>
    </w:rPr>
  </w:style>
  <w:style w:type="paragraph" w:styleId="Bezodstpw">
    <w:name w:val="No Spacing"/>
    <w:uiPriority w:val="1"/>
    <w:qFormat/>
    <w:rsid w:val="0040511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7EF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Kruszewski</dc:creator>
  <cp:keywords/>
  <dc:description/>
  <cp:lastModifiedBy>Robert Kruszewski</cp:lastModifiedBy>
  <cp:revision>1</cp:revision>
  <dcterms:created xsi:type="dcterms:W3CDTF">2025-12-29T12:32:00Z</dcterms:created>
  <dcterms:modified xsi:type="dcterms:W3CDTF">2025-12-29T12:33:00Z</dcterms:modified>
</cp:coreProperties>
</file>