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8E7431">
        <w:rPr>
          <w:rFonts w:asciiTheme="majorHAnsi" w:hAnsiTheme="majorHAnsi"/>
          <w:sz w:val="22"/>
          <w:szCs w:val="22"/>
        </w:rPr>
        <w:t xml:space="preserve"> 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B06BC4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C35A1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B06BC4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8E7431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C61813">
        <w:rPr>
          <w:rFonts w:asciiTheme="majorHAnsi" w:hAnsiTheme="majorHAnsi"/>
          <w:sz w:val="22"/>
          <w:szCs w:val="22"/>
        </w:rPr>
        <w:t xml:space="preserve"> </w:t>
      </w:r>
      <w:r w:rsidR="00EF0F6E" w:rsidRPr="00C61813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wpisaną do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 Rejestru Indywidualnych Specjalistycznych Praktyk Pielęgniarek i Położnych prowadzoną przez Okręgową Izbę Pielęgniarek i Położnych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F65874">
        <w:rPr>
          <w:rFonts w:asciiTheme="majorHAnsi" w:hAnsiTheme="majorHAnsi"/>
          <w:spacing w:val="-3"/>
          <w:sz w:val="22"/>
          <w:szCs w:val="22"/>
        </w:rPr>
        <w:t xml:space="preserve">w …………. 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pod 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>Nr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96793F">
        <w:rPr>
          <w:rFonts w:asciiTheme="majorHAnsi" w:hAnsiTheme="majorHAnsi"/>
          <w:spacing w:val="-3"/>
          <w:sz w:val="22"/>
          <w:szCs w:val="22"/>
        </w:rPr>
        <w:t>…,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…………….oraz specjalizacji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9036FE" w:rsidRPr="00C61813">
        <w:rPr>
          <w:rFonts w:asciiTheme="majorHAnsi" w:hAnsiTheme="majorHAnsi"/>
          <w:b/>
          <w:sz w:val="22"/>
          <w:szCs w:val="22"/>
        </w:rPr>
        <w:t>……………….</w:t>
      </w:r>
      <w:r w:rsidRPr="00C61813">
        <w:rPr>
          <w:rFonts w:asciiTheme="majorHAnsi" w:hAnsiTheme="majorHAnsi"/>
          <w:b/>
          <w:sz w:val="22"/>
          <w:szCs w:val="22"/>
        </w:rPr>
        <w:t>,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 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5C35A1">
        <w:rPr>
          <w:rFonts w:asciiTheme="majorHAnsi" w:hAnsiTheme="majorHAnsi" w:cs="Tahoma"/>
          <w:sz w:val="22"/>
          <w:szCs w:val="22"/>
        </w:rPr>
        <w:t>lności leczniczej (Dz.U.2023.991</w:t>
      </w:r>
      <w:r w:rsidR="00D14631">
        <w:rPr>
          <w:rFonts w:asciiTheme="majorHAnsi" w:hAnsiTheme="majorHAnsi" w:cs="Tahoma"/>
          <w:sz w:val="22"/>
          <w:szCs w:val="22"/>
        </w:rPr>
        <w:t xml:space="preserve"> ze zm.</w:t>
      </w:r>
      <w:r w:rsidRPr="00C61813">
        <w:rPr>
          <w:rFonts w:asciiTheme="majorHAnsi" w:hAnsiTheme="majorHAnsi" w:cs="Tahoma"/>
          <w:sz w:val="22"/>
          <w:szCs w:val="22"/>
        </w:rPr>
        <w:t>)</w:t>
      </w:r>
      <w:r w:rsidR="00D14631">
        <w:rPr>
          <w:rFonts w:asciiTheme="majorHAnsi" w:hAnsiTheme="majorHAnsi" w:cs="Tahoma"/>
          <w:sz w:val="22"/>
          <w:szCs w:val="22"/>
        </w:rPr>
        <w:t>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</w:t>
      </w:r>
      <w:r w:rsidR="005C35A1">
        <w:rPr>
          <w:rFonts w:asciiTheme="majorHAnsi" w:hAnsiTheme="majorHAnsi" w:cs="Tahoma"/>
          <w:sz w:val="22"/>
          <w:szCs w:val="22"/>
        </w:rPr>
        <w:t>nych (Dz.U.2022.2561</w:t>
      </w:r>
      <w:r w:rsidR="00D14631">
        <w:rPr>
          <w:rFonts w:asciiTheme="majorHAnsi" w:hAnsiTheme="majorHAnsi" w:cs="Tahoma"/>
          <w:sz w:val="22"/>
          <w:szCs w:val="22"/>
        </w:rPr>
        <w:t xml:space="preserve"> ze zm.</w:t>
      </w:r>
      <w:r w:rsidRPr="00C61813">
        <w:rPr>
          <w:rFonts w:asciiTheme="majorHAnsi" w:hAnsiTheme="majorHAnsi" w:cs="Tahoma"/>
          <w:sz w:val="22"/>
          <w:szCs w:val="22"/>
        </w:rPr>
        <w:t>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5C35A1">
        <w:rPr>
          <w:rFonts w:asciiTheme="majorHAnsi" w:hAnsiTheme="majorHAnsi" w:cs="Tahoma"/>
          <w:sz w:val="22"/>
          <w:szCs w:val="22"/>
        </w:rPr>
        <w:t xml:space="preserve"> (Dz.U.2022.2702</w:t>
      </w:r>
      <w:r w:rsidR="00D14631">
        <w:rPr>
          <w:rFonts w:asciiTheme="majorHAnsi" w:hAnsiTheme="majorHAnsi" w:cs="Tahoma"/>
          <w:sz w:val="22"/>
          <w:szCs w:val="22"/>
        </w:rPr>
        <w:t xml:space="preserve">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5C35A1">
        <w:rPr>
          <w:rFonts w:asciiTheme="majorHAnsi" w:hAnsiTheme="majorHAnsi" w:cs="Tahoma"/>
          <w:sz w:val="22"/>
          <w:szCs w:val="22"/>
        </w:rPr>
        <w:t xml:space="preserve"> (Dz.U.2023.1545</w:t>
      </w:r>
      <w:r w:rsidR="00041A1E">
        <w:rPr>
          <w:rFonts w:asciiTheme="majorHAnsi" w:hAnsiTheme="majorHAnsi" w:cs="Tahoma"/>
          <w:sz w:val="22"/>
          <w:szCs w:val="22"/>
        </w:rPr>
        <w:t xml:space="preserve">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pielęgniarskich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Udzielający zamówienie zastrzega sobie prawo do zmiany miejsca udzielania świadczeń przez Przyjmującego zamówienie w czasie trwania niniejszej umowy.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 czynności pielęgniarki/położnej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5C35A1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>harmonogramem, który ustala Pielęgniarka Oddziałowa (lub inna up</w:t>
      </w:r>
      <w:r w:rsidR="005C35A1">
        <w:rPr>
          <w:rFonts w:asciiTheme="majorHAnsi" w:hAnsiTheme="majorHAnsi" w:cs="Tahoma"/>
          <w:sz w:val="22"/>
          <w:szCs w:val="22"/>
        </w:rPr>
        <w:t>oważniona osoba)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5C35A1" w:rsidRPr="00ED636D" w:rsidRDefault="005C35A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Udzielający Zamówienie decyduje o ilości godzin do wypracowania w danym miesiącu.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wskazane przez Pielęgniarkę Oddziałową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C26C8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Kodeksu Etyk</w:t>
      </w:r>
      <w:r w:rsidR="005237EA">
        <w:rPr>
          <w:rFonts w:asciiTheme="majorHAnsi" w:hAnsiTheme="majorHAnsi" w:cs="Tahoma"/>
          <w:sz w:val="22"/>
          <w:szCs w:val="22"/>
        </w:rPr>
        <w:t>i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 </w:t>
      </w:r>
      <w:r w:rsidR="005237EA">
        <w:rPr>
          <w:rFonts w:asciiTheme="majorHAnsi" w:hAnsiTheme="majorHAnsi" w:cs="Tahoma"/>
          <w:sz w:val="22"/>
          <w:szCs w:val="22"/>
        </w:rPr>
        <w:t>Z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awodowej </w:t>
      </w:r>
      <w:r w:rsidR="005237EA">
        <w:rPr>
          <w:rFonts w:asciiTheme="majorHAnsi" w:hAnsiTheme="majorHAnsi" w:cs="Tahoma"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ielęgniarki </w:t>
      </w:r>
      <w:r w:rsidR="005237EA">
        <w:rPr>
          <w:rFonts w:asciiTheme="majorHAnsi" w:hAnsiTheme="majorHAnsi" w:cs="Tahoma"/>
          <w:sz w:val="22"/>
          <w:szCs w:val="22"/>
        </w:rPr>
        <w:t>i P</w:t>
      </w:r>
      <w:r w:rsidR="005237EA" w:rsidRPr="005237EA">
        <w:rPr>
          <w:rFonts w:asciiTheme="majorHAnsi" w:hAnsiTheme="majorHAnsi" w:cs="Tahoma"/>
          <w:sz w:val="22"/>
          <w:szCs w:val="22"/>
        </w:rPr>
        <w:t>ołożnej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6722B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</w:t>
      </w:r>
      <w:r w:rsidR="00041A1E">
        <w:rPr>
          <w:rFonts w:asciiTheme="majorHAnsi" w:hAnsiTheme="majorHAnsi" w:cs="Tahoma"/>
          <w:iCs/>
          <w:sz w:val="22"/>
          <w:szCs w:val="22"/>
        </w:rPr>
        <w:t xml:space="preserve"> o ochronie danych osobowych, 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500063" w:rsidRP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/>
          <w:sz w:val="22"/>
          <w:szCs w:val="22"/>
        </w:rPr>
        <w:t>Przyjmujący Zamówienie oświadcza, że:</w:t>
      </w:r>
    </w:p>
    <w:p w:rsidR="00500063" w:rsidRPr="00DB5CCF" w:rsidRDefault="00500063" w:rsidP="00500063">
      <w:pPr>
        <w:pStyle w:val="Akapitzlist"/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zawieszony w prawie wykonywania zawodu ani ograniczony w wykonywaniu określonych czynności medycznych na podstawie przepisów</w:t>
      </w:r>
      <w:r>
        <w:rPr>
          <w:rFonts w:asciiTheme="majorHAnsi" w:hAnsiTheme="majorHAnsi"/>
          <w:sz w:val="22"/>
          <w:szCs w:val="22"/>
        </w:rPr>
        <w:t xml:space="preserve"> o zawodach pielęgniarki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i położnej</w:t>
      </w:r>
      <w:r w:rsidRPr="00DB660B">
        <w:rPr>
          <w:rFonts w:asciiTheme="majorHAnsi" w:hAnsiTheme="majorHAnsi"/>
          <w:sz w:val="22"/>
          <w:szCs w:val="22"/>
        </w:rPr>
        <w:t xml:space="preserve"> l</w:t>
      </w:r>
      <w:r w:rsidR="00041A1E">
        <w:rPr>
          <w:rFonts w:asciiTheme="majorHAnsi" w:hAnsiTheme="majorHAnsi"/>
          <w:sz w:val="22"/>
          <w:szCs w:val="22"/>
        </w:rPr>
        <w:t>ub przepisów o samorządzie pielęgniarek i położnych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</w:p>
    <w:p w:rsidR="00500063" w:rsidRPr="00DB660B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>okolicznościach, chyba ze uzyska zgodę Pielęgniarki Oddziałowej</w:t>
      </w:r>
      <w:r w:rsidR="00A84FA2">
        <w:rPr>
          <w:rFonts w:asciiTheme="majorHAnsi" w:hAnsiTheme="majorHAnsi"/>
          <w:sz w:val="22"/>
          <w:szCs w:val="22"/>
        </w:rPr>
        <w:t xml:space="preserve"> 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D41835" w:rsidRPr="00D41835">
        <w:rPr>
          <w:rFonts w:asciiTheme="majorHAnsi" w:hAnsiTheme="majorHAnsi" w:cs="Tahoma"/>
          <w:sz w:val="22"/>
          <w:szCs w:val="22"/>
        </w:rPr>
        <w:t>Pielęgniarkę Oddziałową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Pielęgniarki Oddziałowej 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D41835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lastRenderedPageBreak/>
        <w:t>Pielęgniarka Oddziałowa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przestrzegania przy wykonywaniu niniejszej umowy zasad wynikających z Ustawy z </w:t>
      </w:r>
      <w:r w:rsidR="006722B9">
        <w:rPr>
          <w:rFonts w:asciiTheme="majorHAnsi" w:hAnsiTheme="majorHAnsi"/>
          <w:sz w:val="22"/>
          <w:szCs w:val="22"/>
        </w:rPr>
        <w:t>dnia 10 maja 2018</w:t>
      </w:r>
      <w:r w:rsidRPr="00A84FA2">
        <w:rPr>
          <w:rFonts w:asciiTheme="majorHAnsi" w:hAnsiTheme="majorHAnsi"/>
          <w:sz w:val="22"/>
          <w:szCs w:val="22"/>
        </w:rPr>
        <w:t>r</w:t>
      </w:r>
      <w:r w:rsidR="006722B9">
        <w:rPr>
          <w:rFonts w:asciiTheme="majorHAnsi" w:hAnsiTheme="majorHAnsi"/>
          <w:sz w:val="22"/>
          <w:szCs w:val="22"/>
        </w:rPr>
        <w:t>.</w:t>
      </w:r>
      <w:r w:rsidRPr="00A84FA2">
        <w:rPr>
          <w:rFonts w:asciiTheme="majorHAnsi" w:hAnsiTheme="majorHAnsi"/>
          <w:sz w:val="22"/>
          <w:szCs w:val="22"/>
        </w:rPr>
        <w:t xml:space="preserve"> o ochronie danych </w:t>
      </w:r>
      <w:r w:rsidR="006E7F5C">
        <w:rPr>
          <w:rFonts w:asciiTheme="majorHAnsi" w:hAnsiTheme="majorHAnsi"/>
          <w:sz w:val="22"/>
          <w:szCs w:val="22"/>
        </w:rPr>
        <w:t xml:space="preserve">osobowych (Dz.U.2019.1781 </w:t>
      </w:r>
      <w:r w:rsidR="00041A1E">
        <w:rPr>
          <w:rFonts w:asciiTheme="majorHAnsi" w:hAnsiTheme="majorHAnsi"/>
          <w:sz w:val="22"/>
          <w:szCs w:val="22"/>
        </w:rPr>
        <w:t>ze zm.</w:t>
      </w:r>
      <w:r w:rsidR="00BD58F4">
        <w:rPr>
          <w:rFonts w:asciiTheme="majorHAnsi" w:hAnsiTheme="majorHAnsi"/>
          <w:sz w:val="22"/>
          <w:szCs w:val="22"/>
        </w:rPr>
        <w:t>)</w:t>
      </w:r>
      <w:r w:rsidR="006722B9">
        <w:rPr>
          <w:rFonts w:asciiTheme="majorHAnsi" w:hAnsiTheme="majorHAnsi"/>
          <w:sz w:val="22"/>
          <w:szCs w:val="22"/>
        </w:rPr>
        <w:t>,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A84FA2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lastRenderedPageBreak/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</w:t>
      </w:r>
      <w:r w:rsidRPr="00E96B60">
        <w:rPr>
          <w:rFonts w:asciiTheme="majorHAnsi" w:hAnsiTheme="majorHAnsi"/>
          <w:sz w:val="22"/>
          <w:szCs w:val="22"/>
        </w:rPr>
        <w:lastRenderedPageBreak/>
        <w:t>podstawie przepisów dotyczących obowiązkowego ubezpieczenia od odpowiedzialności cywilnej lekarzy obowiązujących w dacie zawarcia umowy tj. rozporządzenia Mi</w:t>
      </w:r>
      <w:r w:rsidR="00DD5A4E">
        <w:rPr>
          <w:rFonts w:asciiTheme="majorHAnsi" w:hAnsiTheme="majorHAnsi"/>
          <w:sz w:val="22"/>
          <w:szCs w:val="22"/>
        </w:rPr>
        <w:t>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DD5A4E">
        <w:rPr>
          <w:rFonts w:asciiTheme="majorHAnsi" w:hAnsiTheme="majorHAnsi"/>
          <w:sz w:val="22"/>
          <w:szCs w:val="22"/>
        </w:rPr>
        <w:t>łalność leczniczą (Dz. U. z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uaktualnić ubezpieczenie od odpowiedzialności cywilnej i dostarczyć odpis nowej polisy potwierdzonej za zgodność                        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</w:t>
      </w:r>
      <w:r w:rsidR="00DD5A4E">
        <w:rPr>
          <w:rFonts w:asciiTheme="majorHAnsi" w:hAnsiTheme="majorHAnsi"/>
          <w:sz w:val="22"/>
          <w:szCs w:val="22"/>
        </w:rPr>
        <w:t>ziałalności leczniczej.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E96B60">
        <w:rPr>
          <w:rFonts w:asciiTheme="majorHAnsi" w:hAnsiTheme="majorHAnsi"/>
          <w:sz w:val="22"/>
          <w:szCs w:val="22"/>
        </w:rPr>
        <w:t>Pielęgniarki Oddziałowej/Kierownika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70207B" w:rsidRPr="00873B6B">
        <w:rPr>
          <w:rFonts w:asciiTheme="majorHAnsi" w:hAnsiTheme="majorHAnsi" w:cs="Tahoma"/>
          <w:sz w:val="22"/>
          <w:szCs w:val="22"/>
        </w:rPr>
        <w:t>Pielęgniarka Oddziałowa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</w:t>
      </w:r>
      <w:r w:rsidR="000A4E97">
        <w:rPr>
          <w:rFonts w:asciiTheme="majorHAnsi" w:hAnsiTheme="majorHAnsi" w:cs="Tahoma"/>
          <w:sz w:val="22"/>
          <w:szCs w:val="22"/>
        </w:rPr>
        <w:t>hunkowości (Dz.U.2023.120</w:t>
      </w:r>
      <w:r w:rsidR="006E7F5C">
        <w:rPr>
          <w:rFonts w:asciiTheme="majorHAnsi" w:hAnsiTheme="majorHAnsi" w:cs="Tahoma"/>
          <w:sz w:val="22"/>
          <w:szCs w:val="22"/>
        </w:rPr>
        <w:t xml:space="preserve"> ze </w:t>
      </w:r>
      <w:r w:rsidR="00175416" w:rsidRPr="00873B6B">
        <w:rPr>
          <w:rFonts w:asciiTheme="majorHAnsi" w:hAnsiTheme="majorHAnsi" w:cs="Tahoma"/>
          <w:sz w:val="22"/>
          <w:szCs w:val="22"/>
        </w:rPr>
        <w:t>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</w:t>
      </w:r>
      <w:r w:rsidR="000A4E97">
        <w:rPr>
          <w:rFonts w:asciiTheme="majorHAnsi" w:hAnsiTheme="majorHAnsi" w:cs="Tahoma"/>
          <w:sz w:val="22"/>
          <w:szCs w:val="22"/>
        </w:rPr>
        <w:t>ególności Rozporządzenia MF z 29.10.2021 (Dz.U.2021.1979 ze zm.)</w:t>
      </w:r>
      <w:bookmarkStart w:id="0" w:name="_GoBack"/>
      <w:bookmarkEnd w:id="0"/>
      <w:r w:rsidR="009036FE" w:rsidRPr="00873B6B">
        <w:rPr>
          <w:rFonts w:asciiTheme="majorHAnsi" w:hAnsiTheme="majorHAnsi" w:cs="Tahoma"/>
          <w:sz w:val="22"/>
          <w:szCs w:val="22"/>
        </w:rPr>
        <w:t xml:space="preserve">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</w:t>
      </w:r>
      <w:r w:rsidR="00386485" w:rsidRPr="00873B6B">
        <w:rPr>
          <w:rFonts w:asciiTheme="majorHAnsi" w:hAnsiTheme="majorHAnsi" w:cs="Tahoma"/>
          <w:sz w:val="22"/>
          <w:szCs w:val="22"/>
        </w:rPr>
        <w:lastRenderedPageBreak/>
        <w:t>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DD5A4E">
        <w:rPr>
          <w:rFonts w:asciiTheme="majorHAnsi" w:hAnsiTheme="majorHAnsi"/>
          <w:sz w:val="22"/>
          <w:szCs w:val="22"/>
        </w:rPr>
        <w:t>alności leczniczej</w:t>
      </w:r>
      <w:r w:rsidRPr="000E0D80">
        <w:rPr>
          <w:rFonts w:asciiTheme="majorHAnsi" w:hAnsiTheme="majorHAnsi"/>
          <w:sz w:val="22"/>
          <w:szCs w:val="22"/>
        </w:rPr>
        <w:t>, Ustawy z dnia</w:t>
      </w:r>
      <w:r w:rsidR="0070207B" w:rsidRPr="000E0D80">
        <w:rPr>
          <w:rFonts w:asciiTheme="majorHAnsi" w:hAnsiTheme="majorHAnsi"/>
          <w:sz w:val="22"/>
          <w:szCs w:val="22"/>
        </w:rPr>
        <w:t xml:space="preserve"> 15 lipca 2011</w:t>
      </w:r>
      <w:r w:rsidRPr="000E0D80">
        <w:rPr>
          <w:rFonts w:asciiTheme="majorHAnsi" w:hAnsiTheme="majorHAnsi"/>
          <w:sz w:val="22"/>
          <w:szCs w:val="22"/>
        </w:rPr>
        <w:t xml:space="preserve"> r. o zawodach </w:t>
      </w:r>
      <w:r w:rsidR="0070207B" w:rsidRPr="000E0D80">
        <w:rPr>
          <w:rFonts w:asciiTheme="majorHAnsi" w:hAnsiTheme="majorHAnsi"/>
          <w:sz w:val="22"/>
          <w:szCs w:val="22"/>
        </w:rPr>
        <w:t>pielęgniarki i położnej</w:t>
      </w:r>
      <w:r w:rsidRPr="000E0D80">
        <w:rPr>
          <w:rFonts w:asciiTheme="majorHAnsi" w:hAnsiTheme="majorHAnsi"/>
          <w:sz w:val="22"/>
          <w:szCs w:val="22"/>
        </w:rPr>
        <w:t xml:space="preserve"> 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DD5A4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0A4E97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E9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F1C89" w:rsidRDefault="000A4E97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4264B6" w:rsidRPr="004264B6">
      <w:rPr>
        <w:i/>
      </w:rPr>
      <w:t xml:space="preserve"> - PIELĘGNIARKA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A4E97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C35A1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722B9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E7F5C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06BC4"/>
    <w:rsid w:val="00B1528D"/>
    <w:rsid w:val="00B25567"/>
    <w:rsid w:val="00B724D6"/>
    <w:rsid w:val="00B72574"/>
    <w:rsid w:val="00B80E5B"/>
    <w:rsid w:val="00B92C92"/>
    <w:rsid w:val="00BA0F16"/>
    <w:rsid w:val="00BB54F3"/>
    <w:rsid w:val="00BD58F4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4631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D5A4E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F7A7-2995-44AB-A497-0364DD89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3605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solmed</dc:creator>
  <cp:lastModifiedBy>Martyszewska Anna</cp:lastModifiedBy>
  <cp:revision>26</cp:revision>
  <cp:lastPrinted>2017-12-07T11:36:00Z</cp:lastPrinted>
  <dcterms:created xsi:type="dcterms:W3CDTF">2017-05-30T07:08:00Z</dcterms:created>
  <dcterms:modified xsi:type="dcterms:W3CDTF">2023-12-06T11:28:00Z</dcterms:modified>
</cp:coreProperties>
</file>