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598CD" w14:textId="2A74D06A" w:rsidR="00A72E3A" w:rsidRPr="00FB6CC2" w:rsidRDefault="00FB6CC2" w:rsidP="00FB6CC2">
      <w:pPr>
        <w:spacing w:after="0"/>
        <w:jc w:val="right"/>
        <w:rPr>
          <w:rFonts w:cstheme="minorHAnsi"/>
          <w:b/>
          <w:sz w:val="20"/>
          <w:szCs w:val="20"/>
        </w:rPr>
      </w:pPr>
      <w:r w:rsidRPr="00FB6CC2">
        <w:rPr>
          <w:rFonts w:cstheme="minorHAnsi"/>
          <w:b/>
          <w:sz w:val="20"/>
          <w:szCs w:val="20"/>
        </w:rPr>
        <w:t>Załącznik A2</w:t>
      </w:r>
      <w:bookmarkStart w:id="0" w:name="_GoBack"/>
      <w:bookmarkEnd w:id="0"/>
    </w:p>
    <w:p w14:paraId="1A53ABBE" w14:textId="77777777" w:rsidR="00A72E3A" w:rsidRPr="006466CB" w:rsidRDefault="00A72E3A" w:rsidP="00A72E3A">
      <w:pPr>
        <w:spacing w:after="0"/>
        <w:jc w:val="both"/>
        <w:rPr>
          <w:rFonts w:cstheme="minorHAnsi"/>
          <w:b/>
          <w:sz w:val="20"/>
          <w:szCs w:val="20"/>
        </w:rPr>
      </w:pPr>
      <w:r w:rsidRPr="006466CB">
        <w:rPr>
          <w:rFonts w:cstheme="minorHAnsi"/>
          <w:b/>
          <w:sz w:val="20"/>
          <w:szCs w:val="20"/>
        </w:rPr>
        <w:t>Specyfikacja techniczna:</w:t>
      </w:r>
    </w:p>
    <w:p w14:paraId="16F06581" w14:textId="6B67E0FD" w:rsidR="00A72E3A" w:rsidRPr="006466CB" w:rsidRDefault="00A72E3A" w:rsidP="00A72E3A">
      <w:pPr>
        <w:pStyle w:val="Akapitzlist"/>
        <w:numPr>
          <w:ilvl w:val="0"/>
          <w:numId w:val="1"/>
        </w:numPr>
        <w:spacing w:after="0"/>
        <w:jc w:val="both"/>
        <w:rPr>
          <w:rFonts w:cstheme="minorHAnsi"/>
          <w:b/>
          <w:sz w:val="20"/>
          <w:szCs w:val="20"/>
        </w:rPr>
      </w:pPr>
      <w:r w:rsidRPr="006466CB">
        <w:rPr>
          <w:rFonts w:cstheme="minorHAnsi"/>
          <w:b/>
          <w:sz w:val="20"/>
          <w:szCs w:val="20"/>
        </w:rPr>
        <w:t>Zestaw komputerowy (</w:t>
      </w:r>
      <w:r>
        <w:rPr>
          <w:rFonts w:cstheme="minorHAnsi"/>
          <w:b/>
          <w:sz w:val="20"/>
          <w:szCs w:val="20"/>
        </w:rPr>
        <w:t>2</w:t>
      </w:r>
      <w:r w:rsidRPr="006466CB">
        <w:rPr>
          <w:rFonts w:cstheme="minorHAnsi"/>
          <w:b/>
          <w:sz w:val="20"/>
          <w:szCs w:val="20"/>
        </w:rPr>
        <w:t xml:space="preserve"> szt.):</w:t>
      </w:r>
    </w:p>
    <w:tbl>
      <w:tblPr>
        <w:tblW w:w="51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1502"/>
        <w:gridCol w:w="5445"/>
        <w:gridCol w:w="1700"/>
      </w:tblGrid>
      <w:tr w:rsidR="00A72E3A" w:rsidRPr="006466CB" w14:paraId="04E08B0B" w14:textId="77777777" w:rsidTr="00BD4E0C">
        <w:tc>
          <w:tcPr>
            <w:tcW w:w="376" w:type="pct"/>
            <w:shd w:val="pct10" w:color="auto" w:fill="auto"/>
          </w:tcPr>
          <w:p w14:paraId="1F72B24C" w14:textId="77777777" w:rsidR="00A72E3A" w:rsidRPr="006466CB" w:rsidRDefault="00A72E3A" w:rsidP="00BD4E0C">
            <w:pPr>
              <w:tabs>
                <w:tab w:val="center" w:pos="551"/>
              </w:tabs>
              <w:spacing w:after="0"/>
              <w:jc w:val="center"/>
              <w:rPr>
                <w:rFonts w:cstheme="minorHAnsi"/>
                <w:b/>
                <w:sz w:val="20"/>
                <w:szCs w:val="20"/>
              </w:rPr>
            </w:pPr>
            <w:r w:rsidRPr="006466CB">
              <w:rPr>
                <w:rFonts w:cstheme="minorHAnsi"/>
                <w:b/>
                <w:sz w:val="20"/>
                <w:szCs w:val="20"/>
              </w:rPr>
              <w:t>Lp.</w:t>
            </w:r>
          </w:p>
        </w:tc>
        <w:tc>
          <w:tcPr>
            <w:tcW w:w="803" w:type="pct"/>
            <w:shd w:val="pct10" w:color="auto" w:fill="auto"/>
          </w:tcPr>
          <w:p w14:paraId="0E2EDC70" w14:textId="77777777" w:rsidR="00A72E3A" w:rsidRPr="006466CB" w:rsidRDefault="00A72E3A" w:rsidP="00BD4E0C">
            <w:pPr>
              <w:spacing w:after="0"/>
              <w:jc w:val="center"/>
              <w:rPr>
                <w:rFonts w:cstheme="minorHAnsi"/>
                <w:b/>
                <w:sz w:val="20"/>
                <w:szCs w:val="20"/>
              </w:rPr>
            </w:pPr>
            <w:r w:rsidRPr="006466CB">
              <w:rPr>
                <w:rFonts w:cstheme="minorHAnsi"/>
                <w:b/>
                <w:sz w:val="20"/>
                <w:szCs w:val="20"/>
              </w:rPr>
              <w:t>Nazwa Komponentu</w:t>
            </w:r>
          </w:p>
        </w:tc>
        <w:tc>
          <w:tcPr>
            <w:tcW w:w="2912" w:type="pct"/>
            <w:shd w:val="pct10" w:color="auto" w:fill="auto"/>
          </w:tcPr>
          <w:p w14:paraId="36CB6B76" w14:textId="77777777" w:rsidR="00A72E3A" w:rsidRPr="006466CB" w:rsidRDefault="00A72E3A" w:rsidP="00BD4E0C">
            <w:pPr>
              <w:spacing w:after="0"/>
              <w:jc w:val="center"/>
              <w:rPr>
                <w:rFonts w:cstheme="minorHAnsi"/>
                <w:b/>
                <w:sz w:val="20"/>
                <w:szCs w:val="20"/>
              </w:rPr>
            </w:pPr>
            <w:r w:rsidRPr="006466CB">
              <w:rPr>
                <w:rFonts w:cstheme="minorHAnsi"/>
                <w:b/>
                <w:sz w:val="20"/>
                <w:szCs w:val="20"/>
              </w:rPr>
              <w:t>Parametr wymagany</w:t>
            </w:r>
          </w:p>
        </w:tc>
        <w:tc>
          <w:tcPr>
            <w:tcW w:w="909" w:type="pct"/>
            <w:shd w:val="pct10" w:color="auto" w:fill="auto"/>
          </w:tcPr>
          <w:p w14:paraId="34E65F3E" w14:textId="77777777" w:rsidR="00A72E3A" w:rsidRPr="006466CB" w:rsidRDefault="00A72E3A" w:rsidP="00BD4E0C">
            <w:pPr>
              <w:jc w:val="both"/>
              <w:rPr>
                <w:rFonts w:cstheme="minorHAnsi"/>
                <w:b/>
                <w:sz w:val="20"/>
                <w:szCs w:val="20"/>
              </w:rPr>
            </w:pPr>
            <w:r w:rsidRPr="006466CB">
              <w:rPr>
                <w:rFonts w:cstheme="minorHAnsi"/>
                <w:b/>
                <w:sz w:val="20"/>
                <w:szCs w:val="20"/>
              </w:rPr>
              <w:t xml:space="preserve">Parametr oferowany </w:t>
            </w:r>
            <w:r w:rsidRPr="006466CB">
              <w:rPr>
                <w:rFonts w:eastAsia="Times New Roman" w:cstheme="minorHAnsi"/>
                <w:i/>
                <w:sz w:val="20"/>
                <w:szCs w:val="20"/>
                <w:lang w:eastAsia="pl-PL"/>
              </w:rPr>
              <w:t>(podać zakres lub opisać)</w:t>
            </w:r>
          </w:p>
        </w:tc>
      </w:tr>
      <w:tr w:rsidR="00A72E3A" w:rsidRPr="006466CB" w14:paraId="53766778" w14:textId="77777777" w:rsidTr="00BD4E0C">
        <w:tc>
          <w:tcPr>
            <w:tcW w:w="376" w:type="pct"/>
            <w:shd w:val="clear" w:color="auto" w:fill="auto"/>
          </w:tcPr>
          <w:p w14:paraId="3542DD58" w14:textId="77777777" w:rsidR="00A72E3A" w:rsidRPr="006466CB" w:rsidRDefault="00A72E3A" w:rsidP="00A72E3A">
            <w:pPr>
              <w:pStyle w:val="Akapitzlist"/>
              <w:numPr>
                <w:ilvl w:val="0"/>
                <w:numId w:val="19"/>
              </w:numPr>
              <w:tabs>
                <w:tab w:val="center" w:pos="551"/>
              </w:tabs>
              <w:spacing w:after="0"/>
              <w:rPr>
                <w:rFonts w:cstheme="minorHAnsi"/>
                <w:b/>
                <w:sz w:val="20"/>
                <w:szCs w:val="20"/>
              </w:rPr>
            </w:pPr>
          </w:p>
        </w:tc>
        <w:tc>
          <w:tcPr>
            <w:tcW w:w="803" w:type="pct"/>
            <w:shd w:val="clear" w:color="auto" w:fill="auto"/>
          </w:tcPr>
          <w:p w14:paraId="61324339" w14:textId="77777777" w:rsidR="00A72E3A" w:rsidRPr="006466CB" w:rsidRDefault="00A72E3A" w:rsidP="00BD4E0C">
            <w:pPr>
              <w:spacing w:after="0"/>
              <w:rPr>
                <w:rFonts w:cstheme="minorHAnsi"/>
                <w:b/>
                <w:sz w:val="20"/>
                <w:szCs w:val="20"/>
              </w:rPr>
            </w:pPr>
            <w:r w:rsidRPr="006466CB">
              <w:rPr>
                <w:rFonts w:cstheme="minorHAnsi"/>
                <w:b/>
                <w:sz w:val="20"/>
                <w:szCs w:val="20"/>
              </w:rPr>
              <w:t xml:space="preserve">Nazwa: </w:t>
            </w:r>
          </w:p>
        </w:tc>
        <w:tc>
          <w:tcPr>
            <w:tcW w:w="2912" w:type="pct"/>
            <w:shd w:val="clear" w:color="auto" w:fill="auto"/>
          </w:tcPr>
          <w:p w14:paraId="6049BBC5" w14:textId="77777777" w:rsidR="00A72E3A" w:rsidRPr="006466CB" w:rsidRDefault="00A72E3A" w:rsidP="00BD4E0C">
            <w:pPr>
              <w:spacing w:after="0"/>
              <w:rPr>
                <w:rFonts w:cstheme="minorHAnsi"/>
                <w:b/>
                <w:sz w:val="20"/>
                <w:szCs w:val="20"/>
              </w:rPr>
            </w:pPr>
            <w:r w:rsidRPr="006466CB">
              <w:rPr>
                <w:rFonts w:cstheme="minorHAnsi"/>
                <w:bCs/>
                <w:color w:val="000000" w:themeColor="text1"/>
                <w:sz w:val="20"/>
                <w:szCs w:val="20"/>
              </w:rPr>
              <w:t>Podać</w:t>
            </w:r>
          </w:p>
        </w:tc>
        <w:tc>
          <w:tcPr>
            <w:tcW w:w="909" w:type="pct"/>
            <w:shd w:val="clear" w:color="auto" w:fill="auto"/>
          </w:tcPr>
          <w:p w14:paraId="07B55B26" w14:textId="77777777" w:rsidR="00A72E3A" w:rsidRPr="006466CB" w:rsidRDefault="00A72E3A" w:rsidP="00BD4E0C">
            <w:pPr>
              <w:spacing w:after="0"/>
              <w:jc w:val="center"/>
              <w:rPr>
                <w:rFonts w:cstheme="minorHAnsi"/>
                <w:b/>
                <w:sz w:val="20"/>
                <w:szCs w:val="20"/>
              </w:rPr>
            </w:pPr>
          </w:p>
        </w:tc>
      </w:tr>
      <w:tr w:rsidR="00A72E3A" w:rsidRPr="006466CB" w14:paraId="15C396E0" w14:textId="77777777" w:rsidTr="00BD4E0C">
        <w:tc>
          <w:tcPr>
            <w:tcW w:w="376" w:type="pct"/>
            <w:shd w:val="clear" w:color="auto" w:fill="auto"/>
          </w:tcPr>
          <w:p w14:paraId="006C35F2" w14:textId="77777777" w:rsidR="00A72E3A" w:rsidRPr="006466CB" w:rsidRDefault="00A72E3A" w:rsidP="00A72E3A">
            <w:pPr>
              <w:pStyle w:val="Akapitzlist"/>
              <w:numPr>
                <w:ilvl w:val="0"/>
                <w:numId w:val="19"/>
              </w:numPr>
              <w:tabs>
                <w:tab w:val="center" w:pos="551"/>
              </w:tabs>
              <w:spacing w:after="0"/>
              <w:rPr>
                <w:rFonts w:cstheme="minorHAnsi"/>
                <w:b/>
                <w:sz w:val="20"/>
                <w:szCs w:val="20"/>
              </w:rPr>
            </w:pPr>
          </w:p>
        </w:tc>
        <w:tc>
          <w:tcPr>
            <w:tcW w:w="803" w:type="pct"/>
            <w:shd w:val="clear" w:color="auto" w:fill="auto"/>
          </w:tcPr>
          <w:p w14:paraId="525E461A" w14:textId="77777777" w:rsidR="00A72E3A" w:rsidRPr="006466CB" w:rsidRDefault="00A72E3A" w:rsidP="00BD4E0C">
            <w:pPr>
              <w:spacing w:after="0"/>
              <w:rPr>
                <w:rFonts w:cstheme="minorHAnsi"/>
                <w:b/>
                <w:sz w:val="20"/>
                <w:szCs w:val="20"/>
              </w:rPr>
            </w:pPr>
            <w:r w:rsidRPr="006466CB">
              <w:rPr>
                <w:rFonts w:cstheme="minorHAnsi"/>
                <w:b/>
                <w:sz w:val="20"/>
                <w:szCs w:val="20"/>
              </w:rPr>
              <w:t>Producent</w:t>
            </w:r>
          </w:p>
        </w:tc>
        <w:tc>
          <w:tcPr>
            <w:tcW w:w="2912" w:type="pct"/>
            <w:shd w:val="clear" w:color="auto" w:fill="auto"/>
          </w:tcPr>
          <w:p w14:paraId="05B42E57" w14:textId="77777777" w:rsidR="00A72E3A" w:rsidRPr="006466CB" w:rsidRDefault="00A72E3A" w:rsidP="00BD4E0C">
            <w:pPr>
              <w:spacing w:after="0"/>
              <w:rPr>
                <w:rFonts w:cstheme="minorHAnsi"/>
                <w:b/>
                <w:sz w:val="20"/>
                <w:szCs w:val="20"/>
              </w:rPr>
            </w:pPr>
            <w:r w:rsidRPr="006466CB">
              <w:rPr>
                <w:rFonts w:cstheme="minorHAnsi"/>
                <w:bCs/>
                <w:color w:val="000000" w:themeColor="text1"/>
                <w:sz w:val="20"/>
                <w:szCs w:val="20"/>
              </w:rPr>
              <w:t>Podać</w:t>
            </w:r>
          </w:p>
        </w:tc>
        <w:tc>
          <w:tcPr>
            <w:tcW w:w="909" w:type="pct"/>
            <w:shd w:val="clear" w:color="auto" w:fill="auto"/>
          </w:tcPr>
          <w:p w14:paraId="6C6264D8" w14:textId="77777777" w:rsidR="00A72E3A" w:rsidRPr="006466CB" w:rsidRDefault="00A72E3A" w:rsidP="00BD4E0C">
            <w:pPr>
              <w:spacing w:after="0"/>
              <w:jc w:val="center"/>
              <w:rPr>
                <w:rFonts w:cstheme="minorHAnsi"/>
                <w:b/>
                <w:sz w:val="20"/>
                <w:szCs w:val="20"/>
              </w:rPr>
            </w:pPr>
          </w:p>
        </w:tc>
      </w:tr>
      <w:tr w:rsidR="00A72E3A" w:rsidRPr="006466CB" w14:paraId="6B73B7F2" w14:textId="77777777" w:rsidTr="00BD4E0C">
        <w:tc>
          <w:tcPr>
            <w:tcW w:w="376" w:type="pct"/>
            <w:shd w:val="clear" w:color="auto" w:fill="auto"/>
          </w:tcPr>
          <w:p w14:paraId="0B7FD224" w14:textId="77777777" w:rsidR="00A72E3A" w:rsidRPr="006466CB" w:rsidRDefault="00A72E3A" w:rsidP="00A72E3A">
            <w:pPr>
              <w:pStyle w:val="Akapitzlist"/>
              <w:numPr>
                <w:ilvl w:val="0"/>
                <w:numId w:val="19"/>
              </w:numPr>
              <w:tabs>
                <w:tab w:val="center" w:pos="551"/>
              </w:tabs>
              <w:spacing w:after="0"/>
              <w:rPr>
                <w:rFonts w:cstheme="minorHAnsi"/>
                <w:b/>
                <w:sz w:val="20"/>
                <w:szCs w:val="20"/>
              </w:rPr>
            </w:pPr>
          </w:p>
        </w:tc>
        <w:tc>
          <w:tcPr>
            <w:tcW w:w="803" w:type="pct"/>
            <w:shd w:val="clear" w:color="auto" w:fill="auto"/>
          </w:tcPr>
          <w:p w14:paraId="41AD5C7C" w14:textId="77777777" w:rsidR="00A72E3A" w:rsidRPr="006466CB" w:rsidRDefault="00A72E3A" w:rsidP="00BD4E0C">
            <w:pPr>
              <w:spacing w:after="0"/>
              <w:rPr>
                <w:rFonts w:cstheme="minorHAnsi"/>
                <w:b/>
                <w:sz w:val="20"/>
                <w:szCs w:val="20"/>
              </w:rPr>
            </w:pPr>
            <w:r w:rsidRPr="006466CB">
              <w:rPr>
                <w:rFonts w:cstheme="minorHAnsi"/>
                <w:b/>
                <w:sz w:val="20"/>
                <w:szCs w:val="20"/>
              </w:rPr>
              <w:t>Kraj pochodzenia</w:t>
            </w:r>
          </w:p>
        </w:tc>
        <w:tc>
          <w:tcPr>
            <w:tcW w:w="2912" w:type="pct"/>
            <w:shd w:val="clear" w:color="auto" w:fill="auto"/>
          </w:tcPr>
          <w:p w14:paraId="32C1DDBC" w14:textId="77777777" w:rsidR="00A72E3A" w:rsidRPr="006466CB" w:rsidRDefault="00A72E3A" w:rsidP="00BD4E0C">
            <w:pPr>
              <w:spacing w:after="0"/>
              <w:rPr>
                <w:rFonts w:cstheme="minorHAnsi"/>
                <w:b/>
                <w:sz w:val="20"/>
                <w:szCs w:val="20"/>
              </w:rPr>
            </w:pPr>
            <w:r w:rsidRPr="006466CB">
              <w:rPr>
                <w:rFonts w:cstheme="minorHAnsi"/>
                <w:bCs/>
                <w:color w:val="000000" w:themeColor="text1"/>
                <w:sz w:val="20"/>
                <w:szCs w:val="20"/>
              </w:rPr>
              <w:t>Podać</w:t>
            </w:r>
          </w:p>
        </w:tc>
        <w:tc>
          <w:tcPr>
            <w:tcW w:w="909" w:type="pct"/>
            <w:shd w:val="clear" w:color="auto" w:fill="auto"/>
          </w:tcPr>
          <w:p w14:paraId="52644339" w14:textId="77777777" w:rsidR="00A72E3A" w:rsidRPr="006466CB" w:rsidRDefault="00A72E3A" w:rsidP="00BD4E0C">
            <w:pPr>
              <w:spacing w:after="0"/>
              <w:jc w:val="center"/>
              <w:rPr>
                <w:rFonts w:cstheme="minorHAnsi"/>
                <w:b/>
                <w:sz w:val="20"/>
                <w:szCs w:val="20"/>
              </w:rPr>
            </w:pPr>
          </w:p>
        </w:tc>
      </w:tr>
      <w:tr w:rsidR="00A72E3A" w:rsidRPr="006466CB" w14:paraId="4DCF7A83" w14:textId="77777777" w:rsidTr="00BD4E0C">
        <w:tc>
          <w:tcPr>
            <w:tcW w:w="376" w:type="pct"/>
            <w:shd w:val="clear" w:color="auto" w:fill="auto"/>
          </w:tcPr>
          <w:p w14:paraId="5164C1BD" w14:textId="77777777" w:rsidR="00A72E3A" w:rsidRPr="006466CB" w:rsidRDefault="00A72E3A" w:rsidP="00A72E3A">
            <w:pPr>
              <w:pStyle w:val="Akapitzlist"/>
              <w:numPr>
                <w:ilvl w:val="0"/>
                <w:numId w:val="19"/>
              </w:numPr>
              <w:tabs>
                <w:tab w:val="center" w:pos="551"/>
              </w:tabs>
              <w:spacing w:after="0"/>
              <w:rPr>
                <w:rFonts w:cstheme="minorHAnsi"/>
                <w:b/>
                <w:sz w:val="20"/>
                <w:szCs w:val="20"/>
              </w:rPr>
            </w:pPr>
          </w:p>
        </w:tc>
        <w:tc>
          <w:tcPr>
            <w:tcW w:w="803" w:type="pct"/>
            <w:shd w:val="clear" w:color="auto" w:fill="auto"/>
          </w:tcPr>
          <w:p w14:paraId="21694F32" w14:textId="77777777" w:rsidR="00A72E3A" w:rsidRPr="006466CB" w:rsidRDefault="00A72E3A" w:rsidP="00BD4E0C">
            <w:pPr>
              <w:spacing w:after="0"/>
              <w:rPr>
                <w:rFonts w:cstheme="minorHAnsi"/>
                <w:b/>
                <w:sz w:val="20"/>
                <w:szCs w:val="20"/>
              </w:rPr>
            </w:pPr>
            <w:r w:rsidRPr="006466CB">
              <w:rPr>
                <w:rFonts w:cstheme="minorHAnsi"/>
                <w:b/>
                <w:sz w:val="20"/>
                <w:szCs w:val="20"/>
              </w:rPr>
              <w:t>Rok produkcji nie starszy niż 2023, urządzenie fabrycznie nowe</w:t>
            </w:r>
          </w:p>
        </w:tc>
        <w:tc>
          <w:tcPr>
            <w:tcW w:w="2912" w:type="pct"/>
            <w:shd w:val="clear" w:color="auto" w:fill="auto"/>
          </w:tcPr>
          <w:p w14:paraId="600FFB57" w14:textId="77777777" w:rsidR="00A72E3A" w:rsidRPr="006466CB" w:rsidRDefault="00A72E3A" w:rsidP="00BD4E0C">
            <w:pPr>
              <w:spacing w:after="0"/>
              <w:rPr>
                <w:rFonts w:cstheme="minorHAnsi"/>
                <w:b/>
                <w:sz w:val="20"/>
                <w:szCs w:val="20"/>
              </w:rPr>
            </w:pPr>
            <w:r w:rsidRPr="006466CB">
              <w:rPr>
                <w:rFonts w:cstheme="minorHAnsi"/>
                <w:bCs/>
                <w:color w:val="000000" w:themeColor="text1"/>
                <w:sz w:val="20"/>
                <w:szCs w:val="20"/>
              </w:rPr>
              <w:t>TAK/Podać</w:t>
            </w:r>
          </w:p>
        </w:tc>
        <w:tc>
          <w:tcPr>
            <w:tcW w:w="909" w:type="pct"/>
            <w:shd w:val="clear" w:color="auto" w:fill="auto"/>
          </w:tcPr>
          <w:p w14:paraId="602A3210" w14:textId="77777777" w:rsidR="00A72E3A" w:rsidRPr="006466CB" w:rsidRDefault="00A72E3A" w:rsidP="00BD4E0C">
            <w:pPr>
              <w:spacing w:after="0"/>
              <w:jc w:val="center"/>
              <w:rPr>
                <w:rFonts w:cstheme="minorHAnsi"/>
                <w:b/>
                <w:sz w:val="20"/>
                <w:szCs w:val="20"/>
              </w:rPr>
            </w:pPr>
          </w:p>
        </w:tc>
      </w:tr>
      <w:tr w:rsidR="00A72E3A" w:rsidRPr="006466CB" w14:paraId="6FEBEC4E" w14:textId="77777777" w:rsidTr="00BD4E0C">
        <w:tc>
          <w:tcPr>
            <w:tcW w:w="376" w:type="pct"/>
          </w:tcPr>
          <w:p w14:paraId="2B9BC03E" w14:textId="77777777" w:rsidR="00A72E3A" w:rsidRPr="006466CB" w:rsidRDefault="00A72E3A" w:rsidP="00A72E3A">
            <w:pPr>
              <w:pStyle w:val="Akapitzlist"/>
              <w:numPr>
                <w:ilvl w:val="0"/>
                <w:numId w:val="19"/>
              </w:numPr>
              <w:suppressAutoHyphens/>
              <w:spacing w:after="0" w:line="240" w:lineRule="auto"/>
              <w:jc w:val="both"/>
              <w:rPr>
                <w:rFonts w:cstheme="minorHAnsi"/>
                <w:sz w:val="20"/>
                <w:szCs w:val="20"/>
              </w:rPr>
            </w:pPr>
          </w:p>
        </w:tc>
        <w:tc>
          <w:tcPr>
            <w:tcW w:w="803" w:type="pct"/>
          </w:tcPr>
          <w:p w14:paraId="112ADD66" w14:textId="77777777" w:rsidR="00A72E3A" w:rsidRPr="006466CB" w:rsidRDefault="00A72E3A" w:rsidP="00BD4E0C">
            <w:pPr>
              <w:spacing w:after="0"/>
              <w:rPr>
                <w:rFonts w:eastAsia="Calibri" w:cstheme="minorHAnsi"/>
                <w:sz w:val="20"/>
                <w:szCs w:val="20"/>
                <w:lang w:eastAsia="pl-PL"/>
              </w:rPr>
            </w:pPr>
            <w:r w:rsidRPr="006466CB">
              <w:rPr>
                <w:rFonts w:cstheme="minorHAnsi"/>
                <w:b/>
                <w:sz w:val="20"/>
                <w:szCs w:val="20"/>
              </w:rPr>
              <w:t>Procesor</w:t>
            </w:r>
          </w:p>
        </w:tc>
        <w:tc>
          <w:tcPr>
            <w:tcW w:w="2912" w:type="pct"/>
          </w:tcPr>
          <w:p w14:paraId="347C417C" w14:textId="77777777" w:rsidR="00A72E3A" w:rsidRPr="006466CB" w:rsidRDefault="00A72E3A" w:rsidP="00BD4E0C">
            <w:pPr>
              <w:pStyle w:val="Default"/>
              <w:rPr>
                <w:rFonts w:asciiTheme="minorHAnsi" w:hAnsiTheme="minorHAnsi" w:cstheme="minorHAnsi"/>
                <w:bCs/>
                <w:color w:val="000000" w:themeColor="text1"/>
                <w:sz w:val="20"/>
                <w:szCs w:val="20"/>
              </w:rPr>
            </w:pPr>
            <w:r w:rsidRPr="006466CB">
              <w:rPr>
                <w:rFonts w:asciiTheme="minorHAnsi" w:hAnsiTheme="minorHAnsi" w:cstheme="minorHAnsi"/>
                <w:bCs/>
                <w:color w:val="000000" w:themeColor="text1"/>
                <w:sz w:val="20"/>
                <w:szCs w:val="20"/>
              </w:rPr>
              <w:t xml:space="preserve">Procesor dedykowany do pracy w komputerach stacjonarnych. Procesor osiągający w teście </w:t>
            </w:r>
            <w:proofErr w:type="spellStart"/>
            <w:r w:rsidRPr="006466CB">
              <w:rPr>
                <w:rFonts w:asciiTheme="minorHAnsi" w:hAnsiTheme="minorHAnsi" w:cstheme="minorHAnsi"/>
                <w:bCs/>
                <w:color w:val="000000" w:themeColor="text1"/>
                <w:sz w:val="20"/>
                <w:szCs w:val="20"/>
              </w:rPr>
              <w:t>Passmark</w:t>
            </w:r>
            <w:proofErr w:type="spellEnd"/>
            <w:r w:rsidRPr="006466CB">
              <w:rPr>
                <w:rFonts w:asciiTheme="minorHAnsi" w:hAnsiTheme="minorHAnsi" w:cstheme="minorHAnsi"/>
                <w:bCs/>
                <w:color w:val="000000" w:themeColor="text1"/>
                <w:sz w:val="20"/>
                <w:szCs w:val="20"/>
              </w:rPr>
              <w:t xml:space="preserve"> CPU Mark, w kategorii </w:t>
            </w:r>
            <w:proofErr w:type="spellStart"/>
            <w:r w:rsidRPr="006466CB">
              <w:rPr>
                <w:rFonts w:asciiTheme="minorHAnsi" w:hAnsiTheme="minorHAnsi" w:cstheme="minorHAnsi"/>
                <w:bCs/>
                <w:color w:val="000000" w:themeColor="text1"/>
                <w:sz w:val="20"/>
                <w:szCs w:val="20"/>
              </w:rPr>
              <w:t>Average</w:t>
            </w:r>
            <w:proofErr w:type="spellEnd"/>
            <w:r w:rsidRPr="006466CB">
              <w:rPr>
                <w:rFonts w:asciiTheme="minorHAnsi" w:hAnsiTheme="minorHAnsi" w:cstheme="minorHAnsi"/>
                <w:bCs/>
                <w:color w:val="000000" w:themeColor="text1"/>
                <w:sz w:val="20"/>
                <w:szCs w:val="20"/>
              </w:rPr>
              <w:t xml:space="preserve"> CPU Mark wynik co najmniej 33 000 pkt według wyników opublikowanych na stronie </w:t>
            </w:r>
            <w:hyperlink r:id="rId5" w:history="1">
              <w:r w:rsidRPr="006466CB">
                <w:rPr>
                  <w:rStyle w:val="Hipercze"/>
                  <w:rFonts w:asciiTheme="minorHAnsi" w:hAnsiTheme="minorHAnsi" w:cstheme="minorHAnsi"/>
                  <w:sz w:val="20"/>
                  <w:szCs w:val="20"/>
                </w:rPr>
                <w:t>http://www.cpubenchmark.net/cpu_list.php</w:t>
              </w:r>
            </w:hyperlink>
            <w:r w:rsidRPr="006466CB">
              <w:rPr>
                <w:rFonts w:asciiTheme="minorHAnsi" w:hAnsiTheme="minorHAnsi" w:cstheme="minorHAnsi"/>
                <w:bCs/>
                <w:color w:val="000000" w:themeColor="text1"/>
                <w:sz w:val="20"/>
                <w:szCs w:val="20"/>
              </w:rPr>
              <w:t xml:space="preserve"> </w:t>
            </w:r>
          </w:p>
          <w:p w14:paraId="1DE90B10" w14:textId="77777777" w:rsidR="00A72E3A" w:rsidRPr="006466CB" w:rsidRDefault="00A72E3A" w:rsidP="00BD4E0C">
            <w:pPr>
              <w:pStyle w:val="Default"/>
              <w:rPr>
                <w:rFonts w:asciiTheme="minorHAnsi" w:hAnsiTheme="minorHAnsi" w:cstheme="minorHAnsi"/>
                <w:color w:val="auto"/>
                <w:sz w:val="20"/>
                <w:szCs w:val="20"/>
              </w:rPr>
            </w:pPr>
            <w:r w:rsidRPr="006466CB">
              <w:rPr>
                <w:rFonts w:asciiTheme="minorHAnsi" w:hAnsiTheme="minorHAnsi" w:cstheme="minorHAnsi"/>
                <w:color w:val="auto"/>
                <w:sz w:val="20"/>
                <w:szCs w:val="20"/>
              </w:rPr>
              <w:t xml:space="preserve">Procesor o taktowaniu minimalnym 2.70 GHz, 14 rdzeni 20 wątków.  </w:t>
            </w:r>
          </w:p>
        </w:tc>
        <w:tc>
          <w:tcPr>
            <w:tcW w:w="909" w:type="pct"/>
          </w:tcPr>
          <w:p w14:paraId="105A3690" w14:textId="77777777" w:rsidR="00A72E3A" w:rsidRPr="006466CB" w:rsidRDefault="00A72E3A" w:rsidP="00BD4E0C">
            <w:pPr>
              <w:pStyle w:val="Default"/>
              <w:jc w:val="both"/>
              <w:rPr>
                <w:rFonts w:asciiTheme="minorHAnsi" w:hAnsiTheme="minorHAnsi" w:cstheme="minorHAnsi"/>
                <w:color w:val="auto"/>
                <w:sz w:val="20"/>
                <w:szCs w:val="20"/>
              </w:rPr>
            </w:pPr>
          </w:p>
        </w:tc>
      </w:tr>
      <w:tr w:rsidR="00A72E3A" w:rsidRPr="006466CB" w14:paraId="4ED91613" w14:textId="77777777" w:rsidTr="00BD4E0C">
        <w:tc>
          <w:tcPr>
            <w:tcW w:w="376" w:type="pct"/>
          </w:tcPr>
          <w:p w14:paraId="48D55CCE" w14:textId="77777777" w:rsidR="00A72E3A" w:rsidRPr="006466CB" w:rsidRDefault="00A72E3A" w:rsidP="00A72E3A">
            <w:pPr>
              <w:pStyle w:val="Akapitzlist"/>
              <w:numPr>
                <w:ilvl w:val="0"/>
                <w:numId w:val="19"/>
              </w:numPr>
              <w:suppressAutoHyphens/>
              <w:spacing w:after="0" w:line="240" w:lineRule="auto"/>
              <w:jc w:val="both"/>
              <w:rPr>
                <w:rFonts w:cstheme="minorHAnsi"/>
                <w:sz w:val="20"/>
                <w:szCs w:val="20"/>
              </w:rPr>
            </w:pPr>
          </w:p>
        </w:tc>
        <w:tc>
          <w:tcPr>
            <w:tcW w:w="803" w:type="pct"/>
          </w:tcPr>
          <w:p w14:paraId="3C56170A" w14:textId="77777777" w:rsidR="00A72E3A" w:rsidRPr="006466CB" w:rsidRDefault="00A72E3A" w:rsidP="00BD4E0C">
            <w:pPr>
              <w:spacing w:after="0" w:line="240" w:lineRule="auto"/>
              <w:jc w:val="both"/>
              <w:rPr>
                <w:rFonts w:cstheme="minorHAnsi"/>
                <w:sz w:val="20"/>
                <w:szCs w:val="20"/>
              </w:rPr>
            </w:pPr>
            <w:r w:rsidRPr="006466CB">
              <w:rPr>
                <w:rFonts w:cstheme="minorHAnsi"/>
                <w:b/>
                <w:sz w:val="20"/>
                <w:szCs w:val="20"/>
              </w:rPr>
              <w:t>Pamięć RAM</w:t>
            </w:r>
          </w:p>
        </w:tc>
        <w:tc>
          <w:tcPr>
            <w:tcW w:w="2912" w:type="pct"/>
          </w:tcPr>
          <w:p w14:paraId="4DBEAA0E" w14:textId="77777777" w:rsidR="00A72E3A" w:rsidRPr="006466CB" w:rsidRDefault="00A72E3A" w:rsidP="00BD4E0C">
            <w:pPr>
              <w:spacing w:after="0" w:line="240" w:lineRule="auto"/>
              <w:contextualSpacing/>
              <w:rPr>
                <w:rFonts w:cstheme="minorHAnsi"/>
                <w:sz w:val="20"/>
                <w:szCs w:val="20"/>
              </w:rPr>
            </w:pPr>
            <w:r w:rsidRPr="006466CB">
              <w:rPr>
                <w:rFonts w:cstheme="minorHAnsi"/>
                <w:b/>
                <w:color w:val="000000" w:themeColor="text1"/>
                <w:sz w:val="20"/>
                <w:szCs w:val="20"/>
              </w:rPr>
              <w:t>16GB DDR5 4400MHz</w:t>
            </w:r>
            <w:r w:rsidRPr="006466CB">
              <w:rPr>
                <w:rFonts w:cstheme="minorHAnsi"/>
                <w:color w:val="000000" w:themeColor="text1"/>
                <w:sz w:val="20"/>
                <w:szCs w:val="20"/>
              </w:rPr>
              <w:t xml:space="preserve">. Możliwość rozbudowy do min 128GB. Minimum dwa </w:t>
            </w:r>
            <w:proofErr w:type="spellStart"/>
            <w:r w:rsidRPr="006466CB">
              <w:rPr>
                <w:rFonts w:cstheme="minorHAnsi"/>
                <w:color w:val="000000" w:themeColor="text1"/>
                <w:sz w:val="20"/>
                <w:szCs w:val="20"/>
              </w:rPr>
              <w:t>sloty</w:t>
            </w:r>
            <w:proofErr w:type="spellEnd"/>
            <w:r w:rsidRPr="006466CB">
              <w:rPr>
                <w:rFonts w:cstheme="minorHAnsi"/>
                <w:color w:val="000000" w:themeColor="text1"/>
                <w:sz w:val="20"/>
                <w:szCs w:val="20"/>
              </w:rPr>
              <w:t xml:space="preserve"> DIMM wolne.</w:t>
            </w:r>
          </w:p>
        </w:tc>
        <w:tc>
          <w:tcPr>
            <w:tcW w:w="909" w:type="pct"/>
          </w:tcPr>
          <w:p w14:paraId="268EC99B" w14:textId="77777777" w:rsidR="00A72E3A" w:rsidRPr="006466CB" w:rsidRDefault="00A72E3A" w:rsidP="00BD4E0C">
            <w:pPr>
              <w:spacing w:after="0" w:line="240" w:lineRule="auto"/>
              <w:contextualSpacing/>
              <w:rPr>
                <w:rFonts w:cstheme="minorHAnsi"/>
                <w:sz w:val="20"/>
                <w:szCs w:val="20"/>
              </w:rPr>
            </w:pPr>
          </w:p>
        </w:tc>
      </w:tr>
      <w:tr w:rsidR="00A72E3A" w:rsidRPr="006466CB" w14:paraId="70436E2B" w14:textId="77777777" w:rsidTr="00BD4E0C">
        <w:tc>
          <w:tcPr>
            <w:tcW w:w="376" w:type="pct"/>
          </w:tcPr>
          <w:p w14:paraId="7930BDC7" w14:textId="77777777" w:rsidR="00A72E3A" w:rsidRPr="006466CB" w:rsidRDefault="00A72E3A" w:rsidP="00A72E3A">
            <w:pPr>
              <w:pStyle w:val="Akapitzlist"/>
              <w:numPr>
                <w:ilvl w:val="0"/>
                <w:numId w:val="19"/>
              </w:numPr>
              <w:suppressAutoHyphens/>
              <w:spacing w:after="0" w:line="240" w:lineRule="auto"/>
              <w:jc w:val="both"/>
              <w:rPr>
                <w:rFonts w:cstheme="minorHAnsi"/>
                <w:sz w:val="20"/>
                <w:szCs w:val="20"/>
              </w:rPr>
            </w:pPr>
          </w:p>
        </w:tc>
        <w:tc>
          <w:tcPr>
            <w:tcW w:w="803" w:type="pct"/>
          </w:tcPr>
          <w:p w14:paraId="5DED6431" w14:textId="77777777" w:rsidR="00A72E3A" w:rsidRPr="006466CB" w:rsidRDefault="00A72E3A" w:rsidP="00BD4E0C">
            <w:pPr>
              <w:pStyle w:val="Default"/>
              <w:jc w:val="both"/>
              <w:rPr>
                <w:rFonts w:asciiTheme="minorHAnsi" w:hAnsiTheme="minorHAnsi" w:cstheme="minorHAnsi"/>
                <w:color w:val="auto"/>
                <w:sz w:val="20"/>
                <w:szCs w:val="20"/>
              </w:rPr>
            </w:pPr>
            <w:r w:rsidRPr="006466CB">
              <w:rPr>
                <w:rFonts w:asciiTheme="minorHAnsi" w:hAnsiTheme="minorHAnsi" w:cstheme="minorHAnsi"/>
                <w:b/>
                <w:sz w:val="20"/>
                <w:szCs w:val="20"/>
              </w:rPr>
              <w:t>Pamięć masowa</w:t>
            </w:r>
          </w:p>
        </w:tc>
        <w:tc>
          <w:tcPr>
            <w:tcW w:w="2912" w:type="pct"/>
          </w:tcPr>
          <w:p w14:paraId="77299107" w14:textId="77777777" w:rsidR="00A72E3A" w:rsidRPr="006466CB" w:rsidRDefault="00A72E3A" w:rsidP="00BD4E0C">
            <w:pPr>
              <w:pStyle w:val="Default"/>
              <w:jc w:val="both"/>
              <w:rPr>
                <w:rFonts w:asciiTheme="minorHAnsi" w:hAnsiTheme="minorHAnsi" w:cstheme="minorHAnsi"/>
                <w:color w:val="auto"/>
                <w:sz w:val="20"/>
                <w:szCs w:val="20"/>
              </w:rPr>
            </w:pPr>
            <w:r w:rsidRPr="006466CB">
              <w:rPr>
                <w:rFonts w:asciiTheme="minorHAnsi" w:hAnsiTheme="minorHAnsi" w:cstheme="minorHAnsi"/>
                <w:bCs/>
                <w:color w:val="000000" w:themeColor="text1"/>
                <w:sz w:val="20"/>
                <w:szCs w:val="20"/>
              </w:rPr>
              <w:t xml:space="preserve">Dysk M.2 SSD </w:t>
            </w:r>
            <w:r w:rsidRPr="006466CB">
              <w:rPr>
                <w:rFonts w:asciiTheme="minorHAnsi" w:hAnsiTheme="minorHAnsi" w:cstheme="minorHAnsi"/>
                <w:b/>
                <w:bCs/>
                <w:color w:val="000000" w:themeColor="text1"/>
                <w:sz w:val="20"/>
                <w:szCs w:val="20"/>
              </w:rPr>
              <w:t>512GB</w:t>
            </w:r>
            <w:r w:rsidRPr="006466CB">
              <w:rPr>
                <w:rFonts w:asciiTheme="minorHAnsi" w:hAnsiTheme="minorHAnsi" w:cstheme="minorHAnsi"/>
                <w:bCs/>
                <w:color w:val="000000" w:themeColor="text1"/>
                <w:sz w:val="20"/>
                <w:szCs w:val="20"/>
              </w:rPr>
              <w:t xml:space="preserve"> </w:t>
            </w:r>
            <w:proofErr w:type="spellStart"/>
            <w:r w:rsidRPr="006466CB">
              <w:rPr>
                <w:rFonts w:asciiTheme="minorHAnsi" w:hAnsiTheme="minorHAnsi" w:cstheme="minorHAnsi"/>
                <w:bCs/>
                <w:color w:val="000000" w:themeColor="text1"/>
                <w:sz w:val="20"/>
                <w:szCs w:val="20"/>
              </w:rPr>
              <w:t>PCIe</w:t>
            </w:r>
            <w:proofErr w:type="spellEnd"/>
            <w:r w:rsidRPr="006466CB">
              <w:rPr>
                <w:rFonts w:asciiTheme="minorHAnsi" w:hAnsiTheme="minorHAnsi" w:cstheme="minorHAnsi"/>
                <w:bCs/>
                <w:color w:val="000000" w:themeColor="text1"/>
                <w:sz w:val="20"/>
                <w:szCs w:val="20"/>
              </w:rPr>
              <w:t xml:space="preserve"> </w:t>
            </w:r>
            <w:proofErr w:type="spellStart"/>
            <w:r w:rsidRPr="006466CB">
              <w:rPr>
                <w:rFonts w:asciiTheme="minorHAnsi" w:hAnsiTheme="minorHAnsi" w:cstheme="minorHAnsi"/>
                <w:bCs/>
                <w:color w:val="000000" w:themeColor="text1"/>
                <w:sz w:val="20"/>
                <w:szCs w:val="20"/>
              </w:rPr>
              <w:t>NVMe</w:t>
            </w:r>
            <w:proofErr w:type="spellEnd"/>
            <w:r w:rsidRPr="006466CB">
              <w:rPr>
                <w:rFonts w:asciiTheme="minorHAnsi" w:hAnsiTheme="minorHAnsi" w:cstheme="minorHAnsi"/>
                <w:bCs/>
                <w:color w:val="000000" w:themeColor="text1"/>
                <w:sz w:val="20"/>
                <w:szCs w:val="20"/>
              </w:rPr>
              <w:t xml:space="preserve"> 2280</w:t>
            </w:r>
          </w:p>
        </w:tc>
        <w:tc>
          <w:tcPr>
            <w:tcW w:w="909" w:type="pct"/>
          </w:tcPr>
          <w:p w14:paraId="10ADA298" w14:textId="77777777" w:rsidR="00A72E3A" w:rsidRPr="006466CB" w:rsidRDefault="00A72E3A" w:rsidP="00BD4E0C">
            <w:pPr>
              <w:pStyle w:val="Default"/>
              <w:jc w:val="both"/>
              <w:rPr>
                <w:rFonts w:asciiTheme="minorHAnsi" w:hAnsiTheme="minorHAnsi" w:cstheme="minorHAnsi"/>
                <w:color w:val="auto"/>
                <w:sz w:val="20"/>
                <w:szCs w:val="20"/>
              </w:rPr>
            </w:pPr>
          </w:p>
        </w:tc>
      </w:tr>
      <w:tr w:rsidR="00A72E3A" w:rsidRPr="006466CB" w14:paraId="2F499264" w14:textId="77777777" w:rsidTr="00BD4E0C">
        <w:tc>
          <w:tcPr>
            <w:tcW w:w="376" w:type="pct"/>
          </w:tcPr>
          <w:p w14:paraId="65E6565D" w14:textId="77777777" w:rsidR="00A72E3A" w:rsidRPr="006466CB" w:rsidRDefault="00A72E3A" w:rsidP="00A72E3A">
            <w:pPr>
              <w:pStyle w:val="Akapitzlist"/>
              <w:numPr>
                <w:ilvl w:val="0"/>
                <w:numId w:val="19"/>
              </w:numPr>
              <w:suppressAutoHyphens/>
              <w:spacing w:after="0" w:line="240" w:lineRule="auto"/>
              <w:jc w:val="both"/>
              <w:rPr>
                <w:rFonts w:cstheme="minorHAnsi"/>
                <w:sz w:val="20"/>
                <w:szCs w:val="20"/>
              </w:rPr>
            </w:pPr>
          </w:p>
        </w:tc>
        <w:tc>
          <w:tcPr>
            <w:tcW w:w="803" w:type="pct"/>
          </w:tcPr>
          <w:p w14:paraId="508C199B" w14:textId="77777777" w:rsidR="00A72E3A" w:rsidRPr="006466CB" w:rsidRDefault="00A72E3A" w:rsidP="00BD4E0C">
            <w:pPr>
              <w:pStyle w:val="Default"/>
              <w:jc w:val="both"/>
              <w:rPr>
                <w:rFonts w:asciiTheme="minorHAnsi" w:hAnsiTheme="minorHAnsi" w:cstheme="minorHAnsi"/>
                <w:b/>
                <w:sz w:val="20"/>
                <w:szCs w:val="20"/>
              </w:rPr>
            </w:pPr>
            <w:r w:rsidRPr="006466CB">
              <w:rPr>
                <w:rFonts w:asciiTheme="minorHAnsi" w:hAnsiTheme="minorHAnsi" w:cstheme="minorHAnsi"/>
                <w:b/>
                <w:sz w:val="20"/>
                <w:szCs w:val="20"/>
              </w:rPr>
              <w:t>Wydajność karty graficznej</w:t>
            </w:r>
          </w:p>
        </w:tc>
        <w:tc>
          <w:tcPr>
            <w:tcW w:w="2912" w:type="pct"/>
          </w:tcPr>
          <w:p w14:paraId="29BF37C3" w14:textId="77777777" w:rsidR="00A72E3A" w:rsidRPr="006466CB" w:rsidRDefault="00A72E3A" w:rsidP="00BD4E0C">
            <w:pPr>
              <w:pStyle w:val="Default"/>
              <w:jc w:val="both"/>
              <w:rPr>
                <w:rFonts w:asciiTheme="minorHAnsi" w:hAnsiTheme="minorHAnsi" w:cstheme="minorHAnsi"/>
                <w:bCs/>
                <w:color w:val="000000" w:themeColor="text1"/>
                <w:sz w:val="20"/>
                <w:szCs w:val="20"/>
              </w:rPr>
            </w:pPr>
            <w:r w:rsidRPr="006466CB">
              <w:rPr>
                <w:rFonts w:asciiTheme="minorHAnsi" w:hAnsiTheme="minorHAnsi" w:cstheme="minorHAnsi"/>
                <w:bCs/>
                <w:color w:val="000000" w:themeColor="text1"/>
                <w:sz w:val="20"/>
                <w:szCs w:val="20"/>
              </w:rPr>
              <w:t xml:space="preserve">Zintegrowana karta graficzna </w:t>
            </w:r>
            <w:proofErr w:type="spellStart"/>
            <w:r w:rsidRPr="006466CB">
              <w:rPr>
                <w:rFonts w:asciiTheme="minorHAnsi" w:hAnsiTheme="minorHAnsi" w:cstheme="minorHAnsi"/>
                <w:bCs/>
                <w:color w:val="000000" w:themeColor="text1"/>
                <w:sz w:val="20"/>
                <w:szCs w:val="20"/>
              </w:rPr>
              <w:t>osiągajaca</w:t>
            </w:r>
            <w:proofErr w:type="spellEnd"/>
            <w:r w:rsidRPr="006466CB">
              <w:rPr>
                <w:rFonts w:asciiTheme="minorHAnsi" w:hAnsiTheme="minorHAnsi" w:cstheme="minorHAnsi"/>
                <w:bCs/>
                <w:color w:val="000000" w:themeColor="text1"/>
                <w:sz w:val="20"/>
                <w:szCs w:val="20"/>
              </w:rPr>
              <w:t xml:space="preserve"> w teście </w:t>
            </w:r>
            <w:proofErr w:type="spellStart"/>
            <w:r w:rsidRPr="006466CB">
              <w:rPr>
                <w:rFonts w:asciiTheme="minorHAnsi" w:hAnsiTheme="minorHAnsi" w:cstheme="minorHAnsi"/>
                <w:bCs/>
                <w:color w:val="000000" w:themeColor="text1"/>
                <w:sz w:val="20"/>
                <w:szCs w:val="20"/>
              </w:rPr>
              <w:t>Passmark</w:t>
            </w:r>
            <w:proofErr w:type="spellEnd"/>
            <w:r w:rsidRPr="006466CB">
              <w:rPr>
                <w:rFonts w:asciiTheme="minorHAnsi" w:hAnsiTheme="minorHAnsi" w:cstheme="minorHAnsi"/>
                <w:bCs/>
                <w:color w:val="000000" w:themeColor="text1"/>
                <w:sz w:val="20"/>
                <w:szCs w:val="20"/>
              </w:rPr>
              <w:t xml:space="preserve"> G3D Mark, w kategorii </w:t>
            </w:r>
            <w:proofErr w:type="spellStart"/>
            <w:r w:rsidRPr="006466CB">
              <w:rPr>
                <w:rFonts w:asciiTheme="minorHAnsi" w:hAnsiTheme="minorHAnsi" w:cstheme="minorHAnsi"/>
                <w:bCs/>
                <w:color w:val="000000" w:themeColor="text1"/>
                <w:sz w:val="20"/>
                <w:szCs w:val="20"/>
              </w:rPr>
              <w:t>Average</w:t>
            </w:r>
            <w:proofErr w:type="spellEnd"/>
            <w:r w:rsidRPr="006466CB">
              <w:rPr>
                <w:rFonts w:asciiTheme="minorHAnsi" w:hAnsiTheme="minorHAnsi" w:cstheme="minorHAnsi"/>
                <w:bCs/>
                <w:color w:val="000000" w:themeColor="text1"/>
                <w:sz w:val="20"/>
                <w:szCs w:val="20"/>
              </w:rPr>
              <w:t xml:space="preserve"> G3D Mark wynik co najmniej 1800 pkt</w:t>
            </w:r>
          </w:p>
        </w:tc>
        <w:tc>
          <w:tcPr>
            <w:tcW w:w="909" w:type="pct"/>
          </w:tcPr>
          <w:p w14:paraId="27CAEF43" w14:textId="77777777" w:rsidR="00A72E3A" w:rsidRPr="006466CB" w:rsidRDefault="00A72E3A" w:rsidP="00BD4E0C">
            <w:pPr>
              <w:pStyle w:val="Default"/>
              <w:jc w:val="both"/>
              <w:rPr>
                <w:rFonts w:asciiTheme="minorHAnsi" w:hAnsiTheme="minorHAnsi" w:cstheme="minorHAnsi"/>
                <w:color w:val="auto"/>
                <w:sz w:val="20"/>
                <w:szCs w:val="20"/>
              </w:rPr>
            </w:pPr>
          </w:p>
        </w:tc>
      </w:tr>
      <w:tr w:rsidR="00E43FFE" w:rsidRPr="006466CB" w14:paraId="4A53F236" w14:textId="77777777" w:rsidTr="00BD4E0C">
        <w:tc>
          <w:tcPr>
            <w:tcW w:w="376" w:type="pct"/>
          </w:tcPr>
          <w:p w14:paraId="3978C443" w14:textId="77777777" w:rsidR="00E43FFE" w:rsidRPr="006466CB" w:rsidRDefault="00E43FFE" w:rsidP="00A72E3A">
            <w:pPr>
              <w:pStyle w:val="Akapitzlist"/>
              <w:numPr>
                <w:ilvl w:val="0"/>
                <w:numId w:val="19"/>
              </w:numPr>
              <w:suppressAutoHyphens/>
              <w:spacing w:after="0" w:line="240" w:lineRule="auto"/>
              <w:jc w:val="both"/>
              <w:rPr>
                <w:rFonts w:cstheme="minorHAnsi"/>
                <w:sz w:val="20"/>
                <w:szCs w:val="20"/>
              </w:rPr>
            </w:pPr>
          </w:p>
        </w:tc>
        <w:tc>
          <w:tcPr>
            <w:tcW w:w="803" w:type="pct"/>
          </w:tcPr>
          <w:p w14:paraId="690E0598" w14:textId="0CC4ECD7" w:rsidR="00E43FFE" w:rsidRPr="006466CB" w:rsidRDefault="00E43FFE" w:rsidP="00BD4E0C">
            <w:pPr>
              <w:pStyle w:val="Default"/>
              <w:jc w:val="both"/>
              <w:rPr>
                <w:rFonts w:asciiTheme="minorHAnsi" w:hAnsiTheme="minorHAnsi" w:cstheme="minorHAnsi"/>
                <w:b/>
                <w:sz w:val="20"/>
                <w:szCs w:val="20"/>
              </w:rPr>
            </w:pPr>
            <w:r>
              <w:rPr>
                <w:rFonts w:asciiTheme="minorHAnsi" w:hAnsiTheme="minorHAnsi" w:cstheme="minorHAnsi"/>
                <w:b/>
                <w:sz w:val="20"/>
                <w:szCs w:val="20"/>
              </w:rPr>
              <w:t>Zasilacz</w:t>
            </w:r>
          </w:p>
        </w:tc>
        <w:tc>
          <w:tcPr>
            <w:tcW w:w="2912" w:type="pct"/>
          </w:tcPr>
          <w:p w14:paraId="53BD6C78" w14:textId="52F91606" w:rsidR="00E43FFE" w:rsidRPr="00E43FFE" w:rsidRDefault="00E43FFE" w:rsidP="00E43FFE">
            <w:pPr>
              <w:pStyle w:val="Default"/>
              <w:jc w:val="both"/>
              <w:rPr>
                <w:rFonts w:asciiTheme="minorHAnsi" w:hAnsiTheme="minorHAnsi" w:cstheme="minorHAnsi"/>
                <w:bCs/>
                <w:color w:val="000000" w:themeColor="text1"/>
                <w:sz w:val="20"/>
                <w:szCs w:val="20"/>
              </w:rPr>
            </w:pPr>
            <w:r w:rsidRPr="00E43FFE">
              <w:rPr>
                <w:rFonts w:asciiTheme="minorHAnsi" w:hAnsiTheme="minorHAnsi" w:cstheme="minorHAnsi"/>
                <w:bCs/>
                <w:color w:val="000000" w:themeColor="text1"/>
                <w:sz w:val="20"/>
                <w:szCs w:val="20"/>
              </w:rPr>
              <w:t xml:space="preserve">Zasilacz o mocy </w:t>
            </w:r>
            <w:r>
              <w:rPr>
                <w:rFonts w:asciiTheme="minorHAnsi" w:hAnsiTheme="minorHAnsi" w:cstheme="minorHAnsi"/>
                <w:bCs/>
                <w:color w:val="000000" w:themeColor="text1"/>
                <w:sz w:val="20"/>
                <w:szCs w:val="20"/>
              </w:rPr>
              <w:t>maksymalnej</w:t>
            </w:r>
            <w:r w:rsidRPr="00E43FFE">
              <w:rPr>
                <w:rFonts w:asciiTheme="minorHAnsi" w:hAnsiTheme="minorHAnsi" w:cstheme="minorHAnsi"/>
                <w:bCs/>
                <w:color w:val="000000" w:themeColor="text1"/>
                <w:sz w:val="20"/>
                <w:szCs w:val="20"/>
              </w:rPr>
              <w:t xml:space="preserve"> 260W pracujący w sieci 230V 50/60Hz prądu zmiennego.</w:t>
            </w:r>
          </w:p>
          <w:p w14:paraId="59F98E74" w14:textId="24F71B07" w:rsidR="00E43FFE" w:rsidRPr="006466CB" w:rsidRDefault="00E43FFE" w:rsidP="00E43FFE">
            <w:pPr>
              <w:pStyle w:val="Default"/>
              <w:jc w:val="both"/>
              <w:rPr>
                <w:rFonts w:asciiTheme="minorHAnsi" w:hAnsiTheme="minorHAnsi" w:cstheme="minorHAnsi"/>
                <w:bCs/>
                <w:color w:val="000000" w:themeColor="text1"/>
                <w:sz w:val="20"/>
                <w:szCs w:val="20"/>
              </w:rPr>
            </w:pPr>
            <w:r w:rsidRPr="00E43FFE">
              <w:rPr>
                <w:rFonts w:asciiTheme="minorHAnsi" w:hAnsiTheme="minorHAnsi" w:cstheme="minorHAnsi"/>
                <w:bCs/>
                <w:color w:val="000000" w:themeColor="text1"/>
                <w:sz w:val="20"/>
                <w:szCs w:val="20"/>
              </w:rPr>
              <w:t xml:space="preserve">Zasilacz w oferowanym komputerze musi spełniać Normę 80 plus lub alternatywną Normę </w:t>
            </w:r>
            <w:proofErr w:type="spellStart"/>
            <w:r w:rsidRPr="00E43FFE">
              <w:rPr>
                <w:rFonts w:asciiTheme="minorHAnsi" w:hAnsiTheme="minorHAnsi" w:cstheme="minorHAnsi"/>
                <w:bCs/>
                <w:color w:val="000000" w:themeColor="text1"/>
                <w:sz w:val="20"/>
                <w:szCs w:val="20"/>
              </w:rPr>
              <w:t>Cybenetics</w:t>
            </w:r>
            <w:proofErr w:type="spellEnd"/>
            <w:r w:rsidRPr="00E43FFE">
              <w:rPr>
                <w:rFonts w:asciiTheme="minorHAnsi" w:hAnsiTheme="minorHAnsi" w:cstheme="minorHAnsi"/>
                <w:bCs/>
                <w:color w:val="000000" w:themeColor="text1"/>
                <w:sz w:val="20"/>
                <w:szCs w:val="20"/>
              </w:rPr>
              <w:t xml:space="preserve"> ETA.</w:t>
            </w:r>
          </w:p>
        </w:tc>
        <w:tc>
          <w:tcPr>
            <w:tcW w:w="909" w:type="pct"/>
          </w:tcPr>
          <w:p w14:paraId="55DAEA1B" w14:textId="77777777" w:rsidR="00E43FFE" w:rsidRPr="006466CB" w:rsidRDefault="00E43FFE" w:rsidP="00BD4E0C">
            <w:pPr>
              <w:pStyle w:val="Default"/>
              <w:jc w:val="both"/>
              <w:rPr>
                <w:rFonts w:asciiTheme="minorHAnsi" w:hAnsiTheme="minorHAnsi" w:cstheme="minorHAnsi"/>
                <w:color w:val="auto"/>
                <w:sz w:val="20"/>
                <w:szCs w:val="20"/>
              </w:rPr>
            </w:pPr>
          </w:p>
        </w:tc>
      </w:tr>
      <w:tr w:rsidR="00E43FFE" w:rsidRPr="006466CB" w14:paraId="50B5D455" w14:textId="77777777" w:rsidTr="00BD4E0C">
        <w:tc>
          <w:tcPr>
            <w:tcW w:w="376" w:type="pct"/>
          </w:tcPr>
          <w:p w14:paraId="5C910E1C" w14:textId="77777777" w:rsidR="00E43FFE" w:rsidRPr="006466CB" w:rsidRDefault="00E43FFE" w:rsidP="00A72E3A">
            <w:pPr>
              <w:pStyle w:val="Akapitzlist"/>
              <w:numPr>
                <w:ilvl w:val="0"/>
                <w:numId w:val="19"/>
              </w:numPr>
              <w:suppressAutoHyphens/>
              <w:spacing w:after="0" w:line="240" w:lineRule="auto"/>
              <w:jc w:val="both"/>
              <w:rPr>
                <w:rFonts w:cstheme="minorHAnsi"/>
                <w:sz w:val="20"/>
                <w:szCs w:val="20"/>
              </w:rPr>
            </w:pPr>
          </w:p>
        </w:tc>
        <w:tc>
          <w:tcPr>
            <w:tcW w:w="803" w:type="pct"/>
          </w:tcPr>
          <w:p w14:paraId="43D71E90" w14:textId="30B718C9" w:rsidR="00E43FFE" w:rsidRDefault="00E43FFE" w:rsidP="00BD4E0C">
            <w:pPr>
              <w:pStyle w:val="Default"/>
              <w:jc w:val="both"/>
              <w:rPr>
                <w:rFonts w:asciiTheme="minorHAnsi" w:hAnsiTheme="minorHAnsi" w:cstheme="minorHAnsi"/>
                <w:b/>
                <w:sz w:val="20"/>
                <w:szCs w:val="20"/>
              </w:rPr>
            </w:pPr>
            <w:r>
              <w:rPr>
                <w:rFonts w:asciiTheme="minorHAnsi" w:hAnsiTheme="minorHAnsi" w:cstheme="minorHAnsi"/>
                <w:b/>
                <w:sz w:val="20"/>
                <w:szCs w:val="20"/>
              </w:rPr>
              <w:t>Obudowa</w:t>
            </w:r>
          </w:p>
        </w:tc>
        <w:tc>
          <w:tcPr>
            <w:tcW w:w="2912" w:type="pct"/>
          </w:tcPr>
          <w:p w14:paraId="076EFE22" w14:textId="77777777" w:rsidR="00E43FFE" w:rsidRPr="00E43FFE" w:rsidRDefault="00E43FFE" w:rsidP="00E43FFE">
            <w:pPr>
              <w:pStyle w:val="Default"/>
              <w:jc w:val="both"/>
              <w:rPr>
                <w:rFonts w:asciiTheme="minorHAnsi" w:hAnsiTheme="minorHAnsi" w:cstheme="minorHAnsi"/>
                <w:bCs/>
                <w:color w:val="000000" w:themeColor="text1"/>
                <w:sz w:val="20"/>
                <w:szCs w:val="20"/>
              </w:rPr>
            </w:pPr>
            <w:r w:rsidRPr="00E43FFE">
              <w:rPr>
                <w:rFonts w:asciiTheme="minorHAnsi" w:hAnsiTheme="minorHAnsi" w:cstheme="minorHAnsi"/>
                <w:bCs/>
                <w:color w:val="000000" w:themeColor="text1"/>
                <w:sz w:val="20"/>
                <w:szCs w:val="20"/>
              </w:rPr>
              <w:t xml:space="preserve">Typu Small Form </w:t>
            </w:r>
            <w:proofErr w:type="spellStart"/>
            <w:r w:rsidRPr="00E43FFE">
              <w:rPr>
                <w:rFonts w:asciiTheme="minorHAnsi" w:hAnsiTheme="minorHAnsi" w:cstheme="minorHAnsi"/>
                <w:bCs/>
                <w:color w:val="000000" w:themeColor="text1"/>
                <w:sz w:val="20"/>
                <w:szCs w:val="20"/>
              </w:rPr>
              <w:t>Factor</w:t>
            </w:r>
            <w:proofErr w:type="spellEnd"/>
            <w:r w:rsidRPr="00E43FFE">
              <w:rPr>
                <w:rFonts w:asciiTheme="minorHAnsi" w:hAnsiTheme="minorHAnsi" w:cstheme="minorHAnsi"/>
                <w:bCs/>
                <w:color w:val="000000" w:themeColor="text1"/>
                <w:sz w:val="20"/>
                <w:szCs w:val="20"/>
              </w:rPr>
              <w:t xml:space="preserve"> z obsługą kart wyłącznie o niskim profilu. Umożliwiająca montaż minimum 1 x dysku 3.5” lub 2 x dysków 2.5” wewnątrz obudowy. Napęd optyczny zamontowany w dedykowanej wnęce zewnętrznej 5.25” typu </w:t>
            </w:r>
            <w:proofErr w:type="spellStart"/>
            <w:r w:rsidRPr="00E43FFE">
              <w:rPr>
                <w:rFonts w:asciiTheme="minorHAnsi" w:hAnsiTheme="minorHAnsi" w:cstheme="minorHAnsi"/>
                <w:bCs/>
                <w:color w:val="000000" w:themeColor="text1"/>
                <w:sz w:val="20"/>
                <w:szCs w:val="20"/>
              </w:rPr>
              <w:t>slim</w:t>
            </w:r>
            <w:proofErr w:type="spellEnd"/>
            <w:r w:rsidRPr="00E43FFE">
              <w:rPr>
                <w:rFonts w:asciiTheme="minorHAnsi" w:hAnsiTheme="minorHAnsi" w:cstheme="minorHAnsi"/>
                <w:bCs/>
                <w:color w:val="000000" w:themeColor="text1"/>
                <w:sz w:val="20"/>
                <w:szCs w:val="20"/>
              </w:rPr>
              <w:t xml:space="preserve">. </w:t>
            </w:r>
          </w:p>
          <w:p w14:paraId="2EBC64B6" w14:textId="4818034B" w:rsidR="00E43FFE" w:rsidRPr="00E43FFE" w:rsidRDefault="00E43FFE" w:rsidP="00E43FFE">
            <w:pPr>
              <w:pStyle w:val="Default"/>
              <w:jc w:val="both"/>
              <w:rPr>
                <w:rFonts w:asciiTheme="minorHAnsi" w:hAnsiTheme="minorHAnsi" w:cstheme="minorHAnsi"/>
                <w:bCs/>
                <w:color w:val="000000" w:themeColor="text1"/>
                <w:sz w:val="20"/>
                <w:szCs w:val="20"/>
              </w:rPr>
            </w:pPr>
            <w:r w:rsidRPr="00E43FFE">
              <w:rPr>
                <w:rFonts w:asciiTheme="minorHAnsi" w:hAnsiTheme="minorHAnsi" w:cstheme="minorHAnsi"/>
                <w:bCs/>
                <w:color w:val="000000" w:themeColor="text1"/>
                <w:sz w:val="20"/>
                <w:szCs w:val="20"/>
              </w:rPr>
              <w:t>Obudowa komputera wzmocniona.</w:t>
            </w:r>
          </w:p>
        </w:tc>
        <w:tc>
          <w:tcPr>
            <w:tcW w:w="909" w:type="pct"/>
          </w:tcPr>
          <w:p w14:paraId="0C707143" w14:textId="77777777" w:rsidR="00E43FFE" w:rsidRPr="006466CB" w:rsidRDefault="00E43FFE" w:rsidP="00BD4E0C">
            <w:pPr>
              <w:pStyle w:val="Default"/>
              <w:jc w:val="both"/>
              <w:rPr>
                <w:rFonts w:asciiTheme="minorHAnsi" w:hAnsiTheme="minorHAnsi" w:cstheme="minorHAnsi"/>
                <w:color w:val="auto"/>
                <w:sz w:val="20"/>
                <w:szCs w:val="20"/>
              </w:rPr>
            </w:pPr>
          </w:p>
        </w:tc>
      </w:tr>
      <w:tr w:rsidR="00A72E3A" w:rsidRPr="006466CB" w14:paraId="1A44DF67" w14:textId="77777777" w:rsidTr="00BD4E0C">
        <w:tc>
          <w:tcPr>
            <w:tcW w:w="376" w:type="pct"/>
          </w:tcPr>
          <w:p w14:paraId="3481D0E2" w14:textId="77777777" w:rsidR="00A72E3A" w:rsidRPr="006466CB" w:rsidRDefault="00A72E3A" w:rsidP="00A72E3A">
            <w:pPr>
              <w:pStyle w:val="Akapitzlist"/>
              <w:numPr>
                <w:ilvl w:val="0"/>
                <w:numId w:val="19"/>
              </w:numPr>
              <w:suppressAutoHyphens/>
              <w:spacing w:after="0" w:line="240" w:lineRule="auto"/>
              <w:jc w:val="both"/>
              <w:rPr>
                <w:rFonts w:cstheme="minorHAnsi"/>
                <w:sz w:val="20"/>
                <w:szCs w:val="20"/>
              </w:rPr>
            </w:pPr>
          </w:p>
        </w:tc>
        <w:tc>
          <w:tcPr>
            <w:tcW w:w="803" w:type="pct"/>
          </w:tcPr>
          <w:p w14:paraId="73373DAC" w14:textId="77777777" w:rsidR="00A72E3A" w:rsidRPr="006466CB" w:rsidRDefault="00A72E3A" w:rsidP="00BD4E0C">
            <w:pPr>
              <w:pStyle w:val="Default"/>
              <w:jc w:val="both"/>
              <w:rPr>
                <w:rFonts w:asciiTheme="minorHAnsi" w:hAnsiTheme="minorHAnsi" w:cstheme="minorHAnsi"/>
                <w:color w:val="auto"/>
                <w:sz w:val="20"/>
                <w:szCs w:val="20"/>
              </w:rPr>
            </w:pPr>
            <w:r w:rsidRPr="006466CB">
              <w:rPr>
                <w:rFonts w:asciiTheme="minorHAnsi" w:hAnsiTheme="minorHAnsi" w:cstheme="minorHAnsi"/>
                <w:b/>
                <w:sz w:val="20"/>
                <w:szCs w:val="20"/>
              </w:rPr>
              <w:t>Wyposażenie multimedialne</w:t>
            </w:r>
          </w:p>
        </w:tc>
        <w:tc>
          <w:tcPr>
            <w:tcW w:w="2912" w:type="pct"/>
          </w:tcPr>
          <w:p w14:paraId="2945EBF1" w14:textId="77777777" w:rsidR="00A72E3A" w:rsidRPr="006466CB" w:rsidRDefault="00A72E3A" w:rsidP="00BD4E0C">
            <w:pPr>
              <w:pStyle w:val="Default"/>
              <w:jc w:val="both"/>
              <w:rPr>
                <w:rFonts w:asciiTheme="minorHAnsi" w:hAnsiTheme="minorHAnsi" w:cstheme="minorHAnsi"/>
                <w:color w:val="auto"/>
                <w:sz w:val="20"/>
                <w:szCs w:val="20"/>
              </w:rPr>
            </w:pPr>
            <w:r w:rsidRPr="006466CB">
              <w:rPr>
                <w:rFonts w:asciiTheme="minorHAnsi" w:hAnsiTheme="minorHAnsi" w:cstheme="minorHAnsi"/>
                <w:bCs/>
                <w:sz w:val="20"/>
                <w:szCs w:val="20"/>
              </w:rPr>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6466CB">
              <w:rPr>
                <w:rFonts w:asciiTheme="minorHAnsi" w:hAnsiTheme="minorHAnsi" w:cstheme="minorHAnsi"/>
                <w:bCs/>
                <w:sz w:val="20"/>
                <w:szCs w:val="20"/>
              </w:rPr>
              <w:t>combo</w:t>
            </w:r>
            <w:proofErr w:type="spellEnd"/>
            <w:r w:rsidRPr="006466CB">
              <w:rPr>
                <w:rFonts w:asciiTheme="minorHAnsi" w:hAnsiTheme="minorHAnsi" w:cstheme="minorHAnsi"/>
                <w:bCs/>
                <w:sz w:val="20"/>
                <w:szCs w:val="20"/>
              </w:rPr>
              <w:t>.</w:t>
            </w:r>
          </w:p>
        </w:tc>
        <w:tc>
          <w:tcPr>
            <w:tcW w:w="909" w:type="pct"/>
          </w:tcPr>
          <w:p w14:paraId="7A794B26" w14:textId="77777777" w:rsidR="00A72E3A" w:rsidRPr="006466CB" w:rsidRDefault="00A72E3A" w:rsidP="00BD4E0C">
            <w:pPr>
              <w:pStyle w:val="Default"/>
              <w:jc w:val="both"/>
              <w:rPr>
                <w:rFonts w:asciiTheme="minorHAnsi" w:hAnsiTheme="minorHAnsi" w:cstheme="minorHAnsi"/>
                <w:color w:val="auto"/>
                <w:sz w:val="20"/>
                <w:szCs w:val="20"/>
              </w:rPr>
            </w:pPr>
          </w:p>
        </w:tc>
      </w:tr>
      <w:tr w:rsidR="00446F9C" w:rsidRPr="006466CB" w14:paraId="4A30CC79" w14:textId="77777777" w:rsidTr="00BD4E0C">
        <w:tc>
          <w:tcPr>
            <w:tcW w:w="376" w:type="pct"/>
          </w:tcPr>
          <w:p w14:paraId="6FBE4A37" w14:textId="77777777" w:rsidR="00446F9C" w:rsidRPr="006466CB" w:rsidRDefault="00446F9C" w:rsidP="00A72E3A">
            <w:pPr>
              <w:pStyle w:val="Akapitzlist"/>
              <w:numPr>
                <w:ilvl w:val="0"/>
                <w:numId w:val="19"/>
              </w:numPr>
              <w:suppressAutoHyphens/>
              <w:spacing w:after="0" w:line="240" w:lineRule="auto"/>
              <w:jc w:val="both"/>
              <w:rPr>
                <w:rFonts w:cstheme="minorHAnsi"/>
                <w:sz w:val="20"/>
                <w:szCs w:val="20"/>
              </w:rPr>
            </w:pPr>
          </w:p>
        </w:tc>
        <w:tc>
          <w:tcPr>
            <w:tcW w:w="803" w:type="pct"/>
          </w:tcPr>
          <w:p w14:paraId="7232256D" w14:textId="2040CDE9" w:rsidR="00446F9C" w:rsidRPr="006466CB" w:rsidRDefault="00FC183F" w:rsidP="00BD4E0C">
            <w:pPr>
              <w:pStyle w:val="Default"/>
              <w:jc w:val="both"/>
              <w:rPr>
                <w:rFonts w:asciiTheme="minorHAnsi" w:hAnsiTheme="minorHAnsi" w:cstheme="minorHAnsi"/>
                <w:b/>
                <w:sz w:val="20"/>
                <w:szCs w:val="20"/>
              </w:rPr>
            </w:pPr>
            <w:r>
              <w:rPr>
                <w:rFonts w:asciiTheme="minorHAnsi" w:hAnsiTheme="minorHAnsi" w:cstheme="minorHAnsi"/>
                <w:b/>
                <w:sz w:val="20"/>
                <w:szCs w:val="20"/>
              </w:rPr>
              <w:t>Złącza</w:t>
            </w:r>
          </w:p>
        </w:tc>
        <w:tc>
          <w:tcPr>
            <w:tcW w:w="2912" w:type="pct"/>
          </w:tcPr>
          <w:p w14:paraId="1E75F9B6" w14:textId="4F772CD1" w:rsidR="00446F9C" w:rsidRPr="007E339A" w:rsidRDefault="00FC183F" w:rsidP="00BD4E0C">
            <w:pPr>
              <w:pStyle w:val="Default"/>
              <w:jc w:val="both"/>
              <w:rPr>
                <w:rFonts w:asciiTheme="minorHAnsi" w:hAnsiTheme="minorHAnsi" w:cstheme="minorHAnsi"/>
                <w:b/>
                <w:bCs/>
                <w:sz w:val="20"/>
                <w:szCs w:val="20"/>
              </w:rPr>
            </w:pPr>
            <w:r w:rsidRPr="007E339A">
              <w:rPr>
                <w:rFonts w:asciiTheme="minorHAnsi" w:hAnsiTheme="minorHAnsi" w:cstheme="minorHAnsi"/>
                <w:b/>
                <w:bCs/>
                <w:sz w:val="20"/>
                <w:szCs w:val="20"/>
              </w:rPr>
              <w:t>Panel Przedni minimum:</w:t>
            </w:r>
          </w:p>
          <w:p w14:paraId="763649AD" w14:textId="77777777" w:rsidR="00FC183F" w:rsidRDefault="00FC183F" w:rsidP="00BD4E0C">
            <w:pPr>
              <w:pStyle w:val="Default"/>
              <w:jc w:val="both"/>
              <w:rPr>
                <w:rFonts w:asciiTheme="minorHAnsi" w:hAnsiTheme="minorHAnsi" w:cstheme="minorHAnsi"/>
                <w:bCs/>
                <w:sz w:val="20"/>
                <w:szCs w:val="20"/>
              </w:rPr>
            </w:pPr>
            <w:r>
              <w:rPr>
                <w:rFonts w:asciiTheme="minorHAnsi" w:hAnsiTheme="minorHAnsi" w:cstheme="minorHAnsi"/>
                <w:bCs/>
                <w:sz w:val="20"/>
                <w:szCs w:val="20"/>
              </w:rPr>
              <w:t>4 x USB w tym 1x USB 3.2 oraz 1xUSB 3.2 Typ-C</w:t>
            </w:r>
          </w:p>
          <w:p w14:paraId="3E027D39" w14:textId="5177B0CB" w:rsidR="00FC183F" w:rsidRPr="007E339A" w:rsidRDefault="00FC183F" w:rsidP="00BD4E0C">
            <w:pPr>
              <w:pStyle w:val="Default"/>
              <w:jc w:val="both"/>
              <w:rPr>
                <w:rFonts w:asciiTheme="minorHAnsi" w:hAnsiTheme="minorHAnsi" w:cstheme="minorHAnsi"/>
                <w:b/>
                <w:bCs/>
                <w:sz w:val="20"/>
                <w:szCs w:val="20"/>
              </w:rPr>
            </w:pPr>
            <w:r w:rsidRPr="007E339A">
              <w:rPr>
                <w:rFonts w:asciiTheme="minorHAnsi" w:hAnsiTheme="minorHAnsi" w:cstheme="minorHAnsi"/>
                <w:b/>
                <w:bCs/>
                <w:sz w:val="20"/>
                <w:szCs w:val="20"/>
              </w:rPr>
              <w:t>Panel Tylny minimum:</w:t>
            </w:r>
          </w:p>
          <w:p w14:paraId="346C48E8" w14:textId="77777777" w:rsidR="00FC183F" w:rsidRDefault="00FC183F" w:rsidP="00BD4E0C">
            <w:pPr>
              <w:pStyle w:val="Default"/>
              <w:jc w:val="both"/>
              <w:rPr>
                <w:rFonts w:asciiTheme="minorHAnsi" w:hAnsiTheme="minorHAnsi" w:cstheme="minorHAnsi"/>
                <w:bCs/>
                <w:sz w:val="20"/>
                <w:szCs w:val="20"/>
              </w:rPr>
            </w:pPr>
            <w:r>
              <w:rPr>
                <w:rFonts w:asciiTheme="minorHAnsi" w:hAnsiTheme="minorHAnsi" w:cstheme="minorHAnsi"/>
                <w:bCs/>
                <w:sz w:val="20"/>
                <w:szCs w:val="20"/>
              </w:rPr>
              <w:t>6 x USB w tym 4x USB 3.2</w:t>
            </w:r>
          </w:p>
          <w:p w14:paraId="28D44270" w14:textId="77777777" w:rsidR="00FC183F" w:rsidRDefault="00FC183F" w:rsidP="00BD4E0C">
            <w:pPr>
              <w:pStyle w:val="Default"/>
              <w:jc w:val="both"/>
              <w:rPr>
                <w:rFonts w:asciiTheme="minorHAnsi" w:hAnsiTheme="minorHAnsi" w:cstheme="minorHAnsi"/>
                <w:bCs/>
                <w:sz w:val="20"/>
                <w:szCs w:val="20"/>
              </w:rPr>
            </w:pPr>
            <w:r>
              <w:rPr>
                <w:rFonts w:asciiTheme="minorHAnsi" w:hAnsiTheme="minorHAnsi" w:cstheme="minorHAnsi"/>
                <w:bCs/>
                <w:sz w:val="20"/>
                <w:szCs w:val="20"/>
              </w:rPr>
              <w:t>1 x RJ45</w:t>
            </w:r>
          </w:p>
          <w:p w14:paraId="0B6F9CBE" w14:textId="46166A78" w:rsidR="00FC183F" w:rsidRDefault="00FC183F" w:rsidP="00BD4E0C">
            <w:pPr>
              <w:pStyle w:val="Default"/>
              <w:jc w:val="both"/>
              <w:rPr>
                <w:rFonts w:asciiTheme="minorHAnsi" w:hAnsiTheme="minorHAnsi" w:cstheme="minorHAnsi"/>
                <w:bCs/>
                <w:sz w:val="20"/>
                <w:szCs w:val="20"/>
              </w:rPr>
            </w:pPr>
            <w:r>
              <w:rPr>
                <w:rFonts w:asciiTheme="minorHAnsi" w:hAnsiTheme="minorHAnsi" w:cstheme="minorHAnsi"/>
                <w:bCs/>
                <w:sz w:val="20"/>
                <w:szCs w:val="20"/>
              </w:rPr>
              <w:t>2x DP 1.4a</w:t>
            </w:r>
          </w:p>
          <w:p w14:paraId="7765757C" w14:textId="77777777" w:rsidR="00FC183F" w:rsidRDefault="00FC183F" w:rsidP="00BD4E0C">
            <w:pPr>
              <w:pStyle w:val="Default"/>
              <w:jc w:val="both"/>
              <w:rPr>
                <w:rFonts w:asciiTheme="minorHAnsi" w:hAnsiTheme="minorHAnsi" w:cstheme="minorHAnsi"/>
                <w:bCs/>
                <w:sz w:val="20"/>
                <w:szCs w:val="20"/>
              </w:rPr>
            </w:pPr>
            <w:r>
              <w:rPr>
                <w:rFonts w:asciiTheme="minorHAnsi" w:hAnsiTheme="minorHAnsi" w:cstheme="minorHAnsi"/>
                <w:bCs/>
                <w:sz w:val="20"/>
                <w:szCs w:val="20"/>
              </w:rPr>
              <w:t>1x Wyjście/wejście audio</w:t>
            </w:r>
          </w:p>
          <w:p w14:paraId="08D2B3C6" w14:textId="18C5717A" w:rsidR="007E339A" w:rsidRPr="007E339A" w:rsidRDefault="007E339A" w:rsidP="00BD4E0C">
            <w:pPr>
              <w:pStyle w:val="Default"/>
              <w:jc w:val="both"/>
              <w:rPr>
                <w:rFonts w:asciiTheme="minorHAnsi" w:hAnsiTheme="minorHAnsi" w:cstheme="minorHAnsi"/>
                <w:b/>
                <w:bCs/>
                <w:sz w:val="20"/>
                <w:szCs w:val="20"/>
              </w:rPr>
            </w:pPr>
            <w:r w:rsidRPr="007E339A">
              <w:rPr>
                <w:rFonts w:asciiTheme="minorHAnsi" w:hAnsiTheme="minorHAnsi" w:cstheme="minorHAnsi"/>
                <w:b/>
                <w:bCs/>
                <w:sz w:val="20"/>
                <w:szCs w:val="20"/>
              </w:rPr>
              <w:t>Opcjonalnie 1x HDMI</w:t>
            </w:r>
          </w:p>
        </w:tc>
        <w:tc>
          <w:tcPr>
            <w:tcW w:w="909" w:type="pct"/>
          </w:tcPr>
          <w:p w14:paraId="16475912" w14:textId="77777777" w:rsidR="00446F9C" w:rsidRPr="006466CB" w:rsidRDefault="00446F9C" w:rsidP="00BD4E0C">
            <w:pPr>
              <w:pStyle w:val="Default"/>
              <w:jc w:val="both"/>
              <w:rPr>
                <w:rFonts w:asciiTheme="minorHAnsi" w:hAnsiTheme="minorHAnsi" w:cstheme="minorHAnsi"/>
                <w:color w:val="auto"/>
                <w:sz w:val="20"/>
                <w:szCs w:val="20"/>
              </w:rPr>
            </w:pPr>
          </w:p>
        </w:tc>
      </w:tr>
      <w:tr w:rsidR="00CA68C0" w:rsidRPr="006466CB" w14:paraId="578B7A5C" w14:textId="77777777" w:rsidTr="00BD4E0C">
        <w:tc>
          <w:tcPr>
            <w:tcW w:w="376" w:type="pct"/>
          </w:tcPr>
          <w:p w14:paraId="34ADE45B" w14:textId="77777777" w:rsidR="00CA68C0" w:rsidRPr="006466CB" w:rsidRDefault="00CA68C0" w:rsidP="00A72E3A">
            <w:pPr>
              <w:pStyle w:val="Akapitzlist"/>
              <w:numPr>
                <w:ilvl w:val="0"/>
                <w:numId w:val="19"/>
              </w:numPr>
              <w:suppressAutoHyphens/>
              <w:spacing w:after="0" w:line="240" w:lineRule="auto"/>
              <w:jc w:val="both"/>
              <w:rPr>
                <w:rFonts w:cstheme="minorHAnsi"/>
                <w:sz w:val="20"/>
                <w:szCs w:val="20"/>
              </w:rPr>
            </w:pPr>
          </w:p>
        </w:tc>
        <w:tc>
          <w:tcPr>
            <w:tcW w:w="803" w:type="pct"/>
          </w:tcPr>
          <w:p w14:paraId="0E1E3D0C" w14:textId="593911C0" w:rsidR="00CA68C0" w:rsidRDefault="00CA68C0" w:rsidP="00BD4E0C">
            <w:pPr>
              <w:pStyle w:val="Default"/>
              <w:jc w:val="both"/>
              <w:rPr>
                <w:rFonts w:asciiTheme="minorHAnsi" w:hAnsiTheme="minorHAnsi" w:cstheme="minorHAnsi"/>
                <w:b/>
                <w:sz w:val="20"/>
                <w:szCs w:val="20"/>
              </w:rPr>
            </w:pPr>
            <w:r>
              <w:rPr>
                <w:rFonts w:asciiTheme="minorHAnsi" w:hAnsiTheme="minorHAnsi" w:cstheme="minorHAnsi"/>
                <w:b/>
                <w:sz w:val="20"/>
                <w:szCs w:val="20"/>
              </w:rPr>
              <w:t>BIOS</w:t>
            </w:r>
          </w:p>
        </w:tc>
        <w:tc>
          <w:tcPr>
            <w:tcW w:w="2912" w:type="pct"/>
          </w:tcPr>
          <w:p w14:paraId="629DBCEF" w14:textId="77777777" w:rsidR="00CA68C0" w:rsidRPr="00CA68C0" w:rsidRDefault="00CA68C0" w:rsidP="00CA68C0">
            <w:pPr>
              <w:pStyle w:val="Default"/>
              <w:jc w:val="both"/>
              <w:rPr>
                <w:rFonts w:asciiTheme="minorHAnsi" w:hAnsiTheme="minorHAnsi" w:cstheme="minorHAnsi"/>
                <w:bCs/>
                <w:sz w:val="20"/>
                <w:szCs w:val="20"/>
              </w:rPr>
            </w:pPr>
            <w:r w:rsidRPr="00CA68C0">
              <w:rPr>
                <w:rFonts w:asciiTheme="minorHAnsi" w:hAnsiTheme="minorHAnsi" w:cstheme="minorHAnsi"/>
                <w:bCs/>
                <w:sz w:val="20"/>
                <w:szCs w:val="20"/>
              </w:rPr>
              <w:t xml:space="preserve">BIOS zgodny ze specyfikacją UEFI. </w:t>
            </w:r>
          </w:p>
          <w:p w14:paraId="5865FDA1" w14:textId="77777777" w:rsidR="00CA68C0" w:rsidRPr="00CA68C0" w:rsidRDefault="00CA68C0" w:rsidP="00CA68C0">
            <w:pPr>
              <w:pStyle w:val="Default"/>
              <w:jc w:val="both"/>
              <w:rPr>
                <w:rFonts w:asciiTheme="minorHAnsi" w:hAnsiTheme="minorHAnsi" w:cstheme="minorHAnsi"/>
                <w:bCs/>
                <w:sz w:val="20"/>
                <w:szCs w:val="20"/>
              </w:rPr>
            </w:pPr>
            <w:r w:rsidRPr="00CA68C0">
              <w:rPr>
                <w:rFonts w:asciiTheme="minorHAnsi" w:hAnsiTheme="minorHAnsi" w:cstheme="minorHAnsi"/>
                <w:bCs/>
                <w:sz w:val="20"/>
                <w:szCs w:val="20"/>
              </w:rPr>
              <w:t xml:space="preserve">Pełna obsługa BIOS za pomocą klawiatury i myszy oraz samej myszy. BIOS wyposażony w automatyczną detekcję zmiany </w:t>
            </w:r>
            <w:r w:rsidRPr="00CA68C0">
              <w:rPr>
                <w:rFonts w:asciiTheme="minorHAnsi" w:hAnsiTheme="minorHAnsi" w:cstheme="minorHAnsi"/>
                <w:bCs/>
                <w:sz w:val="20"/>
                <w:szCs w:val="20"/>
              </w:rPr>
              <w:lastRenderedPageBreak/>
              <w:t xml:space="preserve">konfiguracji, automatycznie nanoszący zmiany w konfiguracji w szczególności: procesor, wielkość pamięci, pojemność dysku. </w:t>
            </w:r>
          </w:p>
          <w:p w14:paraId="39189B80" w14:textId="5BBFFD67" w:rsidR="00CA68C0" w:rsidRDefault="00CA68C0" w:rsidP="00CA68C0">
            <w:pPr>
              <w:pStyle w:val="Default"/>
              <w:jc w:val="both"/>
              <w:rPr>
                <w:rFonts w:asciiTheme="minorHAnsi" w:hAnsiTheme="minorHAnsi" w:cstheme="minorHAnsi"/>
                <w:bCs/>
                <w:sz w:val="20"/>
                <w:szCs w:val="20"/>
              </w:rPr>
            </w:pPr>
            <w:r w:rsidRPr="00CA68C0">
              <w:rPr>
                <w:rFonts w:asciiTheme="minorHAnsi" w:hAnsiTheme="minorHAnsi" w:cstheme="minorHAnsi"/>
                <w:bCs/>
                <w:sz w:val="20"/>
                <w:szCs w:val="20"/>
              </w:rPr>
              <w:t>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typie zainstalowanego procesora, ilości rdzeni zainstalowanego procesora, typowej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tc>
        <w:tc>
          <w:tcPr>
            <w:tcW w:w="909" w:type="pct"/>
          </w:tcPr>
          <w:p w14:paraId="00124270" w14:textId="77777777" w:rsidR="00CA68C0" w:rsidRPr="006466CB" w:rsidRDefault="00CA68C0" w:rsidP="00BD4E0C">
            <w:pPr>
              <w:pStyle w:val="Default"/>
              <w:jc w:val="both"/>
              <w:rPr>
                <w:rFonts w:asciiTheme="minorHAnsi" w:hAnsiTheme="minorHAnsi" w:cstheme="minorHAnsi"/>
                <w:color w:val="auto"/>
                <w:sz w:val="20"/>
                <w:szCs w:val="20"/>
              </w:rPr>
            </w:pPr>
          </w:p>
        </w:tc>
      </w:tr>
      <w:tr w:rsidR="007E339A" w:rsidRPr="006466CB" w14:paraId="4E04BBAE" w14:textId="77777777" w:rsidTr="00BD4E0C">
        <w:tc>
          <w:tcPr>
            <w:tcW w:w="376" w:type="pct"/>
          </w:tcPr>
          <w:p w14:paraId="77A86588"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124C1BE7" w14:textId="49D9D534" w:rsidR="007E339A" w:rsidRPr="006466CB" w:rsidRDefault="007E339A" w:rsidP="007E339A">
            <w:pPr>
              <w:pStyle w:val="Default"/>
              <w:jc w:val="both"/>
              <w:rPr>
                <w:rFonts w:asciiTheme="minorHAnsi" w:hAnsiTheme="minorHAnsi" w:cstheme="minorHAnsi"/>
                <w:b/>
                <w:sz w:val="20"/>
                <w:szCs w:val="20"/>
              </w:rPr>
            </w:pPr>
            <w:r w:rsidRPr="006466CB">
              <w:rPr>
                <w:rFonts w:asciiTheme="minorHAnsi" w:hAnsiTheme="minorHAnsi" w:cstheme="minorHAnsi"/>
                <w:b/>
                <w:sz w:val="20"/>
                <w:szCs w:val="20"/>
              </w:rPr>
              <w:t>Zgodność z systemami operacyjnymi i standardami</w:t>
            </w:r>
          </w:p>
        </w:tc>
        <w:tc>
          <w:tcPr>
            <w:tcW w:w="2912" w:type="pct"/>
          </w:tcPr>
          <w:p w14:paraId="0CD72C63" w14:textId="44D5122B" w:rsidR="007E339A" w:rsidRPr="006466CB" w:rsidRDefault="007E339A" w:rsidP="007E339A">
            <w:pPr>
              <w:pStyle w:val="Default"/>
              <w:jc w:val="both"/>
              <w:rPr>
                <w:rFonts w:asciiTheme="minorHAnsi" w:hAnsiTheme="minorHAnsi" w:cstheme="minorHAnsi"/>
                <w:bCs/>
                <w:sz w:val="20"/>
                <w:szCs w:val="20"/>
              </w:rPr>
            </w:pPr>
            <w:r w:rsidRPr="006466CB">
              <w:rPr>
                <w:rFonts w:asciiTheme="minorHAnsi" w:hAnsiTheme="minorHAnsi" w:cstheme="minorHAnsi"/>
                <w:bCs/>
                <w:color w:val="000000" w:themeColor="text1"/>
                <w:sz w:val="20"/>
                <w:szCs w:val="20"/>
              </w:rPr>
              <w:t>Oferowane modele komputerów muszą poprawnie współpracować z zamawianymi systemami operacyjnymi.</w:t>
            </w:r>
          </w:p>
        </w:tc>
        <w:tc>
          <w:tcPr>
            <w:tcW w:w="909" w:type="pct"/>
          </w:tcPr>
          <w:p w14:paraId="35CE7FAC"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6B56110A" w14:textId="77777777" w:rsidTr="00BD4E0C">
        <w:tc>
          <w:tcPr>
            <w:tcW w:w="376" w:type="pct"/>
          </w:tcPr>
          <w:p w14:paraId="2B830A8E"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5D38B63C" w14:textId="3458BFE7" w:rsidR="007E339A" w:rsidRPr="006466CB" w:rsidRDefault="007E339A" w:rsidP="007E339A">
            <w:pPr>
              <w:pStyle w:val="Default"/>
              <w:jc w:val="both"/>
              <w:rPr>
                <w:rFonts w:asciiTheme="minorHAnsi" w:hAnsiTheme="minorHAnsi" w:cstheme="minorHAnsi"/>
                <w:b/>
                <w:sz w:val="20"/>
                <w:szCs w:val="20"/>
              </w:rPr>
            </w:pPr>
            <w:r w:rsidRPr="006466CB">
              <w:rPr>
                <w:rFonts w:asciiTheme="minorHAnsi" w:hAnsiTheme="minorHAnsi" w:cstheme="minorHAnsi"/>
                <w:b/>
                <w:sz w:val="20"/>
                <w:szCs w:val="20"/>
              </w:rPr>
              <w:t>System operacyjny</w:t>
            </w:r>
          </w:p>
        </w:tc>
        <w:tc>
          <w:tcPr>
            <w:tcW w:w="2912" w:type="pct"/>
          </w:tcPr>
          <w:p w14:paraId="63B41507" w14:textId="4BC6DC8E" w:rsidR="007E339A" w:rsidRPr="006466CB" w:rsidRDefault="007E339A" w:rsidP="007E339A">
            <w:pPr>
              <w:pStyle w:val="Default"/>
              <w:jc w:val="both"/>
              <w:rPr>
                <w:rFonts w:asciiTheme="minorHAnsi" w:hAnsiTheme="minorHAnsi" w:cstheme="minorHAnsi"/>
                <w:bCs/>
                <w:sz w:val="20"/>
                <w:szCs w:val="20"/>
              </w:rPr>
            </w:pPr>
            <w:r w:rsidRPr="006466CB">
              <w:rPr>
                <w:rFonts w:asciiTheme="minorHAnsi" w:hAnsiTheme="minorHAnsi" w:cstheme="minorHAnsi"/>
                <w:bCs/>
                <w:color w:val="000000" w:themeColor="text1"/>
                <w:sz w:val="20"/>
                <w:szCs w:val="20"/>
                <w:bdr w:val="none" w:sz="0" w:space="0" w:color="auto" w:frame="1"/>
              </w:rPr>
              <w:t>System operacyjny powinien być w pełni kompatybilny z posiadanym przez zamawiającego oprogramowaniem Active Directory. Zainstalowany system operacyjny Windows 11 Professional lub nowszy, klucz licencyjny musi być zapisany trwale w BIOS i umożliwiać instalację systemu operacyjnego bez potrzeby ręcznego wpisywania klucza licencyjnego.</w:t>
            </w:r>
          </w:p>
        </w:tc>
        <w:tc>
          <w:tcPr>
            <w:tcW w:w="909" w:type="pct"/>
          </w:tcPr>
          <w:p w14:paraId="0E97A9B4"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4BDA1E25" w14:textId="77777777" w:rsidTr="00BD4E0C">
        <w:tc>
          <w:tcPr>
            <w:tcW w:w="376" w:type="pct"/>
          </w:tcPr>
          <w:p w14:paraId="468B80E3"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70DC626C" w14:textId="4A5C0284" w:rsidR="007E339A" w:rsidRPr="006466CB" w:rsidRDefault="007E339A" w:rsidP="007E339A">
            <w:pPr>
              <w:pStyle w:val="Default"/>
              <w:jc w:val="both"/>
              <w:rPr>
                <w:rFonts w:asciiTheme="minorHAnsi" w:hAnsiTheme="minorHAnsi" w:cstheme="minorHAnsi"/>
                <w:b/>
                <w:sz w:val="20"/>
                <w:szCs w:val="20"/>
              </w:rPr>
            </w:pPr>
            <w:r w:rsidRPr="006466CB">
              <w:rPr>
                <w:rFonts w:asciiTheme="minorHAnsi" w:hAnsiTheme="minorHAnsi" w:cstheme="minorHAnsi"/>
                <w:b/>
                <w:sz w:val="20"/>
                <w:szCs w:val="20"/>
              </w:rPr>
              <w:t>Ergonomia</w:t>
            </w:r>
          </w:p>
        </w:tc>
        <w:tc>
          <w:tcPr>
            <w:tcW w:w="2912" w:type="pct"/>
          </w:tcPr>
          <w:p w14:paraId="51B8C0E5" w14:textId="46D94BD5" w:rsidR="007E339A" w:rsidRPr="006466CB" w:rsidRDefault="007E339A" w:rsidP="007E339A">
            <w:pPr>
              <w:pStyle w:val="Default"/>
              <w:jc w:val="both"/>
              <w:rPr>
                <w:rFonts w:asciiTheme="minorHAnsi" w:hAnsiTheme="minorHAnsi" w:cstheme="minorHAnsi"/>
                <w:bCs/>
                <w:color w:val="000000" w:themeColor="text1"/>
                <w:sz w:val="20"/>
                <w:szCs w:val="20"/>
                <w:bdr w:val="none" w:sz="0" w:space="0" w:color="auto" w:frame="1"/>
              </w:rPr>
            </w:pPr>
            <w:r w:rsidRPr="006466CB">
              <w:rPr>
                <w:rFonts w:asciiTheme="minorHAnsi" w:hAnsiTheme="minorHAnsi" w:cstheme="minorHAnsi"/>
                <w:bCs/>
                <w:color w:val="000000" w:themeColor="text1"/>
                <w:sz w:val="20"/>
                <w:szCs w:val="20"/>
                <w:bdr w:val="none" w:sz="0" w:space="0" w:color="auto" w:frame="1"/>
              </w:rPr>
              <w:t xml:space="preserve">Głośność jednostki centralnej w pozycji obserwatora w  trybie pracy dysku twardego (IDLE) wynosząca maksymalnie 25 </w:t>
            </w:r>
            <w:proofErr w:type="spellStart"/>
            <w:r w:rsidRPr="006466CB">
              <w:rPr>
                <w:rFonts w:asciiTheme="minorHAnsi" w:hAnsiTheme="minorHAnsi" w:cstheme="minorHAnsi"/>
                <w:bCs/>
                <w:color w:val="000000" w:themeColor="text1"/>
                <w:sz w:val="20"/>
                <w:szCs w:val="20"/>
                <w:bdr w:val="none" w:sz="0" w:space="0" w:color="auto" w:frame="1"/>
              </w:rPr>
              <w:t>dB</w:t>
            </w:r>
            <w:proofErr w:type="spellEnd"/>
            <w:r w:rsidRPr="006466CB">
              <w:rPr>
                <w:rFonts w:asciiTheme="minorHAnsi" w:hAnsiTheme="minorHAnsi" w:cstheme="minorHAnsi"/>
                <w:bCs/>
                <w:color w:val="000000" w:themeColor="text1"/>
                <w:sz w:val="20"/>
                <w:szCs w:val="20"/>
                <w:bdr w:val="none" w:sz="0" w:space="0" w:color="auto" w:frame="1"/>
              </w:rPr>
              <w:t>.</w:t>
            </w:r>
          </w:p>
        </w:tc>
        <w:tc>
          <w:tcPr>
            <w:tcW w:w="909" w:type="pct"/>
          </w:tcPr>
          <w:p w14:paraId="37CCEE2E"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47EC566E" w14:textId="77777777" w:rsidTr="00BD4E0C">
        <w:tc>
          <w:tcPr>
            <w:tcW w:w="376" w:type="pct"/>
          </w:tcPr>
          <w:p w14:paraId="4E87199A"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2FEE106C" w14:textId="7E01D0C0" w:rsidR="007E339A" w:rsidRPr="006466CB" w:rsidRDefault="007E339A" w:rsidP="007E339A">
            <w:pPr>
              <w:pStyle w:val="Default"/>
              <w:jc w:val="both"/>
              <w:rPr>
                <w:rFonts w:asciiTheme="minorHAnsi" w:hAnsiTheme="minorHAnsi" w:cstheme="minorHAnsi"/>
                <w:b/>
                <w:sz w:val="20"/>
                <w:szCs w:val="20"/>
              </w:rPr>
            </w:pPr>
            <w:r>
              <w:rPr>
                <w:rFonts w:asciiTheme="minorHAnsi" w:hAnsiTheme="minorHAnsi" w:cstheme="minorHAnsi"/>
                <w:b/>
                <w:sz w:val="20"/>
                <w:szCs w:val="20"/>
              </w:rPr>
              <w:t>Płyta główna</w:t>
            </w:r>
          </w:p>
        </w:tc>
        <w:tc>
          <w:tcPr>
            <w:tcW w:w="2912" w:type="pct"/>
          </w:tcPr>
          <w:p w14:paraId="5AF8D327" w14:textId="72F0AD81" w:rsidR="007E339A" w:rsidRPr="007E339A" w:rsidRDefault="007E339A" w:rsidP="007E339A">
            <w:pPr>
              <w:spacing w:after="0" w:line="240" w:lineRule="auto"/>
              <w:rPr>
                <w:rFonts w:cstheme="minorHAnsi"/>
                <w:bCs/>
                <w:color w:val="000000" w:themeColor="text1"/>
                <w:sz w:val="20"/>
                <w:szCs w:val="20"/>
              </w:rPr>
            </w:pPr>
            <w:r w:rsidRPr="006466CB">
              <w:rPr>
                <w:rFonts w:cstheme="minorHAnsi"/>
                <w:bCs/>
                <w:color w:val="000000" w:themeColor="text1"/>
                <w:sz w:val="20"/>
                <w:szCs w:val="20"/>
              </w:rPr>
              <w:t>Płyta główna wyposażona</w:t>
            </w:r>
            <w:r w:rsidR="00132136">
              <w:rPr>
                <w:rFonts w:cstheme="minorHAnsi"/>
                <w:bCs/>
                <w:color w:val="000000" w:themeColor="text1"/>
                <w:sz w:val="20"/>
                <w:szCs w:val="20"/>
              </w:rPr>
              <w:t xml:space="preserve"> w </w:t>
            </w:r>
            <w:r w:rsidR="00E43FFE">
              <w:rPr>
                <w:rFonts w:cstheme="minorHAnsi"/>
                <w:bCs/>
                <w:color w:val="000000" w:themeColor="text1"/>
                <w:sz w:val="20"/>
                <w:szCs w:val="20"/>
              </w:rPr>
              <w:t xml:space="preserve">minimum </w:t>
            </w:r>
            <w:r w:rsidRPr="006466CB">
              <w:rPr>
                <w:rFonts w:cstheme="minorHAnsi"/>
                <w:bCs/>
                <w:color w:val="000000" w:themeColor="text1"/>
                <w:sz w:val="20"/>
                <w:szCs w:val="20"/>
              </w:rPr>
              <w:t xml:space="preserve">dwa złącza M.2 dla dysków oraz opcjonalnie jedno złącze M.2 bezprzewodowej karty sieciowej (nie dopuszcza się zastosowania kart rozszerzeń </w:t>
            </w:r>
            <w:proofErr w:type="spellStart"/>
            <w:r w:rsidRPr="006466CB">
              <w:rPr>
                <w:rFonts w:cstheme="minorHAnsi"/>
                <w:bCs/>
                <w:color w:val="000000" w:themeColor="text1"/>
                <w:sz w:val="20"/>
                <w:szCs w:val="20"/>
              </w:rPr>
              <w:t>PCIe</w:t>
            </w:r>
            <w:proofErr w:type="spellEnd"/>
            <w:r w:rsidRPr="006466CB">
              <w:rPr>
                <w:rFonts w:cstheme="minorHAnsi"/>
                <w:bCs/>
                <w:color w:val="000000" w:themeColor="text1"/>
                <w:sz w:val="20"/>
                <w:szCs w:val="20"/>
              </w:rPr>
              <w:t xml:space="preserve"> w celu uzyskania wymaganej liczby slotów M.2).</w:t>
            </w:r>
          </w:p>
        </w:tc>
        <w:tc>
          <w:tcPr>
            <w:tcW w:w="909" w:type="pct"/>
          </w:tcPr>
          <w:p w14:paraId="16C969CB"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61EA6408" w14:textId="77777777" w:rsidTr="00BD4E0C">
        <w:tc>
          <w:tcPr>
            <w:tcW w:w="376" w:type="pct"/>
          </w:tcPr>
          <w:p w14:paraId="194F95E3"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1D35F1F8" w14:textId="01EF0DE5" w:rsidR="007E339A" w:rsidRDefault="007E339A" w:rsidP="007E339A">
            <w:pPr>
              <w:pStyle w:val="Default"/>
              <w:jc w:val="both"/>
              <w:rPr>
                <w:rFonts w:asciiTheme="minorHAnsi" w:hAnsiTheme="minorHAnsi" w:cstheme="minorHAnsi"/>
                <w:b/>
                <w:sz w:val="20"/>
                <w:szCs w:val="20"/>
              </w:rPr>
            </w:pPr>
            <w:r>
              <w:rPr>
                <w:rFonts w:asciiTheme="minorHAnsi" w:hAnsiTheme="minorHAnsi" w:cstheme="minorHAnsi"/>
                <w:b/>
                <w:sz w:val="20"/>
                <w:szCs w:val="20"/>
              </w:rPr>
              <w:t>Akcesoria</w:t>
            </w:r>
          </w:p>
        </w:tc>
        <w:tc>
          <w:tcPr>
            <w:tcW w:w="2912" w:type="pct"/>
          </w:tcPr>
          <w:p w14:paraId="70FF5B2F" w14:textId="77777777" w:rsidR="007E339A" w:rsidRPr="007E339A" w:rsidRDefault="007E339A" w:rsidP="007E339A">
            <w:pPr>
              <w:pStyle w:val="Akapitzlist"/>
              <w:numPr>
                <w:ilvl w:val="0"/>
                <w:numId w:val="21"/>
              </w:numPr>
              <w:spacing w:after="0" w:line="240" w:lineRule="auto"/>
              <w:rPr>
                <w:rFonts w:cstheme="minorHAnsi"/>
                <w:bCs/>
                <w:color w:val="000000" w:themeColor="text1"/>
                <w:sz w:val="20"/>
                <w:szCs w:val="20"/>
              </w:rPr>
            </w:pPr>
            <w:r w:rsidRPr="007E339A">
              <w:rPr>
                <w:rFonts w:cstheme="minorHAnsi"/>
                <w:bCs/>
                <w:color w:val="000000" w:themeColor="text1"/>
                <w:sz w:val="20"/>
                <w:szCs w:val="20"/>
              </w:rPr>
              <w:t xml:space="preserve">Bezprzewodowa klawiatura USB w układzie polski programisty </w:t>
            </w:r>
          </w:p>
          <w:p w14:paraId="0F5A151C" w14:textId="77777777" w:rsidR="007E339A" w:rsidRPr="007E339A" w:rsidRDefault="007E339A" w:rsidP="007E339A">
            <w:pPr>
              <w:pStyle w:val="Akapitzlist"/>
              <w:numPr>
                <w:ilvl w:val="0"/>
                <w:numId w:val="21"/>
              </w:numPr>
              <w:spacing w:after="0" w:line="240" w:lineRule="auto"/>
              <w:rPr>
                <w:rFonts w:cstheme="minorHAnsi"/>
                <w:bCs/>
                <w:color w:val="000000" w:themeColor="text1"/>
                <w:sz w:val="20"/>
                <w:szCs w:val="20"/>
              </w:rPr>
            </w:pPr>
            <w:r w:rsidRPr="007E339A">
              <w:rPr>
                <w:rFonts w:cstheme="minorHAnsi"/>
                <w:bCs/>
                <w:color w:val="000000" w:themeColor="text1"/>
                <w:sz w:val="20"/>
                <w:szCs w:val="20"/>
              </w:rPr>
              <w:t>Bezprzewodowa mysz USB z rolką (</w:t>
            </w:r>
            <w:proofErr w:type="spellStart"/>
            <w:r w:rsidRPr="007E339A">
              <w:rPr>
                <w:rFonts w:cstheme="minorHAnsi"/>
                <w:bCs/>
                <w:color w:val="000000" w:themeColor="text1"/>
                <w:sz w:val="20"/>
                <w:szCs w:val="20"/>
              </w:rPr>
              <w:t>scroll</w:t>
            </w:r>
            <w:proofErr w:type="spellEnd"/>
            <w:r w:rsidRPr="007E339A">
              <w:rPr>
                <w:rFonts w:cstheme="minorHAnsi"/>
                <w:bCs/>
                <w:color w:val="000000" w:themeColor="text1"/>
                <w:sz w:val="20"/>
                <w:szCs w:val="20"/>
              </w:rPr>
              <w:t xml:space="preserve">) </w:t>
            </w:r>
          </w:p>
          <w:p w14:paraId="54E4A5B0" w14:textId="77777777" w:rsidR="007E339A" w:rsidRPr="007E339A" w:rsidRDefault="007E339A" w:rsidP="007E339A">
            <w:pPr>
              <w:pStyle w:val="Akapitzlist"/>
              <w:numPr>
                <w:ilvl w:val="0"/>
                <w:numId w:val="21"/>
              </w:numPr>
              <w:spacing w:after="0" w:line="240" w:lineRule="auto"/>
              <w:rPr>
                <w:rFonts w:cstheme="minorHAnsi"/>
                <w:bCs/>
                <w:color w:val="000000" w:themeColor="text1"/>
                <w:sz w:val="20"/>
                <w:szCs w:val="20"/>
              </w:rPr>
            </w:pPr>
            <w:r w:rsidRPr="007E339A">
              <w:rPr>
                <w:rFonts w:cstheme="minorHAnsi"/>
                <w:bCs/>
                <w:color w:val="000000" w:themeColor="text1"/>
                <w:sz w:val="20"/>
                <w:szCs w:val="20"/>
              </w:rPr>
              <w:t>Nagrywarka DVD +/-RW o prędkości min. 8x</w:t>
            </w:r>
          </w:p>
          <w:p w14:paraId="39907C07" w14:textId="62B545C0" w:rsidR="007E339A" w:rsidRPr="007E339A" w:rsidRDefault="007E339A" w:rsidP="007E339A">
            <w:pPr>
              <w:pStyle w:val="Akapitzlist"/>
              <w:numPr>
                <w:ilvl w:val="0"/>
                <w:numId w:val="21"/>
              </w:numPr>
              <w:spacing w:after="0" w:line="240" w:lineRule="auto"/>
              <w:rPr>
                <w:rFonts w:cstheme="minorHAnsi"/>
                <w:bCs/>
                <w:color w:val="000000" w:themeColor="text1"/>
                <w:sz w:val="20"/>
                <w:szCs w:val="20"/>
              </w:rPr>
            </w:pPr>
            <w:r w:rsidRPr="007E339A">
              <w:rPr>
                <w:rFonts w:eastAsia="Times New Roman" w:cstheme="minorHAnsi"/>
                <w:sz w:val="20"/>
                <w:szCs w:val="20"/>
              </w:rPr>
              <w:t>Kabel DP na HDMI minimum 1.8 m</w:t>
            </w:r>
          </w:p>
        </w:tc>
        <w:tc>
          <w:tcPr>
            <w:tcW w:w="909" w:type="pct"/>
          </w:tcPr>
          <w:p w14:paraId="76F2F693"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439D3AF3" w14:textId="77777777" w:rsidTr="00BD4E0C">
        <w:tc>
          <w:tcPr>
            <w:tcW w:w="376" w:type="pct"/>
          </w:tcPr>
          <w:p w14:paraId="00110457"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27E022D9" w14:textId="1E5991BF" w:rsidR="007E339A" w:rsidRDefault="007E339A" w:rsidP="007E339A">
            <w:pPr>
              <w:pStyle w:val="Default"/>
              <w:jc w:val="both"/>
              <w:rPr>
                <w:rFonts w:asciiTheme="minorHAnsi" w:hAnsiTheme="minorHAnsi" w:cstheme="minorHAnsi"/>
                <w:b/>
                <w:sz w:val="20"/>
                <w:szCs w:val="20"/>
              </w:rPr>
            </w:pPr>
            <w:r>
              <w:rPr>
                <w:rFonts w:asciiTheme="minorHAnsi" w:hAnsiTheme="minorHAnsi" w:cstheme="minorHAnsi"/>
                <w:b/>
                <w:sz w:val="20"/>
                <w:szCs w:val="20"/>
              </w:rPr>
              <w:t>Ochrona środowiska</w:t>
            </w:r>
          </w:p>
        </w:tc>
        <w:tc>
          <w:tcPr>
            <w:tcW w:w="2912" w:type="pct"/>
          </w:tcPr>
          <w:p w14:paraId="5CA59CDF" w14:textId="6D38FFDC" w:rsidR="007E339A" w:rsidRPr="007E339A" w:rsidRDefault="007E339A" w:rsidP="007E339A">
            <w:pPr>
              <w:spacing w:after="0" w:line="240" w:lineRule="auto"/>
              <w:rPr>
                <w:rFonts w:cstheme="minorHAnsi"/>
                <w:bCs/>
                <w:color w:val="000000" w:themeColor="text1"/>
                <w:sz w:val="20"/>
                <w:szCs w:val="20"/>
              </w:rPr>
            </w:pPr>
            <w:r w:rsidRPr="006466CB">
              <w:rPr>
                <w:rFonts w:cstheme="minorHAnsi"/>
                <w:bCs/>
                <w:color w:val="000000" w:themeColor="text1"/>
                <w:sz w:val="20"/>
                <w:szCs w:val="20"/>
              </w:rPr>
              <w:t>Opakowanie musi być wykonane z materiałów podlegających powtórnemu przetworzeniu.</w:t>
            </w:r>
          </w:p>
        </w:tc>
        <w:tc>
          <w:tcPr>
            <w:tcW w:w="909" w:type="pct"/>
          </w:tcPr>
          <w:p w14:paraId="58800DC6"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393A9A9E" w14:textId="77777777" w:rsidTr="00BD4E0C">
        <w:tc>
          <w:tcPr>
            <w:tcW w:w="376" w:type="pct"/>
          </w:tcPr>
          <w:p w14:paraId="5AD4CF13"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3118FE3F" w14:textId="504318CE" w:rsidR="007E339A" w:rsidRDefault="007E339A" w:rsidP="007E339A">
            <w:pPr>
              <w:pStyle w:val="Default"/>
              <w:jc w:val="both"/>
              <w:rPr>
                <w:rFonts w:asciiTheme="minorHAnsi" w:hAnsiTheme="minorHAnsi" w:cstheme="minorHAnsi"/>
                <w:b/>
                <w:sz w:val="20"/>
                <w:szCs w:val="20"/>
              </w:rPr>
            </w:pPr>
            <w:r w:rsidRPr="006466CB">
              <w:rPr>
                <w:rFonts w:asciiTheme="minorHAnsi" w:hAnsiTheme="minorHAnsi" w:cstheme="minorHAnsi"/>
                <w:b/>
                <w:sz w:val="20"/>
                <w:szCs w:val="20"/>
              </w:rPr>
              <w:t>Dokumentacja użytkownika</w:t>
            </w:r>
          </w:p>
        </w:tc>
        <w:tc>
          <w:tcPr>
            <w:tcW w:w="2912" w:type="pct"/>
          </w:tcPr>
          <w:p w14:paraId="26DE7168" w14:textId="391B81E9" w:rsidR="007E339A" w:rsidRPr="006466CB" w:rsidRDefault="007E339A" w:rsidP="007E339A">
            <w:pPr>
              <w:spacing w:after="0" w:line="240" w:lineRule="auto"/>
              <w:rPr>
                <w:rFonts w:cstheme="minorHAnsi"/>
                <w:bCs/>
                <w:color w:val="000000" w:themeColor="text1"/>
                <w:sz w:val="20"/>
                <w:szCs w:val="20"/>
              </w:rPr>
            </w:pPr>
            <w:r w:rsidRPr="006466CB">
              <w:rPr>
                <w:rFonts w:eastAsia="Times New Roman" w:cstheme="minorHAnsi"/>
                <w:sz w:val="20"/>
                <w:szCs w:val="20"/>
              </w:rPr>
              <w:t>Zamawiający wymaga dokumentacji w języku polskim lub angielskim. </w:t>
            </w:r>
          </w:p>
        </w:tc>
        <w:tc>
          <w:tcPr>
            <w:tcW w:w="909" w:type="pct"/>
          </w:tcPr>
          <w:p w14:paraId="3EB1774D"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441F5376" w14:textId="77777777" w:rsidTr="00BD4E0C">
        <w:tc>
          <w:tcPr>
            <w:tcW w:w="376" w:type="pct"/>
          </w:tcPr>
          <w:p w14:paraId="1AB0091E"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6E5A7892" w14:textId="47B9F0FC" w:rsidR="007E339A" w:rsidRPr="006466CB" w:rsidRDefault="007E339A" w:rsidP="007E339A">
            <w:pPr>
              <w:pStyle w:val="Default"/>
              <w:jc w:val="both"/>
              <w:rPr>
                <w:rFonts w:asciiTheme="minorHAnsi" w:hAnsiTheme="minorHAnsi" w:cstheme="minorHAnsi"/>
                <w:b/>
                <w:sz w:val="20"/>
                <w:szCs w:val="20"/>
              </w:rPr>
            </w:pPr>
            <w:r w:rsidRPr="006466CB">
              <w:rPr>
                <w:rFonts w:asciiTheme="minorHAnsi" w:hAnsiTheme="minorHAnsi" w:cstheme="minorHAnsi"/>
                <w:b/>
                <w:sz w:val="20"/>
                <w:szCs w:val="20"/>
              </w:rPr>
              <w:t>Oprogramowanie dodatkowe - Pakiet biurowy</w:t>
            </w:r>
          </w:p>
        </w:tc>
        <w:tc>
          <w:tcPr>
            <w:tcW w:w="2912" w:type="pct"/>
          </w:tcPr>
          <w:p w14:paraId="435ECE49" w14:textId="77777777" w:rsidR="007E339A" w:rsidRPr="006466CB" w:rsidRDefault="007E339A" w:rsidP="007E339A">
            <w:pPr>
              <w:spacing w:line="240" w:lineRule="auto"/>
              <w:jc w:val="both"/>
              <w:rPr>
                <w:rFonts w:cstheme="minorHAnsi"/>
                <w:color w:val="000000" w:themeColor="text1"/>
                <w:sz w:val="20"/>
                <w:szCs w:val="20"/>
              </w:rPr>
            </w:pPr>
            <w:r w:rsidRPr="006466CB">
              <w:rPr>
                <w:rFonts w:cstheme="minorHAnsi"/>
                <w:color w:val="000000" w:themeColor="text1"/>
                <w:sz w:val="20"/>
                <w:szCs w:val="20"/>
              </w:rPr>
              <w:t xml:space="preserve">Wraz z zestawem komputerowym należy dostarczyć licencję pakietu biurowego </w:t>
            </w:r>
            <w:r w:rsidRPr="006466CB">
              <w:rPr>
                <w:rFonts w:cstheme="minorHAnsi"/>
                <w:bCs/>
                <w:color w:val="000000" w:themeColor="text1"/>
                <w:sz w:val="20"/>
                <w:szCs w:val="20"/>
                <w:bdr w:val="none" w:sz="0" w:space="0" w:color="auto" w:frame="1"/>
              </w:rPr>
              <w:t>w pełni kompatybilny z posiadanym przez zamawiającego oprogramowaniem</w:t>
            </w:r>
            <w:r w:rsidRPr="006466CB">
              <w:rPr>
                <w:rFonts w:cstheme="minorHAnsi"/>
                <w:color w:val="000000" w:themeColor="text1"/>
                <w:sz w:val="20"/>
                <w:szCs w:val="20"/>
              </w:rPr>
              <w:t xml:space="preserve"> Microsoft Office Standard w najnowszej dostępnej wersji lub licencję na oprogramowanie równoważne o następujących parametrach minimalnych:</w:t>
            </w:r>
          </w:p>
          <w:p w14:paraId="271C9F16" w14:textId="77777777" w:rsidR="007E339A" w:rsidRPr="006466CB" w:rsidRDefault="007E339A" w:rsidP="007E339A">
            <w:pPr>
              <w:spacing w:line="240" w:lineRule="auto"/>
              <w:jc w:val="both"/>
              <w:rPr>
                <w:rFonts w:cstheme="minorHAnsi"/>
                <w:color w:val="000000" w:themeColor="text1"/>
                <w:sz w:val="20"/>
                <w:szCs w:val="20"/>
              </w:rPr>
            </w:pPr>
            <w:r w:rsidRPr="006466CB">
              <w:rPr>
                <w:rFonts w:cstheme="minorHAnsi"/>
                <w:color w:val="000000" w:themeColor="text1"/>
                <w:sz w:val="20"/>
                <w:szCs w:val="20"/>
              </w:rPr>
              <w:t>- oprogramowanie musi zapewniać bezproblemowy odczyt i przetwarzanie dokumentów wytworzonych i zapisanych w rodzimym formacie w aplikacjach Microsoft Word, Microsoft Excel, Microsoft PowerPoint w wersjach 2003-2019 (wspierający formaty plików .</w:t>
            </w:r>
            <w:proofErr w:type="spellStart"/>
            <w:r w:rsidRPr="006466CB">
              <w:rPr>
                <w:rFonts w:cstheme="minorHAnsi"/>
                <w:color w:val="000000" w:themeColor="text1"/>
                <w:sz w:val="20"/>
                <w:szCs w:val="20"/>
              </w:rPr>
              <w:t>doc</w:t>
            </w:r>
            <w:proofErr w:type="spellEnd"/>
            <w:r w:rsidRPr="006466CB">
              <w:rPr>
                <w:rFonts w:cstheme="minorHAnsi"/>
                <w:color w:val="000000" w:themeColor="text1"/>
                <w:sz w:val="20"/>
                <w:szCs w:val="20"/>
              </w:rPr>
              <w:t>, .</w:t>
            </w:r>
            <w:proofErr w:type="spellStart"/>
            <w:r w:rsidRPr="006466CB">
              <w:rPr>
                <w:rFonts w:cstheme="minorHAnsi"/>
                <w:color w:val="000000" w:themeColor="text1"/>
                <w:sz w:val="20"/>
                <w:szCs w:val="20"/>
              </w:rPr>
              <w:t>docx</w:t>
            </w:r>
            <w:proofErr w:type="spellEnd"/>
            <w:r w:rsidRPr="006466CB">
              <w:rPr>
                <w:rFonts w:cstheme="minorHAnsi"/>
                <w:color w:val="000000" w:themeColor="text1"/>
                <w:sz w:val="20"/>
                <w:szCs w:val="20"/>
              </w:rPr>
              <w:t>, .xls, .</w:t>
            </w:r>
            <w:proofErr w:type="spellStart"/>
            <w:r w:rsidRPr="006466CB">
              <w:rPr>
                <w:rFonts w:cstheme="minorHAnsi"/>
                <w:color w:val="000000" w:themeColor="text1"/>
                <w:sz w:val="20"/>
                <w:szCs w:val="20"/>
              </w:rPr>
              <w:t>xlsx</w:t>
            </w:r>
            <w:proofErr w:type="spellEnd"/>
            <w:r w:rsidRPr="006466CB">
              <w:rPr>
                <w:rFonts w:cstheme="minorHAnsi"/>
                <w:color w:val="000000" w:themeColor="text1"/>
                <w:sz w:val="20"/>
                <w:szCs w:val="20"/>
              </w:rPr>
              <w:t>, .</w:t>
            </w:r>
            <w:proofErr w:type="spellStart"/>
            <w:r w:rsidRPr="006466CB">
              <w:rPr>
                <w:rFonts w:cstheme="minorHAnsi"/>
                <w:color w:val="000000" w:themeColor="text1"/>
                <w:sz w:val="20"/>
                <w:szCs w:val="20"/>
              </w:rPr>
              <w:t>ppt</w:t>
            </w:r>
            <w:proofErr w:type="spellEnd"/>
            <w:r w:rsidRPr="006466CB">
              <w:rPr>
                <w:rFonts w:cstheme="minorHAnsi"/>
                <w:color w:val="000000" w:themeColor="text1"/>
                <w:sz w:val="20"/>
                <w:szCs w:val="20"/>
              </w:rPr>
              <w:t>, .</w:t>
            </w:r>
            <w:proofErr w:type="spellStart"/>
            <w:r w:rsidRPr="006466CB">
              <w:rPr>
                <w:rFonts w:cstheme="minorHAnsi"/>
                <w:color w:val="000000" w:themeColor="text1"/>
                <w:sz w:val="20"/>
                <w:szCs w:val="20"/>
              </w:rPr>
              <w:t>pptx</w:t>
            </w:r>
            <w:proofErr w:type="spellEnd"/>
            <w:r w:rsidRPr="006466CB">
              <w:rPr>
                <w:rFonts w:cstheme="minorHAnsi"/>
                <w:color w:val="000000" w:themeColor="text1"/>
                <w:sz w:val="20"/>
                <w:szCs w:val="20"/>
              </w:rPr>
              <w:t>) bez potrzeby stosowania dodatkowych narzędzi konwertujących</w:t>
            </w:r>
          </w:p>
          <w:p w14:paraId="100FDD4C" w14:textId="77777777" w:rsidR="007E339A" w:rsidRPr="006466CB" w:rsidRDefault="007E339A" w:rsidP="007E339A">
            <w:pPr>
              <w:spacing w:line="240" w:lineRule="auto"/>
              <w:jc w:val="both"/>
              <w:rPr>
                <w:rFonts w:cstheme="minorHAnsi"/>
                <w:color w:val="000000" w:themeColor="text1"/>
                <w:sz w:val="20"/>
                <w:szCs w:val="20"/>
              </w:rPr>
            </w:pPr>
            <w:r w:rsidRPr="006466CB">
              <w:rPr>
                <w:rFonts w:cstheme="minorHAnsi"/>
                <w:color w:val="000000" w:themeColor="text1"/>
                <w:sz w:val="20"/>
                <w:szCs w:val="20"/>
              </w:rPr>
              <w:t xml:space="preserve">- wydruk musi wyglądać identycznie bez konieczności dodatkowej jego edycji, wszystkie funkcje oraz makra muszą działać poprawnie a ich wynik musi być identyczny jak w </w:t>
            </w:r>
            <w:r w:rsidRPr="006466CB">
              <w:rPr>
                <w:rFonts w:cstheme="minorHAnsi"/>
                <w:color w:val="000000" w:themeColor="text1"/>
                <w:sz w:val="20"/>
                <w:szCs w:val="20"/>
              </w:rPr>
              <w:lastRenderedPageBreak/>
              <w:t xml:space="preserve">przypadku MS Office bez konieczności dodatkowej edycji dokumentu  </w:t>
            </w:r>
          </w:p>
          <w:p w14:paraId="4BA958F7" w14:textId="77777777" w:rsidR="007E339A" w:rsidRPr="006466CB" w:rsidRDefault="007E339A" w:rsidP="007E339A">
            <w:pPr>
              <w:spacing w:line="240" w:lineRule="auto"/>
              <w:jc w:val="both"/>
              <w:rPr>
                <w:rFonts w:cstheme="minorHAnsi"/>
                <w:color w:val="000000" w:themeColor="text1"/>
                <w:sz w:val="20"/>
                <w:szCs w:val="20"/>
              </w:rPr>
            </w:pPr>
            <w:r w:rsidRPr="006466CB">
              <w:rPr>
                <w:rFonts w:cstheme="minorHAnsi"/>
                <w:color w:val="000000" w:themeColor="text1"/>
                <w:sz w:val="20"/>
                <w:szCs w:val="20"/>
              </w:rPr>
              <w:t>- pełna wersja produktu, oprogramowanie nie może posiadać ograniczeń czasowych oraz funkcjonalnych</w:t>
            </w:r>
          </w:p>
          <w:p w14:paraId="1FD06D7B" w14:textId="3AC6E9F3" w:rsidR="007E339A" w:rsidRPr="006466CB" w:rsidRDefault="007E339A" w:rsidP="007E339A">
            <w:pPr>
              <w:spacing w:after="0" w:line="240" w:lineRule="auto"/>
              <w:rPr>
                <w:rFonts w:eastAsia="Times New Roman" w:cstheme="minorHAnsi"/>
                <w:sz w:val="20"/>
                <w:szCs w:val="20"/>
              </w:rPr>
            </w:pPr>
            <w:r w:rsidRPr="006466CB">
              <w:rPr>
                <w:rFonts w:cstheme="minorHAnsi"/>
                <w:color w:val="000000" w:themeColor="text1"/>
                <w:sz w:val="20"/>
                <w:szCs w:val="20"/>
              </w:rPr>
              <w:t>- licencja bezterminowa, musi umożliwiać bezpłatną aktualizację produktu w całym okresie wsparcia technicznego i pozostawania w ofercie rynkowe</w:t>
            </w:r>
          </w:p>
        </w:tc>
        <w:tc>
          <w:tcPr>
            <w:tcW w:w="909" w:type="pct"/>
          </w:tcPr>
          <w:p w14:paraId="1A04C5A7"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2EF187D0" w14:textId="77777777" w:rsidTr="00BD4E0C">
        <w:tc>
          <w:tcPr>
            <w:tcW w:w="376" w:type="pct"/>
          </w:tcPr>
          <w:p w14:paraId="67B5C80A"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43C81DDF" w14:textId="603858FB" w:rsidR="007E339A" w:rsidRDefault="007E339A" w:rsidP="007E339A">
            <w:pPr>
              <w:pStyle w:val="Default"/>
              <w:jc w:val="both"/>
              <w:rPr>
                <w:rFonts w:asciiTheme="minorHAnsi" w:hAnsiTheme="minorHAnsi" w:cstheme="minorHAnsi"/>
                <w:b/>
                <w:sz w:val="20"/>
                <w:szCs w:val="20"/>
              </w:rPr>
            </w:pPr>
            <w:r>
              <w:rPr>
                <w:rFonts w:asciiTheme="minorHAnsi" w:hAnsiTheme="minorHAnsi" w:cstheme="minorHAnsi"/>
                <w:b/>
                <w:sz w:val="20"/>
                <w:szCs w:val="20"/>
              </w:rPr>
              <w:t>Gwarancja</w:t>
            </w:r>
          </w:p>
        </w:tc>
        <w:tc>
          <w:tcPr>
            <w:tcW w:w="2912" w:type="pct"/>
          </w:tcPr>
          <w:p w14:paraId="6F2EBF9D" w14:textId="6CBA91C9" w:rsidR="007E339A" w:rsidRDefault="007E339A" w:rsidP="007E339A">
            <w:pPr>
              <w:pStyle w:val="Default"/>
              <w:jc w:val="both"/>
              <w:rPr>
                <w:rFonts w:asciiTheme="minorHAnsi" w:hAnsiTheme="minorHAnsi" w:cstheme="minorHAnsi"/>
                <w:bCs/>
                <w:sz w:val="20"/>
                <w:szCs w:val="20"/>
              </w:rPr>
            </w:pPr>
            <w:r>
              <w:rPr>
                <w:rFonts w:asciiTheme="minorHAnsi" w:hAnsiTheme="minorHAnsi" w:cstheme="minorHAnsi"/>
                <w:bCs/>
                <w:sz w:val="20"/>
                <w:szCs w:val="20"/>
              </w:rPr>
              <w:t>60 miesięcy</w:t>
            </w:r>
          </w:p>
        </w:tc>
        <w:tc>
          <w:tcPr>
            <w:tcW w:w="909" w:type="pct"/>
          </w:tcPr>
          <w:p w14:paraId="6F79CE70"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61674E6E" w14:textId="77777777" w:rsidTr="00BD4E0C">
        <w:tc>
          <w:tcPr>
            <w:tcW w:w="376" w:type="pct"/>
          </w:tcPr>
          <w:p w14:paraId="6270659C" w14:textId="77777777" w:rsidR="007E339A" w:rsidRPr="007E339A" w:rsidRDefault="007E339A" w:rsidP="007E339A">
            <w:pPr>
              <w:suppressAutoHyphens/>
              <w:spacing w:after="0" w:line="240" w:lineRule="auto"/>
              <w:ind w:left="360"/>
              <w:jc w:val="both"/>
              <w:rPr>
                <w:rFonts w:cstheme="minorHAnsi"/>
                <w:sz w:val="20"/>
                <w:szCs w:val="20"/>
              </w:rPr>
            </w:pPr>
          </w:p>
        </w:tc>
        <w:tc>
          <w:tcPr>
            <w:tcW w:w="803" w:type="pct"/>
          </w:tcPr>
          <w:p w14:paraId="0CF6FDB9" w14:textId="77777777" w:rsidR="007E339A" w:rsidRDefault="007E339A" w:rsidP="007E339A">
            <w:pPr>
              <w:pStyle w:val="Default"/>
              <w:jc w:val="both"/>
              <w:rPr>
                <w:rFonts w:asciiTheme="minorHAnsi" w:hAnsiTheme="minorHAnsi" w:cstheme="minorHAnsi"/>
                <w:b/>
                <w:sz w:val="20"/>
                <w:szCs w:val="20"/>
              </w:rPr>
            </w:pPr>
          </w:p>
        </w:tc>
        <w:tc>
          <w:tcPr>
            <w:tcW w:w="2912" w:type="pct"/>
          </w:tcPr>
          <w:p w14:paraId="7A7052D5" w14:textId="77777777" w:rsidR="007E339A" w:rsidRDefault="007E339A" w:rsidP="007E339A">
            <w:pPr>
              <w:pStyle w:val="Default"/>
              <w:jc w:val="both"/>
              <w:rPr>
                <w:rFonts w:asciiTheme="minorHAnsi" w:hAnsiTheme="minorHAnsi" w:cstheme="minorHAnsi"/>
                <w:bCs/>
                <w:sz w:val="20"/>
                <w:szCs w:val="20"/>
              </w:rPr>
            </w:pPr>
          </w:p>
        </w:tc>
        <w:tc>
          <w:tcPr>
            <w:tcW w:w="909" w:type="pct"/>
          </w:tcPr>
          <w:p w14:paraId="4226B129"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6D5BBD6F" w14:textId="77777777" w:rsidTr="00B26880">
        <w:tc>
          <w:tcPr>
            <w:tcW w:w="376" w:type="pct"/>
          </w:tcPr>
          <w:p w14:paraId="58BC30EE" w14:textId="77777777" w:rsidR="007E339A" w:rsidRPr="007E339A" w:rsidRDefault="007E339A" w:rsidP="007E339A">
            <w:pPr>
              <w:suppressAutoHyphens/>
              <w:spacing w:after="0" w:line="240" w:lineRule="auto"/>
              <w:ind w:left="360"/>
              <w:jc w:val="both"/>
              <w:rPr>
                <w:rFonts w:cstheme="minorHAnsi"/>
                <w:sz w:val="20"/>
                <w:szCs w:val="20"/>
              </w:rPr>
            </w:pPr>
          </w:p>
        </w:tc>
        <w:tc>
          <w:tcPr>
            <w:tcW w:w="3715" w:type="pct"/>
            <w:gridSpan w:val="2"/>
          </w:tcPr>
          <w:p w14:paraId="1E4AB410" w14:textId="7EB308F5" w:rsidR="007E339A" w:rsidRPr="00B26880" w:rsidRDefault="007E339A" w:rsidP="007E339A">
            <w:pPr>
              <w:pStyle w:val="Default"/>
              <w:jc w:val="center"/>
              <w:rPr>
                <w:rFonts w:asciiTheme="minorHAnsi" w:hAnsiTheme="minorHAnsi" w:cstheme="minorHAnsi"/>
                <w:b/>
                <w:bCs/>
                <w:sz w:val="20"/>
                <w:szCs w:val="20"/>
              </w:rPr>
            </w:pPr>
            <w:r w:rsidRPr="00B26880">
              <w:rPr>
                <w:rFonts w:asciiTheme="minorHAnsi" w:hAnsiTheme="minorHAnsi" w:cstheme="minorHAnsi"/>
                <w:b/>
                <w:bCs/>
                <w:sz w:val="20"/>
                <w:szCs w:val="20"/>
              </w:rPr>
              <w:t>MONITOR</w:t>
            </w:r>
          </w:p>
        </w:tc>
        <w:tc>
          <w:tcPr>
            <w:tcW w:w="909" w:type="pct"/>
          </w:tcPr>
          <w:p w14:paraId="32EA9B7C"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11ECF2EE" w14:textId="77777777" w:rsidTr="00BD4E0C">
        <w:tc>
          <w:tcPr>
            <w:tcW w:w="376" w:type="pct"/>
          </w:tcPr>
          <w:p w14:paraId="3EB38BA8"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090174DD" w14:textId="5570694A" w:rsidR="007E339A" w:rsidRPr="00243F06" w:rsidRDefault="007E339A" w:rsidP="007E339A">
            <w:pPr>
              <w:pStyle w:val="Default"/>
              <w:jc w:val="both"/>
              <w:rPr>
                <w:rFonts w:asciiTheme="minorHAnsi" w:hAnsiTheme="minorHAnsi" w:cstheme="minorHAnsi"/>
                <w:b/>
                <w:sz w:val="20"/>
                <w:szCs w:val="20"/>
              </w:rPr>
            </w:pPr>
            <w:r w:rsidRPr="00243F06">
              <w:rPr>
                <w:rFonts w:asciiTheme="minorHAnsi" w:hAnsiTheme="minorHAnsi" w:cstheme="minorHAnsi"/>
                <w:b/>
                <w:sz w:val="20"/>
                <w:szCs w:val="20"/>
              </w:rPr>
              <w:t xml:space="preserve">Nazwa: </w:t>
            </w:r>
          </w:p>
        </w:tc>
        <w:tc>
          <w:tcPr>
            <w:tcW w:w="2912" w:type="pct"/>
          </w:tcPr>
          <w:p w14:paraId="17ED0B0B" w14:textId="54841964" w:rsidR="007E339A" w:rsidRPr="00243F06" w:rsidRDefault="007E339A" w:rsidP="007E339A">
            <w:pPr>
              <w:pStyle w:val="Default"/>
              <w:jc w:val="both"/>
              <w:rPr>
                <w:rFonts w:asciiTheme="minorHAnsi" w:hAnsiTheme="minorHAnsi" w:cstheme="minorHAnsi"/>
                <w:bCs/>
                <w:sz w:val="20"/>
                <w:szCs w:val="20"/>
              </w:rPr>
            </w:pPr>
            <w:r w:rsidRPr="00243F06">
              <w:rPr>
                <w:rFonts w:asciiTheme="minorHAnsi" w:hAnsiTheme="minorHAnsi" w:cstheme="minorHAnsi"/>
                <w:bCs/>
                <w:color w:val="000000" w:themeColor="text1"/>
                <w:sz w:val="20"/>
                <w:szCs w:val="20"/>
              </w:rPr>
              <w:t>Podać</w:t>
            </w:r>
          </w:p>
        </w:tc>
        <w:tc>
          <w:tcPr>
            <w:tcW w:w="909" w:type="pct"/>
          </w:tcPr>
          <w:p w14:paraId="7BCD66C8"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6886AAB1" w14:textId="77777777" w:rsidTr="00BD4E0C">
        <w:tc>
          <w:tcPr>
            <w:tcW w:w="376" w:type="pct"/>
          </w:tcPr>
          <w:p w14:paraId="238BAB96"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404263F9" w14:textId="6ACF058A" w:rsidR="007E339A" w:rsidRPr="00243F06" w:rsidRDefault="007E339A" w:rsidP="007E339A">
            <w:pPr>
              <w:pStyle w:val="Default"/>
              <w:jc w:val="both"/>
              <w:rPr>
                <w:rFonts w:asciiTheme="minorHAnsi" w:hAnsiTheme="minorHAnsi" w:cstheme="minorHAnsi"/>
                <w:b/>
                <w:sz w:val="20"/>
                <w:szCs w:val="20"/>
              </w:rPr>
            </w:pPr>
            <w:r w:rsidRPr="00243F06">
              <w:rPr>
                <w:rFonts w:asciiTheme="minorHAnsi" w:hAnsiTheme="minorHAnsi" w:cstheme="minorHAnsi"/>
                <w:b/>
                <w:sz w:val="20"/>
                <w:szCs w:val="20"/>
              </w:rPr>
              <w:t>Producent</w:t>
            </w:r>
          </w:p>
        </w:tc>
        <w:tc>
          <w:tcPr>
            <w:tcW w:w="2912" w:type="pct"/>
          </w:tcPr>
          <w:p w14:paraId="4E021010" w14:textId="231474C6" w:rsidR="007E339A" w:rsidRPr="00243F06" w:rsidRDefault="007E339A" w:rsidP="007E339A">
            <w:pPr>
              <w:pStyle w:val="Default"/>
              <w:jc w:val="both"/>
              <w:rPr>
                <w:rFonts w:asciiTheme="minorHAnsi" w:hAnsiTheme="minorHAnsi" w:cstheme="minorHAnsi"/>
                <w:bCs/>
                <w:sz w:val="20"/>
                <w:szCs w:val="20"/>
              </w:rPr>
            </w:pPr>
            <w:r w:rsidRPr="00243F06">
              <w:rPr>
                <w:rFonts w:asciiTheme="minorHAnsi" w:hAnsiTheme="minorHAnsi" w:cstheme="minorHAnsi"/>
                <w:bCs/>
                <w:color w:val="000000" w:themeColor="text1"/>
                <w:sz w:val="20"/>
                <w:szCs w:val="20"/>
              </w:rPr>
              <w:t>Podać</w:t>
            </w:r>
          </w:p>
        </w:tc>
        <w:tc>
          <w:tcPr>
            <w:tcW w:w="909" w:type="pct"/>
          </w:tcPr>
          <w:p w14:paraId="402F1007"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62C7AF43" w14:textId="77777777" w:rsidTr="00BD4E0C">
        <w:tc>
          <w:tcPr>
            <w:tcW w:w="376" w:type="pct"/>
          </w:tcPr>
          <w:p w14:paraId="323EECD7"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3310C15C" w14:textId="62D08A4C" w:rsidR="007E339A" w:rsidRPr="00243F06" w:rsidRDefault="007E339A" w:rsidP="007E339A">
            <w:pPr>
              <w:pStyle w:val="Default"/>
              <w:jc w:val="both"/>
              <w:rPr>
                <w:rFonts w:asciiTheme="minorHAnsi" w:hAnsiTheme="minorHAnsi" w:cstheme="minorHAnsi"/>
                <w:b/>
                <w:sz w:val="20"/>
                <w:szCs w:val="20"/>
              </w:rPr>
            </w:pPr>
            <w:r w:rsidRPr="00243F06">
              <w:rPr>
                <w:rFonts w:asciiTheme="minorHAnsi" w:hAnsiTheme="minorHAnsi" w:cstheme="minorHAnsi"/>
                <w:b/>
                <w:sz w:val="20"/>
                <w:szCs w:val="20"/>
              </w:rPr>
              <w:t>Kraj pochodzenia</w:t>
            </w:r>
          </w:p>
        </w:tc>
        <w:tc>
          <w:tcPr>
            <w:tcW w:w="2912" w:type="pct"/>
          </w:tcPr>
          <w:p w14:paraId="24D6A451" w14:textId="7556728D" w:rsidR="007E339A" w:rsidRPr="00243F06" w:rsidRDefault="007E339A" w:rsidP="007E339A">
            <w:pPr>
              <w:pStyle w:val="Default"/>
              <w:jc w:val="both"/>
              <w:rPr>
                <w:rFonts w:asciiTheme="minorHAnsi" w:hAnsiTheme="minorHAnsi" w:cstheme="minorHAnsi"/>
                <w:bCs/>
                <w:sz w:val="20"/>
                <w:szCs w:val="20"/>
              </w:rPr>
            </w:pPr>
            <w:r w:rsidRPr="00243F06">
              <w:rPr>
                <w:rFonts w:asciiTheme="minorHAnsi" w:hAnsiTheme="minorHAnsi" w:cstheme="minorHAnsi"/>
                <w:bCs/>
                <w:color w:val="000000" w:themeColor="text1"/>
                <w:sz w:val="20"/>
                <w:szCs w:val="20"/>
              </w:rPr>
              <w:t>Podać</w:t>
            </w:r>
          </w:p>
        </w:tc>
        <w:tc>
          <w:tcPr>
            <w:tcW w:w="909" w:type="pct"/>
          </w:tcPr>
          <w:p w14:paraId="596A6C40"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35362003" w14:textId="77777777" w:rsidTr="00BD4E0C">
        <w:tc>
          <w:tcPr>
            <w:tcW w:w="376" w:type="pct"/>
          </w:tcPr>
          <w:p w14:paraId="21127A90"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5CF4A0FB" w14:textId="10758F79" w:rsidR="007E339A" w:rsidRPr="00243F06" w:rsidRDefault="007E339A" w:rsidP="007E339A">
            <w:pPr>
              <w:pStyle w:val="Default"/>
              <w:jc w:val="both"/>
              <w:rPr>
                <w:rFonts w:asciiTheme="minorHAnsi" w:hAnsiTheme="minorHAnsi" w:cstheme="minorHAnsi"/>
                <w:b/>
                <w:sz w:val="20"/>
                <w:szCs w:val="20"/>
              </w:rPr>
            </w:pPr>
            <w:r w:rsidRPr="00243F06">
              <w:rPr>
                <w:rFonts w:asciiTheme="minorHAnsi" w:hAnsiTheme="minorHAnsi" w:cstheme="minorHAnsi"/>
                <w:b/>
                <w:sz w:val="20"/>
                <w:szCs w:val="20"/>
              </w:rPr>
              <w:t>Rok produkcji nie starszy niż 2023, urządzenie fabrycznie nowe</w:t>
            </w:r>
          </w:p>
        </w:tc>
        <w:tc>
          <w:tcPr>
            <w:tcW w:w="2912" w:type="pct"/>
          </w:tcPr>
          <w:p w14:paraId="2FD09FA4" w14:textId="090DDF5D" w:rsidR="007E339A" w:rsidRPr="00243F06" w:rsidRDefault="007E339A" w:rsidP="007E339A">
            <w:pPr>
              <w:pStyle w:val="Default"/>
              <w:jc w:val="both"/>
              <w:rPr>
                <w:rFonts w:asciiTheme="minorHAnsi" w:hAnsiTheme="minorHAnsi" w:cstheme="minorHAnsi"/>
                <w:bCs/>
                <w:sz w:val="20"/>
                <w:szCs w:val="20"/>
              </w:rPr>
            </w:pPr>
            <w:r w:rsidRPr="00243F06">
              <w:rPr>
                <w:rFonts w:asciiTheme="minorHAnsi" w:hAnsiTheme="minorHAnsi" w:cstheme="minorHAnsi"/>
                <w:bCs/>
                <w:color w:val="000000" w:themeColor="text1"/>
                <w:sz w:val="20"/>
                <w:szCs w:val="20"/>
              </w:rPr>
              <w:t>TAK/Podać</w:t>
            </w:r>
          </w:p>
        </w:tc>
        <w:tc>
          <w:tcPr>
            <w:tcW w:w="909" w:type="pct"/>
          </w:tcPr>
          <w:p w14:paraId="718923FA"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337FCD07" w14:textId="77777777" w:rsidTr="00BD4E0C">
        <w:tc>
          <w:tcPr>
            <w:tcW w:w="376" w:type="pct"/>
          </w:tcPr>
          <w:p w14:paraId="6D28F5A1"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57641E65" w14:textId="35FCE016" w:rsidR="007E339A" w:rsidRDefault="007E339A" w:rsidP="007E339A">
            <w:pPr>
              <w:pStyle w:val="Default"/>
              <w:jc w:val="both"/>
              <w:rPr>
                <w:rFonts w:asciiTheme="minorHAnsi" w:hAnsiTheme="minorHAnsi" w:cstheme="minorHAnsi"/>
                <w:b/>
                <w:sz w:val="20"/>
                <w:szCs w:val="20"/>
              </w:rPr>
            </w:pPr>
            <w:r>
              <w:rPr>
                <w:rFonts w:asciiTheme="minorHAnsi" w:hAnsiTheme="minorHAnsi" w:cstheme="minorHAnsi"/>
                <w:b/>
                <w:sz w:val="20"/>
                <w:szCs w:val="20"/>
              </w:rPr>
              <w:t>Rozdzielczość</w:t>
            </w:r>
          </w:p>
        </w:tc>
        <w:tc>
          <w:tcPr>
            <w:tcW w:w="2912" w:type="pct"/>
          </w:tcPr>
          <w:p w14:paraId="36EEDABD" w14:textId="412D6E74" w:rsidR="007E339A" w:rsidRDefault="007E339A" w:rsidP="007E339A">
            <w:pPr>
              <w:pStyle w:val="Default"/>
              <w:jc w:val="both"/>
              <w:rPr>
                <w:rFonts w:asciiTheme="minorHAnsi" w:hAnsiTheme="minorHAnsi" w:cstheme="minorHAnsi"/>
                <w:bCs/>
                <w:sz w:val="20"/>
                <w:szCs w:val="20"/>
              </w:rPr>
            </w:pPr>
            <w:r>
              <w:rPr>
                <w:rFonts w:asciiTheme="minorHAnsi" w:hAnsiTheme="minorHAnsi" w:cstheme="minorHAnsi"/>
                <w:bCs/>
                <w:sz w:val="20"/>
                <w:szCs w:val="20"/>
              </w:rPr>
              <w:t xml:space="preserve">Minimum </w:t>
            </w:r>
            <w:r w:rsidRPr="00B26880">
              <w:rPr>
                <w:rFonts w:asciiTheme="minorHAnsi" w:hAnsiTheme="minorHAnsi" w:cstheme="minorHAnsi"/>
                <w:bCs/>
                <w:sz w:val="20"/>
                <w:szCs w:val="20"/>
              </w:rPr>
              <w:t>1920 x 1080</w:t>
            </w:r>
          </w:p>
        </w:tc>
        <w:tc>
          <w:tcPr>
            <w:tcW w:w="909" w:type="pct"/>
          </w:tcPr>
          <w:p w14:paraId="044A5A88"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730CF6AA" w14:textId="77777777" w:rsidTr="00BD4E0C">
        <w:tc>
          <w:tcPr>
            <w:tcW w:w="376" w:type="pct"/>
          </w:tcPr>
          <w:p w14:paraId="75608DE1"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142FEA6D" w14:textId="34928C1E" w:rsidR="007E339A" w:rsidRDefault="007E339A" w:rsidP="007E339A">
            <w:pPr>
              <w:pStyle w:val="Default"/>
              <w:jc w:val="both"/>
              <w:rPr>
                <w:rFonts w:asciiTheme="minorHAnsi" w:hAnsiTheme="minorHAnsi" w:cstheme="minorHAnsi"/>
                <w:b/>
                <w:sz w:val="20"/>
                <w:szCs w:val="20"/>
              </w:rPr>
            </w:pPr>
            <w:r>
              <w:rPr>
                <w:rFonts w:asciiTheme="minorHAnsi" w:hAnsiTheme="minorHAnsi" w:cstheme="minorHAnsi"/>
                <w:b/>
                <w:sz w:val="20"/>
                <w:szCs w:val="20"/>
              </w:rPr>
              <w:t xml:space="preserve">Typ </w:t>
            </w:r>
            <w:proofErr w:type="spellStart"/>
            <w:r>
              <w:rPr>
                <w:rFonts w:asciiTheme="minorHAnsi" w:hAnsiTheme="minorHAnsi" w:cstheme="minorHAnsi"/>
                <w:b/>
                <w:sz w:val="20"/>
                <w:szCs w:val="20"/>
              </w:rPr>
              <w:t>panela</w:t>
            </w:r>
            <w:proofErr w:type="spellEnd"/>
            <w:r>
              <w:rPr>
                <w:rFonts w:asciiTheme="minorHAnsi" w:hAnsiTheme="minorHAnsi" w:cstheme="minorHAnsi"/>
                <w:b/>
                <w:sz w:val="20"/>
                <w:szCs w:val="20"/>
              </w:rPr>
              <w:t xml:space="preserve"> / Matryca</w:t>
            </w:r>
          </w:p>
        </w:tc>
        <w:tc>
          <w:tcPr>
            <w:tcW w:w="2912" w:type="pct"/>
          </w:tcPr>
          <w:p w14:paraId="0D410A7A" w14:textId="675162CB" w:rsidR="007E339A" w:rsidRDefault="007E339A" w:rsidP="007E339A">
            <w:pPr>
              <w:pStyle w:val="Default"/>
              <w:jc w:val="both"/>
              <w:rPr>
                <w:rFonts w:asciiTheme="minorHAnsi" w:hAnsiTheme="minorHAnsi" w:cstheme="minorHAnsi"/>
                <w:bCs/>
                <w:sz w:val="20"/>
                <w:szCs w:val="20"/>
              </w:rPr>
            </w:pPr>
            <w:r>
              <w:rPr>
                <w:rFonts w:asciiTheme="minorHAnsi" w:hAnsiTheme="minorHAnsi" w:cstheme="minorHAnsi"/>
                <w:bCs/>
                <w:sz w:val="20"/>
                <w:szCs w:val="20"/>
              </w:rPr>
              <w:t>IPS (podświetlenie LED, matryca aktywna TFT) minimum 23,8”</w:t>
            </w:r>
          </w:p>
        </w:tc>
        <w:tc>
          <w:tcPr>
            <w:tcW w:w="909" w:type="pct"/>
          </w:tcPr>
          <w:p w14:paraId="133BAA9D"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60BE26FD" w14:textId="77777777" w:rsidTr="00BD4E0C">
        <w:tc>
          <w:tcPr>
            <w:tcW w:w="376" w:type="pct"/>
          </w:tcPr>
          <w:p w14:paraId="5287FCDD"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45FC9E46" w14:textId="217C69F0" w:rsidR="007E339A" w:rsidRDefault="007E339A" w:rsidP="007E339A">
            <w:pPr>
              <w:pStyle w:val="Default"/>
              <w:jc w:val="both"/>
              <w:rPr>
                <w:rFonts w:asciiTheme="minorHAnsi" w:hAnsiTheme="minorHAnsi" w:cstheme="minorHAnsi"/>
                <w:b/>
                <w:sz w:val="20"/>
                <w:szCs w:val="20"/>
              </w:rPr>
            </w:pPr>
            <w:r>
              <w:rPr>
                <w:rFonts w:asciiTheme="minorHAnsi" w:hAnsiTheme="minorHAnsi" w:cstheme="minorHAnsi"/>
                <w:b/>
                <w:sz w:val="20"/>
                <w:szCs w:val="20"/>
              </w:rPr>
              <w:t>Częstotliwość odświeżania</w:t>
            </w:r>
          </w:p>
        </w:tc>
        <w:tc>
          <w:tcPr>
            <w:tcW w:w="2912" w:type="pct"/>
          </w:tcPr>
          <w:p w14:paraId="0750C42A" w14:textId="217A6A96" w:rsidR="007E339A" w:rsidRDefault="007E339A" w:rsidP="007E339A">
            <w:pPr>
              <w:pStyle w:val="Default"/>
              <w:jc w:val="both"/>
              <w:rPr>
                <w:rFonts w:asciiTheme="minorHAnsi" w:hAnsiTheme="minorHAnsi" w:cstheme="minorHAnsi"/>
                <w:bCs/>
                <w:sz w:val="20"/>
                <w:szCs w:val="20"/>
              </w:rPr>
            </w:pPr>
            <w:r>
              <w:rPr>
                <w:rFonts w:asciiTheme="minorHAnsi" w:hAnsiTheme="minorHAnsi" w:cstheme="minorHAnsi"/>
                <w:bCs/>
                <w:sz w:val="20"/>
                <w:szCs w:val="20"/>
              </w:rPr>
              <w:t>Minimum 75Hz</w:t>
            </w:r>
          </w:p>
        </w:tc>
        <w:tc>
          <w:tcPr>
            <w:tcW w:w="909" w:type="pct"/>
          </w:tcPr>
          <w:p w14:paraId="408245D7"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0E0F5DBF" w14:textId="77777777" w:rsidTr="00BD4E0C">
        <w:tc>
          <w:tcPr>
            <w:tcW w:w="376" w:type="pct"/>
          </w:tcPr>
          <w:p w14:paraId="7801F979"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7ECC93A2" w14:textId="26BA6D55" w:rsidR="007E339A" w:rsidRDefault="007E339A" w:rsidP="007E339A">
            <w:pPr>
              <w:pStyle w:val="Default"/>
              <w:jc w:val="both"/>
              <w:rPr>
                <w:rFonts w:asciiTheme="minorHAnsi" w:hAnsiTheme="minorHAnsi" w:cstheme="minorHAnsi"/>
                <w:b/>
                <w:sz w:val="20"/>
                <w:szCs w:val="20"/>
              </w:rPr>
            </w:pPr>
            <w:r>
              <w:rPr>
                <w:rFonts w:asciiTheme="minorHAnsi" w:hAnsiTheme="minorHAnsi" w:cstheme="minorHAnsi"/>
                <w:b/>
                <w:sz w:val="20"/>
                <w:szCs w:val="20"/>
              </w:rPr>
              <w:t>Jasność</w:t>
            </w:r>
          </w:p>
        </w:tc>
        <w:tc>
          <w:tcPr>
            <w:tcW w:w="2912" w:type="pct"/>
          </w:tcPr>
          <w:p w14:paraId="0948B7A6" w14:textId="2DE245BF" w:rsidR="007E339A" w:rsidRDefault="007E339A" w:rsidP="007E339A">
            <w:pPr>
              <w:pStyle w:val="Default"/>
              <w:jc w:val="both"/>
              <w:rPr>
                <w:rFonts w:asciiTheme="minorHAnsi" w:hAnsiTheme="minorHAnsi" w:cstheme="minorHAnsi"/>
                <w:bCs/>
                <w:sz w:val="20"/>
                <w:szCs w:val="20"/>
              </w:rPr>
            </w:pPr>
            <w:r>
              <w:rPr>
                <w:rFonts w:asciiTheme="minorHAnsi" w:hAnsiTheme="minorHAnsi" w:cstheme="minorHAnsi"/>
                <w:bCs/>
                <w:sz w:val="20"/>
                <w:szCs w:val="20"/>
              </w:rPr>
              <w:t>Minimum 250 cd/m2</w:t>
            </w:r>
          </w:p>
        </w:tc>
        <w:tc>
          <w:tcPr>
            <w:tcW w:w="909" w:type="pct"/>
          </w:tcPr>
          <w:p w14:paraId="45BA1047"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0332F2B4" w14:textId="77777777" w:rsidTr="00BD4E0C">
        <w:tc>
          <w:tcPr>
            <w:tcW w:w="376" w:type="pct"/>
          </w:tcPr>
          <w:p w14:paraId="130B2723"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2DE91639" w14:textId="29F18CA0" w:rsidR="007E339A" w:rsidRDefault="007E339A" w:rsidP="007E339A">
            <w:pPr>
              <w:pStyle w:val="Default"/>
              <w:jc w:val="both"/>
              <w:rPr>
                <w:rFonts w:asciiTheme="minorHAnsi" w:hAnsiTheme="minorHAnsi" w:cstheme="minorHAnsi"/>
                <w:b/>
                <w:sz w:val="20"/>
                <w:szCs w:val="20"/>
              </w:rPr>
            </w:pPr>
            <w:r>
              <w:rPr>
                <w:rFonts w:asciiTheme="minorHAnsi" w:hAnsiTheme="minorHAnsi" w:cstheme="minorHAnsi"/>
                <w:b/>
                <w:sz w:val="20"/>
                <w:szCs w:val="20"/>
              </w:rPr>
              <w:t>Kontrast</w:t>
            </w:r>
          </w:p>
        </w:tc>
        <w:tc>
          <w:tcPr>
            <w:tcW w:w="2912" w:type="pct"/>
          </w:tcPr>
          <w:p w14:paraId="62065E80" w14:textId="36612A97" w:rsidR="007E339A" w:rsidRDefault="007E339A" w:rsidP="007E339A">
            <w:pPr>
              <w:pStyle w:val="Default"/>
              <w:jc w:val="both"/>
              <w:rPr>
                <w:rFonts w:asciiTheme="minorHAnsi" w:hAnsiTheme="minorHAnsi" w:cstheme="minorHAnsi"/>
                <w:bCs/>
                <w:sz w:val="20"/>
                <w:szCs w:val="20"/>
              </w:rPr>
            </w:pPr>
            <w:r>
              <w:rPr>
                <w:rFonts w:asciiTheme="minorHAnsi" w:hAnsiTheme="minorHAnsi" w:cstheme="minorHAnsi"/>
                <w:bCs/>
                <w:sz w:val="20"/>
                <w:szCs w:val="20"/>
              </w:rPr>
              <w:t>1000:1</w:t>
            </w:r>
          </w:p>
        </w:tc>
        <w:tc>
          <w:tcPr>
            <w:tcW w:w="909" w:type="pct"/>
          </w:tcPr>
          <w:p w14:paraId="29642D84"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51BFCBB1" w14:textId="77777777" w:rsidTr="00BD4E0C">
        <w:tc>
          <w:tcPr>
            <w:tcW w:w="376" w:type="pct"/>
          </w:tcPr>
          <w:p w14:paraId="0C1D7B82"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6217E7E4" w14:textId="6C653A44" w:rsidR="007E339A" w:rsidRDefault="007E339A" w:rsidP="007E339A">
            <w:pPr>
              <w:pStyle w:val="Default"/>
              <w:jc w:val="both"/>
              <w:rPr>
                <w:rFonts w:asciiTheme="minorHAnsi" w:hAnsiTheme="minorHAnsi" w:cstheme="minorHAnsi"/>
                <w:b/>
                <w:sz w:val="20"/>
                <w:szCs w:val="20"/>
              </w:rPr>
            </w:pPr>
            <w:r>
              <w:rPr>
                <w:rFonts w:asciiTheme="minorHAnsi" w:hAnsiTheme="minorHAnsi" w:cstheme="minorHAnsi"/>
                <w:b/>
                <w:sz w:val="20"/>
                <w:szCs w:val="20"/>
              </w:rPr>
              <w:t>Obsługa kolorów</w:t>
            </w:r>
          </w:p>
        </w:tc>
        <w:tc>
          <w:tcPr>
            <w:tcW w:w="2912" w:type="pct"/>
          </w:tcPr>
          <w:p w14:paraId="4A280279" w14:textId="08C0E7C0" w:rsidR="007E339A" w:rsidRDefault="007E339A" w:rsidP="007E339A">
            <w:pPr>
              <w:pStyle w:val="Default"/>
              <w:jc w:val="both"/>
              <w:rPr>
                <w:rFonts w:asciiTheme="minorHAnsi" w:hAnsiTheme="minorHAnsi" w:cstheme="minorHAnsi"/>
                <w:bCs/>
                <w:sz w:val="20"/>
                <w:szCs w:val="20"/>
              </w:rPr>
            </w:pPr>
            <w:r>
              <w:rPr>
                <w:rFonts w:asciiTheme="minorHAnsi" w:hAnsiTheme="minorHAnsi" w:cstheme="minorHAnsi"/>
                <w:bCs/>
                <w:sz w:val="20"/>
                <w:szCs w:val="20"/>
              </w:rPr>
              <w:t>Minimum 16,7 miliona</w:t>
            </w:r>
          </w:p>
        </w:tc>
        <w:tc>
          <w:tcPr>
            <w:tcW w:w="909" w:type="pct"/>
          </w:tcPr>
          <w:p w14:paraId="7BF3C454"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081C1FF8" w14:textId="77777777" w:rsidTr="00BD4E0C">
        <w:tc>
          <w:tcPr>
            <w:tcW w:w="376" w:type="pct"/>
          </w:tcPr>
          <w:p w14:paraId="31DE942D"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42E74748" w14:textId="1A83445A" w:rsidR="007E339A" w:rsidRDefault="007E339A" w:rsidP="007E339A">
            <w:pPr>
              <w:pStyle w:val="Default"/>
              <w:jc w:val="both"/>
              <w:rPr>
                <w:rFonts w:asciiTheme="minorHAnsi" w:hAnsiTheme="minorHAnsi" w:cstheme="minorHAnsi"/>
                <w:b/>
                <w:sz w:val="20"/>
                <w:szCs w:val="20"/>
              </w:rPr>
            </w:pPr>
            <w:r>
              <w:rPr>
                <w:rFonts w:asciiTheme="minorHAnsi" w:hAnsiTheme="minorHAnsi" w:cstheme="minorHAnsi"/>
                <w:b/>
                <w:sz w:val="20"/>
                <w:szCs w:val="20"/>
              </w:rPr>
              <w:t>Czas reakcji</w:t>
            </w:r>
          </w:p>
        </w:tc>
        <w:tc>
          <w:tcPr>
            <w:tcW w:w="2912" w:type="pct"/>
          </w:tcPr>
          <w:p w14:paraId="3DA67331" w14:textId="7ADB667A" w:rsidR="007E339A" w:rsidRDefault="007E339A" w:rsidP="007E339A">
            <w:pPr>
              <w:pStyle w:val="Default"/>
              <w:jc w:val="both"/>
              <w:rPr>
                <w:rFonts w:asciiTheme="minorHAnsi" w:hAnsiTheme="minorHAnsi" w:cstheme="minorHAnsi"/>
                <w:bCs/>
                <w:sz w:val="20"/>
                <w:szCs w:val="20"/>
              </w:rPr>
            </w:pPr>
            <w:r>
              <w:rPr>
                <w:rFonts w:asciiTheme="minorHAnsi" w:hAnsiTheme="minorHAnsi" w:cstheme="minorHAnsi"/>
                <w:bCs/>
                <w:sz w:val="20"/>
                <w:szCs w:val="20"/>
              </w:rPr>
              <w:t>Maksimum 4 ms</w:t>
            </w:r>
          </w:p>
        </w:tc>
        <w:tc>
          <w:tcPr>
            <w:tcW w:w="909" w:type="pct"/>
          </w:tcPr>
          <w:p w14:paraId="359DF711"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21FB0E89" w14:textId="77777777" w:rsidTr="00BD4E0C">
        <w:tc>
          <w:tcPr>
            <w:tcW w:w="376" w:type="pct"/>
          </w:tcPr>
          <w:p w14:paraId="19B6BBB4"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124BA490" w14:textId="20BB2CB8" w:rsidR="007E339A" w:rsidRDefault="007E339A" w:rsidP="007E339A">
            <w:pPr>
              <w:pStyle w:val="Default"/>
              <w:jc w:val="both"/>
              <w:rPr>
                <w:rFonts w:asciiTheme="minorHAnsi" w:hAnsiTheme="minorHAnsi" w:cstheme="minorHAnsi"/>
                <w:b/>
                <w:sz w:val="20"/>
                <w:szCs w:val="20"/>
              </w:rPr>
            </w:pPr>
            <w:r>
              <w:rPr>
                <w:rFonts w:asciiTheme="minorHAnsi" w:hAnsiTheme="minorHAnsi" w:cstheme="minorHAnsi"/>
                <w:b/>
                <w:sz w:val="20"/>
                <w:szCs w:val="20"/>
              </w:rPr>
              <w:t>Złącza</w:t>
            </w:r>
          </w:p>
        </w:tc>
        <w:tc>
          <w:tcPr>
            <w:tcW w:w="2912" w:type="pct"/>
          </w:tcPr>
          <w:p w14:paraId="7AF4D651" w14:textId="0053C9BF" w:rsidR="007E339A" w:rsidRDefault="007E339A" w:rsidP="007E339A">
            <w:pPr>
              <w:pStyle w:val="Default"/>
              <w:jc w:val="both"/>
              <w:rPr>
                <w:rFonts w:asciiTheme="minorHAnsi" w:hAnsiTheme="minorHAnsi" w:cstheme="minorHAnsi"/>
                <w:bCs/>
                <w:sz w:val="20"/>
                <w:szCs w:val="20"/>
              </w:rPr>
            </w:pPr>
            <w:r>
              <w:rPr>
                <w:rFonts w:asciiTheme="minorHAnsi" w:hAnsiTheme="minorHAnsi" w:cstheme="minorHAnsi"/>
                <w:bCs/>
                <w:sz w:val="20"/>
                <w:szCs w:val="20"/>
              </w:rPr>
              <w:t>Minimum 2 x HDMI (1.4), wyjście audio</w:t>
            </w:r>
          </w:p>
        </w:tc>
        <w:tc>
          <w:tcPr>
            <w:tcW w:w="909" w:type="pct"/>
          </w:tcPr>
          <w:p w14:paraId="1DCECF7F"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61A339C3" w14:textId="77777777" w:rsidTr="00BD4E0C">
        <w:tc>
          <w:tcPr>
            <w:tcW w:w="376" w:type="pct"/>
          </w:tcPr>
          <w:p w14:paraId="30B7597D"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04F0E276" w14:textId="1757C428" w:rsidR="007E339A" w:rsidRDefault="007E339A" w:rsidP="007E339A">
            <w:pPr>
              <w:pStyle w:val="Default"/>
              <w:jc w:val="both"/>
              <w:rPr>
                <w:rFonts w:asciiTheme="minorHAnsi" w:hAnsiTheme="minorHAnsi" w:cstheme="minorHAnsi"/>
                <w:b/>
                <w:sz w:val="20"/>
                <w:szCs w:val="20"/>
              </w:rPr>
            </w:pPr>
            <w:r>
              <w:rPr>
                <w:rFonts w:asciiTheme="minorHAnsi" w:hAnsiTheme="minorHAnsi" w:cstheme="minorHAnsi"/>
                <w:b/>
                <w:sz w:val="20"/>
                <w:szCs w:val="20"/>
              </w:rPr>
              <w:t>Regulacja</w:t>
            </w:r>
          </w:p>
        </w:tc>
        <w:tc>
          <w:tcPr>
            <w:tcW w:w="2912" w:type="pct"/>
          </w:tcPr>
          <w:p w14:paraId="282C7860" w14:textId="29FDBD06" w:rsidR="007E339A" w:rsidRDefault="007E339A" w:rsidP="007E339A">
            <w:pPr>
              <w:pStyle w:val="Default"/>
              <w:jc w:val="both"/>
              <w:rPr>
                <w:rFonts w:asciiTheme="minorHAnsi" w:hAnsiTheme="minorHAnsi" w:cstheme="minorHAnsi"/>
                <w:bCs/>
                <w:sz w:val="20"/>
                <w:szCs w:val="20"/>
              </w:rPr>
            </w:pPr>
            <w:r>
              <w:rPr>
                <w:rFonts w:asciiTheme="minorHAnsi" w:hAnsiTheme="minorHAnsi" w:cstheme="minorHAnsi"/>
                <w:bCs/>
                <w:sz w:val="20"/>
                <w:szCs w:val="20"/>
              </w:rPr>
              <w:t xml:space="preserve">Minimum </w:t>
            </w:r>
            <w:r w:rsidRPr="00E235F8">
              <w:rPr>
                <w:rFonts w:asciiTheme="minorHAnsi" w:hAnsiTheme="minorHAnsi" w:cstheme="minorHAnsi"/>
                <w:bCs/>
                <w:sz w:val="20"/>
                <w:szCs w:val="20"/>
              </w:rPr>
              <w:t>Odchylenie -5° / 21°</w:t>
            </w:r>
            <w:r>
              <w:rPr>
                <w:rFonts w:asciiTheme="minorHAnsi" w:hAnsiTheme="minorHAnsi" w:cstheme="minorHAnsi"/>
                <w:bCs/>
                <w:sz w:val="20"/>
                <w:szCs w:val="20"/>
              </w:rPr>
              <w:t xml:space="preserve"> ,  Minimum </w:t>
            </w:r>
            <w:r w:rsidRPr="00E235F8">
              <w:rPr>
                <w:rFonts w:asciiTheme="minorHAnsi" w:hAnsiTheme="minorHAnsi" w:cstheme="minorHAnsi"/>
                <w:bCs/>
                <w:sz w:val="20"/>
                <w:szCs w:val="20"/>
              </w:rPr>
              <w:t>Kąt pochylenia : -5/+21</w:t>
            </w:r>
          </w:p>
        </w:tc>
        <w:tc>
          <w:tcPr>
            <w:tcW w:w="909" w:type="pct"/>
          </w:tcPr>
          <w:p w14:paraId="4D12B47F" w14:textId="77777777" w:rsidR="007E339A" w:rsidRPr="006466CB" w:rsidRDefault="007E339A" w:rsidP="007E339A">
            <w:pPr>
              <w:pStyle w:val="Default"/>
              <w:jc w:val="both"/>
              <w:rPr>
                <w:rFonts w:asciiTheme="minorHAnsi" w:hAnsiTheme="minorHAnsi" w:cstheme="minorHAnsi"/>
                <w:color w:val="auto"/>
                <w:sz w:val="20"/>
                <w:szCs w:val="20"/>
              </w:rPr>
            </w:pPr>
          </w:p>
        </w:tc>
      </w:tr>
      <w:tr w:rsidR="007E339A" w:rsidRPr="006466CB" w14:paraId="28042394" w14:textId="77777777" w:rsidTr="00BD4E0C">
        <w:tc>
          <w:tcPr>
            <w:tcW w:w="376" w:type="pct"/>
          </w:tcPr>
          <w:p w14:paraId="53BA6BF9" w14:textId="77777777" w:rsidR="007E339A" w:rsidRPr="006466CB" w:rsidRDefault="007E339A" w:rsidP="007E339A">
            <w:pPr>
              <w:pStyle w:val="Akapitzlist"/>
              <w:numPr>
                <w:ilvl w:val="0"/>
                <w:numId w:val="19"/>
              </w:numPr>
              <w:suppressAutoHyphens/>
              <w:spacing w:after="0" w:line="240" w:lineRule="auto"/>
              <w:jc w:val="both"/>
              <w:rPr>
                <w:rFonts w:cstheme="minorHAnsi"/>
                <w:sz w:val="20"/>
                <w:szCs w:val="20"/>
              </w:rPr>
            </w:pPr>
          </w:p>
        </w:tc>
        <w:tc>
          <w:tcPr>
            <w:tcW w:w="803" w:type="pct"/>
          </w:tcPr>
          <w:p w14:paraId="31CD0F4B" w14:textId="26E5C86C" w:rsidR="007E339A" w:rsidRDefault="007E339A" w:rsidP="007E339A">
            <w:pPr>
              <w:pStyle w:val="Default"/>
              <w:jc w:val="both"/>
              <w:rPr>
                <w:rFonts w:asciiTheme="minorHAnsi" w:hAnsiTheme="minorHAnsi" w:cstheme="minorHAnsi"/>
                <w:b/>
                <w:sz w:val="20"/>
                <w:szCs w:val="20"/>
              </w:rPr>
            </w:pPr>
            <w:r>
              <w:rPr>
                <w:rFonts w:asciiTheme="minorHAnsi" w:hAnsiTheme="minorHAnsi" w:cstheme="minorHAnsi"/>
                <w:b/>
                <w:sz w:val="20"/>
                <w:szCs w:val="20"/>
              </w:rPr>
              <w:t>Gwarancja</w:t>
            </w:r>
          </w:p>
        </w:tc>
        <w:tc>
          <w:tcPr>
            <w:tcW w:w="2912" w:type="pct"/>
          </w:tcPr>
          <w:p w14:paraId="22D07B67" w14:textId="553AD1DD" w:rsidR="007E339A" w:rsidRDefault="007E339A" w:rsidP="007E339A">
            <w:pPr>
              <w:pStyle w:val="Default"/>
              <w:jc w:val="both"/>
              <w:rPr>
                <w:rFonts w:asciiTheme="minorHAnsi" w:hAnsiTheme="minorHAnsi" w:cstheme="minorHAnsi"/>
                <w:bCs/>
                <w:sz w:val="20"/>
                <w:szCs w:val="20"/>
              </w:rPr>
            </w:pPr>
            <w:r>
              <w:rPr>
                <w:rFonts w:asciiTheme="minorHAnsi" w:hAnsiTheme="minorHAnsi" w:cstheme="minorHAnsi"/>
                <w:bCs/>
                <w:sz w:val="20"/>
                <w:szCs w:val="20"/>
              </w:rPr>
              <w:t>36 miesięcy</w:t>
            </w:r>
          </w:p>
        </w:tc>
        <w:tc>
          <w:tcPr>
            <w:tcW w:w="909" w:type="pct"/>
          </w:tcPr>
          <w:p w14:paraId="331AD903" w14:textId="77777777" w:rsidR="007E339A" w:rsidRPr="006466CB" w:rsidRDefault="007E339A" w:rsidP="007E339A">
            <w:pPr>
              <w:pStyle w:val="Default"/>
              <w:jc w:val="both"/>
              <w:rPr>
                <w:rFonts w:asciiTheme="minorHAnsi" w:hAnsiTheme="minorHAnsi" w:cstheme="minorHAnsi"/>
                <w:color w:val="auto"/>
                <w:sz w:val="20"/>
                <w:szCs w:val="20"/>
              </w:rPr>
            </w:pPr>
          </w:p>
        </w:tc>
      </w:tr>
    </w:tbl>
    <w:p w14:paraId="61E47907" w14:textId="1A8E773E" w:rsidR="000353D4" w:rsidRDefault="000353D4" w:rsidP="000C68A1"/>
    <w:p w14:paraId="6681503A" w14:textId="09EF9E96" w:rsidR="00D663E0" w:rsidRDefault="00D663E0" w:rsidP="000C68A1"/>
    <w:p w14:paraId="48A387FB" w14:textId="44A47775" w:rsidR="00D663E0" w:rsidRDefault="00D663E0" w:rsidP="000C68A1"/>
    <w:p w14:paraId="7487A415" w14:textId="12AEBF01" w:rsidR="00D663E0" w:rsidRDefault="00D663E0" w:rsidP="000C68A1"/>
    <w:p w14:paraId="54E24920" w14:textId="081C4092" w:rsidR="00D663E0" w:rsidRDefault="00D663E0" w:rsidP="000C68A1"/>
    <w:p w14:paraId="3EE5E2C0" w14:textId="1438C50E" w:rsidR="00D663E0" w:rsidRDefault="00D663E0" w:rsidP="000C68A1"/>
    <w:p w14:paraId="60EC73BD" w14:textId="6A2108B4" w:rsidR="00D663E0" w:rsidRDefault="00D663E0" w:rsidP="000C68A1"/>
    <w:p w14:paraId="1057C293" w14:textId="11D04B6F" w:rsidR="00D663E0" w:rsidRDefault="00D663E0" w:rsidP="000C68A1"/>
    <w:p w14:paraId="7EEAA67B" w14:textId="0B01AFA1" w:rsidR="00D663E0" w:rsidRDefault="00D663E0" w:rsidP="000C68A1"/>
    <w:p w14:paraId="5ABB592D" w14:textId="6058FB32" w:rsidR="00D663E0" w:rsidRDefault="00D663E0" w:rsidP="000C68A1"/>
    <w:p w14:paraId="50A9A3ED" w14:textId="5D55726B" w:rsidR="00D663E0" w:rsidRDefault="00D663E0" w:rsidP="000C68A1"/>
    <w:p w14:paraId="321367FC" w14:textId="77777777" w:rsidR="007A29C3" w:rsidRDefault="007A29C3" w:rsidP="000C68A1"/>
    <w:p w14:paraId="25D994E4" w14:textId="56E7001A" w:rsidR="00D663E0" w:rsidRPr="006466CB" w:rsidRDefault="00BB415A" w:rsidP="00D663E0">
      <w:pPr>
        <w:pStyle w:val="Akapitzlist"/>
        <w:numPr>
          <w:ilvl w:val="0"/>
          <w:numId w:val="1"/>
        </w:numPr>
        <w:spacing w:after="0"/>
        <w:jc w:val="both"/>
        <w:rPr>
          <w:rFonts w:cstheme="minorHAnsi"/>
          <w:b/>
          <w:sz w:val="20"/>
          <w:szCs w:val="20"/>
        </w:rPr>
      </w:pPr>
      <w:r>
        <w:rPr>
          <w:rFonts w:cstheme="minorHAnsi"/>
          <w:b/>
          <w:sz w:val="20"/>
          <w:szCs w:val="20"/>
        </w:rPr>
        <w:t>Drukarka do etykiet</w:t>
      </w:r>
      <w:r w:rsidR="00D663E0" w:rsidRPr="006466CB">
        <w:rPr>
          <w:rFonts w:cstheme="minorHAnsi"/>
          <w:b/>
          <w:sz w:val="20"/>
          <w:szCs w:val="20"/>
        </w:rPr>
        <w:t xml:space="preserve"> (</w:t>
      </w:r>
      <w:r w:rsidR="00D663E0">
        <w:rPr>
          <w:rFonts w:cstheme="minorHAnsi"/>
          <w:b/>
          <w:sz w:val="20"/>
          <w:szCs w:val="20"/>
        </w:rPr>
        <w:t>1</w:t>
      </w:r>
      <w:r w:rsidR="00D663E0" w:rsidRPr="006466CB">
        <w:rPr>
          <w:rFonts w:cstheme="minorHAnsi"/>
          <w:b/>
          <w:sz w:val="20"/>
          <w:szCs w:val="20"/>
        </w:rPr>
        <w:t xml:space="preserve"> szt.):</w:t>
      </w:r>
    </w:p>
    <w:tbl>
      <w:tblPr>
        <w:tblW w:w="51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1844"/>
        <w:gridCol w:w="5103"/>
        <w:gridCol w:w="1700"/>
      </w:tblGrid>
      <w:tr w:rsidR="00D663E0" w:rsidRPr="006466CB" w14:paraId="7CFD0203" w14:textId="77777777" w:rsidTr="00DB0D35">
        <w:tc>
          <w:tcPr>
            <w:tcW w:w="376" w:type="pct"/>
            <w:shd w:val="pct10" w:color="auto" w:fill="auto"/>
          </w:tcPr>
          <w:p w14:paraId="2731A9F3" w14:textId="77777777" w:rsidR="00D663E0" w:rsidRPr="006466CB" w:rsidRDefault="00D663E0" w:rsidP="00BD4E0C">
            <w:pPr>
              <w:tabs>
                <w:tab w:val="center" w:pos="551"/>
              </w:tabs>
              <w:spacing w:after="0"/>
              <w:jc w:val="center"/>
              <w:rPr>
                <w:rFonts w:cstheme="minorHAnsi"/>
                <w:b/>
                <w:sz w:val="20"/>
                <w:szCs w:val="20"/>
              </w:rPr>
            </w:pPr>
            <w:r w:rsidRPr="006466CB">
              <w:rPr>
                <w:rFonts w:cstheme="minorHAnsi"/>
                <w:b/>
                <w:sz w:val="20"/>
                <w:szCs w:val="20"/>
              </w:rPr>
              <w:t>Lp.</w:t>
            </w:r>
          </w:p>
        </w:tc>
        <w:tc>
          <w:tcPr>
            <w:tcW w:w="986" w:type="pct"/>
            <w:shd w:val="pct10" w:color="auto" w:fill="auto"/>
          </w:tcPr>
          <w:p w14:paraId="37518ED1" w14:textId="77777777" w:rsidR="00D663E0" w:rsidRPr="006466CB" w:rsidRDefault="00D663E0" w:rsidP="00BD4E0C">
            <w:pPr>
              <w:spacing w:after="0"/>
              <w:jc w:val="center"/>
              <w:rPr>
                <w:rFonts w:cstheme="minorHAnsi"/>
                <w:b/>
                <w:sz w:val="20"/>
                <w:szCs w:val="20"/>
              </w:rPr>
            </w:pPr>
            <w:r w:rsidRPr="006466CB">
              <w:rPr>
                <w:rFonts w:cstheme="minorHAnsi"/>
                <w:b/>
                <w:sz w:val="20"/>
                <w:szCs w:val="20"/>
              </w:rPr>
              <w:t>Nazwa Komponentu</w:t>
            </w:r>
          </w:p>
        </w:tc>
        <w:tc>
          <w:tcPr>
            <w:tcW w:w="2729" w:type="pct"/>
            <w:shd w:val="pct10" w:color="auto" w:fill="auto"/>
          </w:tcPr>
          <w:p w14:paraId="4EE0C2F7" w14:textId="77777777" w:rsidR="00D663E0" w:rsidRPr="006466CB" w:rsidRDefault="00D663E0" w:rsidP="00BD4E0C">
            <w:pPr>
              <w:spacing w:after="0"/>
              <w:jc w:val="center"/>
              <w:rPr>
                <w:rFonts w:cstheme="minorHAnsi"/>
                <w:b/>
                <w:sz w:val="20"/>
                <w:szCs w:val="20"/>
              </w:rPr>
            </w:pPr>
            <w:r w:rsidRPr="006466CB">
              <w:rPr>
                <w:rFonts w:cstheme="minorHAnsi"/>
                <w:b/>
                <w:sz w:val="20"/>
                <w:szCs w:val="20"/>
              </w:rPr>
              <w:t>Parametr wymagany</w:t>
            </w:r>
          </w:p>
        </w:tc>
        <w:tc>
          <w:tcPr>
            <w:tcW w:w="909" w:type="pct"/>
            <w:shd w:val="pct10" w:color="auto" w:fill="auto"/>
          </w:tcPr>
          <w:p w14:paraId="1FA44BCF" w14:textId="77777777" w:rsidR="00D663E0" w:rsidRPr="006466CB" w:rsidRDefault="00D663E0" w:rsidP="00BD4E0C">
            <w:pPr>
              <w:jc w:val="both"/>
              <w:rPr>
                <w:rFonts w:cstheme="minorHAnsi"/>
                <w:b/>
                <w:sz w:val="20"/>
                <w:szCs w:val="20"/>
              </w:rPr>
            </w:pPr>
            <w:r w:rsidRPr="006466CB">
              <w:rPr>
                <w:rFonts w:cstheme="minorHAnsi"/>
                <w:b/>
                <w:sz w:val="20"/>
                <w:szCs w:val="20"/>
              </w:rPr>
              <w:t xml:space="preserve">Parametr oferowany </w:t>
            </w:r>
            <w:r w:rsidRPr="006466CB">
              <w:rPr>
                <w:rFonts w:eastAsia="Times New Roman" w:cstheme="minorHAnsi"/>
                <w:i/>
                <w:sz w:val="20"/>
                <w:szCs w:val="20"/>
                <w:lang w:eastAsia="pl-PL"/>
              </w:rPr>
              <w:t>(podać zakres lub opisać)</w:t>
            </w:r>
          </w:p>
        </w:tc>
      </w:tr>
      <w:tr w:rsidR="00D663E0" w:rsidRPr="006466CB" w14:paraId="25265D55" w14:textId="77777777" w:rsidTr="00DB0D35">
        <w:tc>
          <w:tcPr>
            <w:tcW w:w="376" w:type="pct"/>
            <w:shd w:val="clear" w:color="auto" w:fill="auto"/>
          </w:tcPr>
          <w:p w14:paraId="114327AD" w14:textId="77777777" w:rsidR="00D663E0" w:rsidRPr="006466CB" w:rsidRDefault="00D663E0" w:rsidP="00795CF4">
            <w:pPr>
              <w:pStyle w:val="Akapitzlist"/>
              <w:numPr>
                <w:ilvl w:val="0"/>
                <w:numId w:val="20"/>
              </w:numPr>
              <w:tabs>
                <w:tab w:val="center" w:pos="551"/>
              </w:tabs>
              <w:spacing w:after="0"/>
              <w:rPr>
                <w:rFonts w:cstheme="minorHAnsi"/>
                <w:b/>
                <w:sz w:val="20"/>
                <w:szCs w:val="20"/>
              </w:rPr>
            </w:pPr>
          </w:p>
        </w:tc>
        <w:tc>
          <w:tcPr>
            <w:tcW w:w="986" w:type="pct"/>
            <w:shd w:val="clear" w:color="auto" w:fill="auto"/>
          </w:tcPr>
          <w:p w14:paraId="5855D19E" w14:textId="77777777" w:rsidR="00D663E0" w:rsidRPr="006466CB" w:rsidRDefault="00D663E0" w:rsidP="00BD4E0C">
            <w:pPr>
              <w:spacing w:after="0"/>
              <w:rPr>
                <w:rFonts w:cstheme="minorHAnsi"/>
                <w:b/>
                <w:sz w:val="20"/>
                <w:szCs w:val="20"/>
              </w:rPr>
            </w:pPr>
            <w:r w:rsidRPr="006466CB">
              <w:rPr>
                <w:rFonts w:cstheme="minorHAnsi"/>
                <w:b/>
                <w:sz w:val="20"/>
                <w:szCs w:val="20"/>
              </w:rPr>
              <w:t xml:space="preserve">Nazwa: </w:t>
            </w:r>
          </w:p>
        </w:tc>
        <w:tc>
          <w:tcPr>
            <w:tcW w:w="2729" w:type="pct"/>
            <w:shd w:val="clear" w:color="auto" w:fill="auto"/>
          </w:tcPr>
          <w:p w14:paraId="6F5775F5" w14:textId="77777777" w:rsidR="00D663E0" w:rsidRPr="006466CB" w:rsidRDefault="00D663E0" w:rsidP="00BD4E0C">
            <w:pPr>
              <w:spacing w:after="0"/>
              <w:rPr>
                <w:rFonts w:cstheme="minorHAnsi"/>
                <w:b/>
                <w:sz w:val="20"/>
                <w:szCs w:val="20"/>
              </w:rPr>
            </w:pPr>
            <w:r w:rsidRPr="006466CB">
              <w:rPr>
                <w:rFonts w:cstheme="minorHAnsi"/>
                <w:bCs/>
                <w:color w:val="000000" w:themeColor="text1"/>
                <w:sz w:val="20"/>
                <w:szCs w:val="20"/>
              </w:rPr>
              <w:t>Podać</w:t>
            </w:r>
          </w:p>
        </w:tc>
        <w:tc>
          <w:tcPr>
            <w:tcW w:w="909" w:type="pct"/>
            <w:shd w:val="clear" w:color="auto" w:fill="auto"/>
          </w:tcPr>
          <w:p w14:paraId="095536DC" w14:textId="77777777" w:rsidR="00D663E0" w:rsidRPr="006466CB" w:rsidRDefault="00D663E0" w:rsidP="00BD4E0C">
            <w:pPr>
              <w:spacing w:after="0"/>
              <w:jc w:val="center"/>
              <w:rPr>
                <w:rFonts w:cstheme="minorHAnsi"/>
                <w:b/>
                <w:sz w:val="20"/>
                <w:szCs w:val="20"/>
              </w:rPr>
            </w:pPr>
          </w:p>
        </w:tc>
      </w:tr>
      <w:tr w:rsidR="00D663E0" w:rsidRPr="006466CB" w14:paraId="634A558C" w14:textId="77777777" w:rsidTr="00DB0D35">
        <w:tc>
          <w:tcPr>
            <w:tcW w:w="376" w:type="pct"/>
            <w:shd w:val="clear" w:color="auto" w:fill="auto"/>
          </w:tcPr>
          <w:p w14:paraId="4BD73D53" w14:textId="77777777" w:rsidR="00D663E0" w:rsidRPr="006466CB" w:rsidRDefault="00D663E0" w:rsidP="00795CF4">
            <w:pPr>
              <w:pStyle w:val="Akapitzlist"/>
              <w:numPr>
                <w:ilvl w:val="0"/>
                <w:numId w:val="20"/>
              </w:numPr>
              <w:tabs>
                <w:tab w:val="center" w:pos="551"/>
              </w:tabs>
              <w:spacing w:after="0"/>
              <w:rPr>
                <w:rFonts w:cstheme="minorHAnsi"/>
                <w:b/>
                <w:sz w:val="20"/>
                <w:szCs w:val="20"/>
              </w:rPr>
            </w:pPr>
          </w:p>
        </w:tc>
        <w:tc>
          <w:tcPr>
            <w:tcW w:w="986" w:type="pct"/>
            <w:shd w:val="clear" w:color="auto" w:fill="auto"/>
          </w:tcPr>
          <w:p w14:paraId="1B5882E1" w14:textId="77777777" w:rsidR="00D663E0" w:rsidRPr="006466CB" w:rsidRDefault="00D663E0" w:rsidP="00BD4E0C">
            <w:pPr>
              <w:spacing w:after="0"/>
              <w:rPr>
                <w:rFonts w:cstheme="minorHAnsi"/>
                <w:b/>
                <w:sz w:val="20"/>
                <w:szCs w:val="20"/>
              </w:rPr>
            </w:pPr>
            <w:r w:rsidRPr="006466CB">
              <w:rPr>
                <w:rFonts w:cstheme="minorHAnsi"/>
                <w:b/>
                <w:sz w:val="20"/>
                <w:szCs w:val="20"/>
              </w:rPr>
              <w:t>Producent</w:t>
            </w:r>
          </w:p>
        </w:tc>
        <w:tc>
          <w:tcPr>
            <w:tcW w:w="2729" w:type="pct"/>
            <w:shd w:val="clear" w:color="auto" w:fill="auto"/>
          </w:tcPr>
          <w:p w14:paraId="2DA1B088" w14:textId="77777777" w:rsidR="00D663E0" w:rsidRPr="006466CB" w:rsidRDefault="00D663E0" w:rsidP="00BD4E0C">
            <w:pPr>
              <w:spacing w:after="0"/>
              <w:rPr>
                <w:rFonts w:cstheme="minorHAnsi"/>
                <w:b/>
                <w:sz w:val="20"/>
                <w:szCs w:val="20"/>
              </w:rPr>
            </w:pPr>
            <w:r w:rsidRPr="006466CB">
              <w:rPr>
                <w:rFonts w:cstheme="minorHAnsi"/>
                <w:bCs/>
                <w:color w:val="000000" w:themeColor="text1"/>
                <w:sz w:val="20"/>
                <w:szCs w:val="20"/>
              </w:rPr>
              <w:t>Podać</w:t>
            </w:r>
          </w:p>
        </w:tc>
        <w:tc>
          <w:tcPr>
            <w:tcW w:w="909" w:type="pct"/>
            <w:shd w:val="clear" w:color="auto" w:fill="auto"/>
          </w:tcPr>
          <w:p w14:paraId="2EFE0D20" w14:textId="77777777" w:rsidR="00D663E0" w:rsidRPr="006466CB" w:rsidRDefault="00D663E0" w:rsidP="00BD4E0C">
            <w:pPr>
              <w:spacing w:after="0"/>
              <w:jc w:val="center"/>
              <w:rPr>
                <w:rFonts w:cstheme="minorHAnsi"/>
                <w:b/>
                <w:sz w:val="20"/>
                <w:szCs w:val="20"/>
              </w:rPr>
            </w:pPr>
          </w:p>
        </w:tc>
      </w:tr>
      <w:tr w:rsidR="00D663E0" w:rsidRPr="006466CB" w14:paraId="2AEDB34F" w14:textId="77777777" w:rsidTr="00DB0D35">
        <w:tc>
          <w:tcPr>
            <w:tcW w:w="376" w:type="pct"/>
            <w:shd w:val="clear" w:color="auto" w:fill="auto"/>
          </w:tcPr>
          <w:p w14:paraId="35C0BC4B" w14:textId="77777777" w:rsidR="00D663E0" w:rsidRPr="006466CB" w:rsidRDefault="00D663E0" w:rsidP="00795CF4">
            <w:pPr>
              <w:pStyle w:val="Akapitzlist"/>
              <w:numPr>
                <w:ilvl w:val="0"/>
                <w:numId w:val="20"/>
              </w:numPr>
              <w:tabs>
                <w:tab w:val="center" w:pos="551"/>
              </w:tabs>
              <w:spacing w:after="0"/>
              <w:rPr>
                <w:rFonts w:cstheme="minorHAnsi"/>
                <w:b/>
                <w:sz w:val="20"/>
                <w:szCs w:val="20"/>
              </w:rPr>
            </w:pPr>
          </w:p>
        </w:tc>
        <w:tc>
          <w:tcPr>
            <w:tcW w:w="986" w:type="pct"/>
            <w:shd w:val="clear" w:color="auto" w:fill="auto"/>
          </w:tcPr>
          <w:p w14:paraId="3E045A52" w14:textId="77777777" w:rsidR="00D663E0" w:rsidRPr="006466CB" w:rsidRDefault="00D663E0" w:rsidP="00BD4E0C">
            <w:pPr>
              <w:spacing w:after="0"/>
              <w:rPr>
                <w:rFonts w:cstheme="minorHAnsi"/>
                <w:b/>
                <w:sz w:val="20"/>
                <w:szCs w:val="20"/>
              </w:rPr>
            </w:pPr>
            <w:r w:rsidRPr="006466CB">
              <w:rPr>
                <w:rFonts w:cstheme="minorHAnsi"/>
                <w:b/>
                <w:sz w:val="20"/>
                <w:szCs w:val="20"/>
              </w:rPr>
              <w:t>Kraj pochodzenia</w:t>
            </w:r>
          </w:p>
        </w:tc>
        <w:tc>
          <w:tcPr>
            <w:tcW w:w="2729" w:type="pct"/>
            <w:shd w:val="clear" w:color="auto" w:fill="auto"/>
          </w:tcPr>
          <w:p w14:paraId="4809C3CC" w14:textId="77777777" w:rsidR="00D663E0" w:rsidRPr="006466CB" w:rsidRDefault="00D663E0" w:rsidP="00BD4E0C">
            <w:pPr>
              <w:spacing w:after="0"/>
              <w:rPr>
                <w:rFonts w:cstheme="minorHAnsi"/>
                <w:b/>
                <w:sz w:val="20"/>
                <w:szCs w:val="20"/>
              </w:rPr>
            </w:pPr>
            <w:r w:rsidRPr="006466CB">
              <w:rPr>
                <w:rFonts w:cstheme="minorHAnsi"/>
                <w:bCs/>
                <w:color w:val="000000" w:themeColor="text1"/>
                <w:sz w:val="20"/>
                <w:szCs w:val="20"/>
              </w:rPr>
              <w:t>Podać</w:t>
            </w:r>
          </w:p>
        </w:tc>
        <w:tc>
          <w:tcPr>
            <w:tcW w:w="909" w:type="pct"/>
            <w:shd w:val="clear" w:color="auto" w:fill="auto"/>
          </w:tcPr>
          <w:p w14:paraId="39A931F1" w14:textId="77777777" w:rsidR="00D663E0" w:rsidRPr="006466CB" w:rsidRDefault="00D663E0" w:rsidP="00BD4E0C">
            <w:pPr>
              <w:spacing w:after="0"/>
              <w:jc w:val="center"/>
              <w:rPr>
                <w:rFonts w:cstheme="minorHAnsi"/>
                <w:b/>
                <w:sz w:val="20"/>
                <w:szCs w:val="20"/>
              </w:rPr>
            </w:pPr>
          </w:p>
        </w:tc>
      </w:tr>
      <w:tr w:rsidR="00D663E0" w:rsidRPr="006466CB" w14:paraId="0ADF08CF" w14:textId="77777777" w:rsidTr="00DB0D35">
        <w:tc>
          <w:tcPr>
            <w:tcW w:w="376" w:type="pct"/>
            <w:shd w:val="clear" w:color="auto" w:fill="auto"/>
          </w:tcPr>
          <w:p w14:paraId="7C049F7C" w14:textId="77777777" w:rsidR="00D663E0" w:rsidRPr="006466CB" w:rsidRDefault="00D663E0" w:rsidP="00795CF4">
            <w:pPr>
              <w:pStyle w:val="Akapitzlist"/>
              <w:numPr>
                <w:ilvl w:val="0"/>
                <w:numId w:val="20"/>
              </w:numPr>
              <w:tabs>
                <w:tab w:val="center" w:pos="551"/>
              </w:tabs>
              <w:spacing w:after="0"/>
              <w:rPr>
                <w:rFonts w:cstheme="minorHAnsi"/>
                <w:b/>
                <w:sz w:val="20"/>
                <w:szCs w:val="20"/>
              </w:rPr>
            </w:pPr>
          </w:p>
        </w:tc>
        <w:tc>
          <w:tcPr>
            <w:tcW w:w="986" w:type="pct"/>
            <w:shd w:val="clear" w:color="auto" w:fill="auto"/>
          </w:tcPr>
          <w:p w14:paraId="58674451" w14:textId="77777777" w:rsidR="00D663E0" w:rsidRPr="006466CB" w:rsidRDefault="00D663E0" w:rsidP="00BD4E0C">
            <w:pPr>
              <w:spacing w:after="0"/>
              <w:rPr>
                <w:rFonts w:cstheme="minorHAnsi"/>
                <w:b/>
                <w:sz w:val="20"/>
                <w:szCs w:val="20"/>
              </w:rPr>
            </w:pPr>
            <w:r w:rsidRPr="006466CB">
              <w:rPr>
                <w:rFonts w:cstheme="minorHAnsi"/>
                <w:b/>
                <w:sz w:val="20"/>
                <w:szCs w:val="20"/>
              </w:rPr>
              <w:t>Rok produkcji nie starszy niż 2023, urządzenie fabrycznie nowe</w:t>
            </w:r>
          </w:p>
        </w:tc>
        <w:tc>
          <w:tcPr>
            <w:tcW w:w="2729" w:type="pct"/>
            <w:shd w:val="clear" w:color="auto" w:fill="auto"/>
          </w:tcPr>
          <w:p w14:paraId="0CB4C367" w14:textId="77777777" w:rsidR="00D663E0" w:rsidRPr="006466CB" w:rsidRDefault="00D663E0" w:rsidP="00BD4E0C">
            <w:pPr>
              <w:spacing w:after="0"/>
              <w:rPr>
                <w:rFonts w:cstheme="minorHAnsi"/>
                <w:b/>
                <w:sz w:val="20"/>
                <w:szCs w:val="20"/>
              </w:rPr>
            </w:pPr>
            <w:r w:rsidRPr="006466CB">
              <w:rPr>
                <w:rFonts w:cstheme="minorHAnsi"/>
                <w:bCs/>
                <w:color w:val="000000" w:themeColor="text1"/>
                <w:sz w:val="20"/>
                <w:szCs w:val="20"/>
              </w:rPr>
              <w:t>TAK/Podać</w:t>
            </w:r>
          </w:p>
        </w:tc>
        <w:tc>
          <w:tcPr>
            <w:tcW w:w="909" w:type="pct"/>
            <w:shd w:val="clear" w:color="auto" w:fill="auto"/>
          </w:tcPr>
          <w:p w14:paraId="0DB8F015" w14:textId="77777777" w:rsidR="00D663E0" w:rsidRPr="006466CB" w:rsidRDefault="00D663E0" w:rsidP="00BD4E0C">
            <w:pPr>
              <w:spacing w:after="0"/>
              <w:jc w:val="center"/>
              <w:rPr>
                <w:rFonts w:cstheme="minorHAnsi"/>
                <w:b/>
                <w:sz w:val="20"/>
                <w:szCs w:val="20"/>
              </w:rPr>
            </w:pPr>
          </w:p>
        </w:tc>
      </w:tr>
      <w:tr w:rsidR="00DB0D35" w:rsidRPr="00FB6CC2" w14:paraId="536DC791" w14:textId="77777777" w:rsidTr="00DB0D35">
        <w:tc>
          <w:tcPr>
            <w:tcW w:w="376" w:type="pct"/>
            <w:shd w:val="clear" w:color="auto" w:fill="auto"/>
          </w:tcPr>
          <w:p w14:paraId="61300B89" w14:textId="77777777" w:rsidR="00DB0D35" w:rsidRPr="006466CB" w:rsidRDefault="00DB0D35" w:rsidP="00795CF4">
            <w:pPr>
              <w:pStyle w:val="Akapitzlist"/>
              <w:numPr>
                <w:ilvl w:val="0"/>
                <w:numId w:val="20"/>
              </w:numPr>
              <w:tabs>
                <w:tab w:val="center" w:pos="551"/>
              </w:tabs>
              <w:spacing w:after="0"/>
              <w:rPr>
                <w:rFonts w:cstheme="minorHAnsi"/>
                <w:b/>
                <w:sz w:val="20"/>
                <w:szCs w:val="20"/>
              </w:rPr>
            </w:pPr>
          </w:p>
        </w:tc>
        <w:tc>
          <w:tcPr>
            <w:tcW w:w="986" w:type="pct"/>
            <w:shd w:val="clear" w:color="auto" w:fill="auto"/>
          </w:tcPr>
          <w:p w14:paraId="0B3763E9" w14:textId="2F84FD9F" w:rsidR="00DB0D35" w:rsidRPr="006466CB" w:rsidRDefault="00DB0D35" w:rsidP="00BD4E0C">
            <w:pPr>
              <w:spacing w:after="0"/>
              <w:rPr>
                <w:rFonts w:cstheme="minorHAnsi"/>
                <w:b/>
                <w:sz w:val="20"/>
                <w:szCs w:val="20"/>
              </w:rPr>
            </w:pPr>
            <w:r>
              <w:rPr>
                <w:rFonts w:cstheme="minorHAnsi"/>
                <w:b/>
                <w:sz w:val="20"/>
                <w:szCs w:val="20"/>
              </w:rPr>
              <w:t>P</w:t>
            </w:r>
            <w:r w:rsidRPr="00DB0D35">
              <w:rPr>
                <w:rFonts w:cstheme="minorHAnsi"/>
                <w:b/>
                <w:sz w:val="20"/>
                <w:szCs w:val="20"/>
              </w:rPr>
              <w:t>amięć:</w:t>
            </w:r>
          </w:p>
        </w:tc>
        <w:tc>
          <w:tcPr>
            <w:tcW w:w="2729" w:type="pct"/>
            <w:shd w:val="clear" w:color="auto" w:fill="auto"/>
          </w:tcPr>
          <w:p w14:paraId="67008CA7" w14:textId="6254CDA6" w:rsidR="00DB0D35" w:rsidRPr="00DB0D35" w:rsidRDefault="00DB0D35" w:rsidP="00BD4E0C">
            <w:pPr>
              <w:spacing w:after="0"/>
              <w:rPr>
                <w:rFonts w:cstheme="minorHAnsi"/>
                <w:bCs/>
                <w:color w:val="000000" w:themeColor="text1"/>
                <w:sz w:val="20"/>
                <w:szCs w:val="20"/>
                <w:lang w:val="en-US"/>
              </w:rPr>
            </w:pPr>
            <w:r w:rsidRPr="00DB0D35">
              <w:rPr>
                <w:rFonts w:cstheme="minorHAnsi"/>
                <w:bCs/>
                <w:color w:val="000000" w:themeColor="text1"/>
                <w:sz w:val="20"/>
                <w:szCs w:val="20"/>
                <w:lang w:val="en-US"/>
              </w:rPr>
              <w:t>Minimum 256 MB SDRAM, minimum 512 MB Flash</w:t>
            </w:r>
          </w:p>
        </w:tc>
        <w:tc>
          <w:tcPr>
            <w:tcW w:w="909" w:type="pct"/>
            <w:shd w:val="clear" w:color="auto" w:fill="auto"/>
          </w:tcPr>
          <w:p w14:paraId="1B20C68D" w14:textId="77777777" w:rsidR="00DB0D35" w:rsidRPr="00DB0D35" w:rsidRDefault="00DB0D35" w:rsidP="00BD4E0C">
            <w:pPr>
              <w:spacing w:after="0"/>
              <w:jc w:val="center"/>
              <w:rPr>
                <w:rFonts w:cstheme="minorHAnsi"/>
                <w:b/>
                <w:sz w:val="20"/>
                <w:szCs w:val="20"/>
                <w:lang w:val="en-US"/>
              </w:rPr>
            </w:pPr>
          </w:p>
        </w:tc>
      </w:tr>
      <w:tr w:rsidR="00DB0D35" w:rsidRPr="00DB0D35" w14:paraId="41B31E57" w14:textId="77777777" w:rsidTr="00DB0D35">
        <w:tc>
          <w:tcPr>
            <w:tcW w:w="376" w:type="pct"/>
            <w:shd w:val="clear" w:color="auto" w:fill="auto"/>
          </w:tcPr>
          <w:p w14:paraId="6464AE80" w14:textId="77777777" w:rsidR="00DB0D35" w:rsidRPr="00B26880" w:rsidRDefault="00DB0D35" w:rsidP="00795CF4">
            <w:pPr>
              <w:pStyle w:val="Akapitzlist"/>
              <w:numPr>
                <w:ilvl w:val="0"/>
                <w:numId w:val="20"/>
              </w:numPr>
              <w:tabs>
                <w:tab w:val="center" w:pos="551"/>
              </w:tabs>
              <w:spacing w:after="0"/>
              <w:rPr>
                <w:rFonts w:cstheme="minorHAnsi"/>
                <w:b/>
                <w:sz w:val="20"/>
                <w:szCs w:val="20"/>
                <w:lang w:val="en-US"/>
              </w:rPr>
            </w:pPr>
          </w:p>
        </w:tc>
        <w:tc>
          <w:tcPr>
            <w:tcW w:w="986" w:type="pct"/>
            <w:shd w:val="clear" w:color="auto" w:fill="auto"/>
          </w:tcPr>
          <w:p w14:paraId="05873F78" w14:textId="2DF3C7A2" w:rsidR="00DB0D35" w:rsidRDefault="00DB0D35" w:rsidP="00BD4E0C">
            <w:pPr>
              <w:spacing w:after="0"/>
              <w:rPr>
                <w:rFonts w:cstheme="minorHAnsi"/>
                <w:b/>
                <w:sz w:val="20"/>
                <w:szCs w:val="20"/>
              </w:rPr>
            </w:pPr>
            <w:r>
              <w:rPr>
                <w:rFonts w:cstheme="minorHAnsi"/>
                <w:b/>
                <w:sz w:val="20"/>
                <w:szCs w:val="20"/>
              </w:rPr>
              <w:t>R</w:t>
            </w:r>
            <w:r w:rsidRPr="00DB0D35">
              <w:rPr>
                <w:rFonts w:cstheme="minorHAnsi"/>
                <w:b/>
                <w:sz w:val="20"/>
                <w:szCs w:val="20"/>
              </w:rPr>
              <w:t>odzaje interfejsu:</w:t>
            </w:r>
          </w:p>
        </w:tc>
        <w:tc>
          <w:tcPr>
            <w:tcW w:w="2729" w:type="pct"/>
            <w:shd w:val="clear" w:color="auto" w:fill="auto"/>
          </w:tcPr>
          <w:p w14:paraId="309A7F57" w14:textId="5A220458" w:rsidR="00DB0D35" w:rsidRPr="00DB0D35" w:rsidRDefault="00DB0D35" w:rsidP="00BD4E0C">
            <w:pPr>
              <w:spacing w:after="0"/>
              <w:rPr>
                <w:rFonts w:cstheme="minorHAnsi"/>
                <w:bCs/>
                <w:color w:val="000000" w:themeColor="text1"/>
                <w:sz w:val="20"/>
                <w:szCs w:val="20"/>
                <w:lang w:val="en-US"/>
              </w:rPr>
            </w:pPr>
            <w:r w:rsidRPr="00DB0D35">
              <w:rPr>
                <w:rFonts w:cstheme="minorHAnsi"/>
                <w:bCs/>
                <w:color w:val="000000" w:themeColor="text1"/>
                <w:sz w:val="20"/>
                <w:szCs w:val="20"/>
                <w:lang w:val="en-US"/>
              </w:rPr>
              <w:t>USB, Ethernet</w:t>
            </w:r>
          </w:p>
        </w:tc>
        <w:tc>
          <w:tcPr>
            <w:tcW w:w="909" w:type="pct"/>
            <w:shd w:val="clear" w:color="auto" w:fill="auto"/>
          </w:tcPr>
          <w:p w14:paraId="3213EE8B" w14:textId="77777777" w:rsidR="00DB0D35" w:rsidRPr="00DB0D35" w:rsidRDefault="00DB0D35" w:rsidP="00BD4E0C">
            <w:pPr>
              <w:spacing w:after="0"/>
              <w:jc w:val="center"/>
              <w:rPr>
                <w:rFonts w:cstheme="minorHAnsi"/>
                <w:b/>
                <w:sz w:val="20"/>
                <w:szCs w:val="20"/>
                <w:lang w:val="en-US"/>
              </w:rPr>
            </w:pPr>
          </w:p>
        </w:tc>
      </w:tr>
      <w:tr w:rsidR="00795CF4" w:rsidRPr="006466CB" w14:paraId="24C985F2" w14:textId="77777777" w:rsidTr="00DB0D35">
        <w:tc>
          <w:tcPr>
            <w:tcW w:w="376" w:type="pct"/>
            <w:shd w:val="clear" w:color="auto" w:fill="auto"/>
          </w:tcPr>
          <w:p w14:paraId="422803B7" w14:textId="77777777" w:rsidR="00795CF4" w:rsidRPr="00DB0D35" w:rsidRDefault="00795CF4" w:rsidP="00795CF4">
            <w:pPr>
              <w:pStyle w:val="Akapitzlist"/>
              <w:numPr>
                <w:ilvl w:val="0"/>
                <w:numId w:val="20"/>
              </w:numPr>
              <w:tabs>
                <w:tab w:val="center" w:pos="551"/>
              </w:tabs>
              <w:spacing w:after="0"/>
              <w:rPr>
                <w:rFonts w:cstheme="minorHAnsi"/>
                <w:b/>
                <w:sz w:val="20"/>
                <w:szCs w:val="20"/>
                <w:lang w:val="en-US"/>
              </w:rPr>
            </w:pPr>
          </w:p>
        </w:tc>
        <w:tc>
          <w:tcPr>
            <w:tcW w:w="986" w:type="pct"/>
            <w:shd w:val="clear" w:color="auto" w:fill="auto"/>
          </w:tcPr>
          <w:p w14:paraId="14236C02" w14:textId="17D48091" w:rsidR="00795CF4" w:rsidRPr="006466CB" w:rsidRDefault="00795CF4" w:rsidP="00BD4E0C">
            <w:pPr>
              <w:spacing w:after="0"/>
              <w:rPr>
                <w:rFonts w:cstheme="minorHAnsi"/>
                <w:b/>
                <w:sz w:val="20"/>
                <w:szCs w:val="20"/>
              </w:rPr>
            </w:pPr>
            <w:r>
              <w:rPr>
                <w:rFonts w:cstheme="minorHAnsi"/>
                <w:b/>
                <w:sz w:val="20"/>
                <w:szCs w:val="20"/>
              </w:rPr>
              <w:t>R</w:t>
            </w:r>
            <w:r w:rsidRPr="00795CF4">
              <w:rPr>
                <w:rFonts w:cstheme="minorHAnsi"/>
                <w:b/>
                <w:sz w:val="20"/>
                <w:szCs w:val="20"/>
              </w:rPr>
              <w:t>odzaje druku:</w:t>
            </w:r>
          </w:p>
        </w:tc>
        <w:tc>
          <w:tcPr>
            <w:tcW w:w="2729" w:type="pct"/>
            <w:shd w:val="clear" w:color="auto" w:fill="auto"/>
          </w:tcPr>
          <w:p w14:paraId="2DF34B1D" w14:textId="59EBD5CA" w:rsidR="00795CF4" w:rsidRPr="006466CB" w:rsidRDefault="00795CF4" w:rsidP="00BD4E0C">
            <w:pPr>
              <w:spacing w:after="0"/>
              <w:rPr>
                <w:rFonts w:cstheme="minorHAnsi"/>
                <w:bCs/>
                <w:color w:val="000000" w:themeColor="text1"/>
                <w:sz w:val="20"/>
                <w:szCs w:val="20"/>
              </w:rPr>
            </w:pPr>
            <w:r w:rsidRPr="00795CF4">
              <w:rPr>
                <w:rFonts w:cstheme="minorHAnsi"/>
                <w:bCs/>
                <w:color w:val="000000" w:themeColor="text1"/>
                <w:sz w:val="20"/>
                <w:szCs w:val="20"/>
              </w:rPr>
              <w:t xml:space="preserve">termiczny i </w:t>
            </w:r>
            <w:proofErr w:type="spellStart"/>
            <w:r w:rsidRPr="00795CF4">
              <w:rPr>
                <w:rFonts w:cstheme="minorHAnsi"/>
                <w:bCs/>
                <w:color w:val="000000" w:themeColor="text1"/>
                <w:sz w:val="20"/>
                <w:szCs w:val="20"/>
              </w:rPr>
              <w:t>termotransferowy</w:t>
            </w:r>
            <w:proofErr w:type="spellEnd"/>
          </w:p>
        </w:tc>
        <w:tc>
          <w:tcPr>
            <w:tcW w:w="909" w:type="pct"/>
            <w:shd w:val="clear" w:color="auto" w:fill="auto"/>
          </w:tcPr>
          <w:p w14:paraId="69956ED3" w14:textId="77777777" w:rsidR="00795CF4" w:rsidRPr="006466CB" w:rsidRDefault="00795CF4" w:rsidP="00BD4E0C">
            <w:pPr>
              <w:spacing w:after="0"/>
              <w:jc w:val="center"/>
              <w:rPr>
                <w:rFonts w:cstheme="minorHAnsi"/>
                <w:b/>
                <w:sz w:val="20"/>
                <w:szCs w:val="20"/>
              </w:rPr>
            </w:pPr>
          </w:p>
        </w:tc>
      </w:tr>
      <w:tr w:rsidR="00795CF4" w:rsidRPr="006466CB" w14:paraId="5306C14A" w14:textId="77777777" w:rsidTr="00DB0D35">
        <w:tc>
          <w:tcPr>
            <w:tcW w:w="376" w:type="pct"/>
            <w:shd w:val="clear" w:color="auto" w:fill="auto"/>
          </w:tcPr>
          <w:p w14:paraId="23490C26" w14:textId="77777777" w:rsidR="00795CF4" w:rsidRPr="006466CB" w:rsidRDefault="00795CF4" w:rsidP="00795CF4">
            <w:pPr>
              <w:pStyle w:val="Akapitzlist"/>
              <w:numPr>
                <w:ilvl w:val="0"/>
                <w:numId w:val="20"/>
              </w:numPr>
              <w:tabs>
                <w:tab w:val="center" w:pos="551"/>
              </w:tabs>
              <w:spacing w:after="0"/>
              <w:rPr>
                <w:rFonts w:cstheme="minorHAnsi"/>
                <w:b/>
                <w:sz w:val="20"/>
                <w:szCs w:val="20"/>
              </w:rPr>
            </w:pPr>
          </w:p>
        </w:tc>
        <w:tc>
          <w:tcPr>
            <w:tcW w:w="986" w:type="pct"/>
            <w:shd w:val="clear" w:color="auto" w:fill="auto"/>
          </w:tcPr>
          <w:p w14:paraId="4463DE94" w14:textId="1D9263A4" w:rsidR="00795CF4" w:rsidRDefault="00795CF4" w:rsidP="00BD4E0C">
            <w:pPr>
              <w:spacing w:after="0"/>
              <w:rPr>
                <w:rFonts w:cstheme="minorHAnsi"/>
                <w:b/>
                <w:sz w:val="20"/>
                <w:szCs w:val="20"/>
              </w:rPr>
            </w:pPr>
            <w:r>
              <w:rPr>
                <w:rFonts w:cstheme="minorHAnsi"/>
                <w:b/>
                <w:sz w:val="20"/>
                <w:szCs w:val="20"/>
              </w:rPr>
              <w:t>R</w:t>
            </w:r>
            <w:r w:rsidRPr="00795CF4">
              <w:rPr>
                <w:rFonts w:cstheme="minorHAnsi"/>
                <w:b/>
                <w:sz w:val="20"/>
                <w:szCs w:val="20"/>
              </w:rPr>
              <w:t>ozdzielczość drukowania:</w:t>
            </w:r>
          </w:p>
        </w:tc>
        <w:tc>
          <w:tcPr>
            <w:tcW w:w="2729" w:type="pct"/>
            <w:shd w:val="clear" w:color="auto" w:fill="auto"/>
          </w:tcPr>
          <w:p w14:paraId="465EA643" w14:textId="66632A07" w:rsidR="00795CF4" w:rsidRPr="006466CB" w:rsidRDefault="00795CF4" w:rsidP="00BD4E0C">
            <w:pPr>
              <w:spacing w:after="0"/>
              <w:rPr>
                <w:rFonts w:cstheme="minorHAnsi"/>
                <w:bCs/>
                <w:color w:val="000000" w:themeColor="text1"/>
                <w:sz w:val="20"/>
                <w:szCs w:val="20"/>
              </w:rPr>
            </w:pPr>
            <w:r w:rsidRPr="00795CF4">
              <w:rPr>
                <w:rFonts w:cstheme="minorHAnsi"/>
                <w:bCs/>
                <w:color w:val="000000" w:themeColor="text1"/>
                <w:sz w:val="20"/>
                <w:szCs w:val="20"/>
              </w:rPr>
              <w:t xml:space="preserve">300 </w:t>
            </w:r>
            <w:proofErr w:type="spellStart"/>
            <w:r w:rsidRPr="00795CF4">
              <w:rPr>
                <w:rFonts w:cstheme="minorHAnsi"/>
                <w:bCs/>
                <w:color w:val="000000" w:themeColor="text1"/>
                <w:sz w:val="20"/>
                <w:szCs w:val="20"/>
              </w:rPr>
              <w:t>dpi</w:t>
            </w:r>
            <w:proofErr w:type="spellEnd"/>
          </w:p>
        </w:tc>
        <w:tc>
          <w:tcPr>
            <w:tcW w:w="909" w:type="pct"/>
            <w:shd w:val="clear" w:color="auto" w:fill="auto"/>
          </w:tcPr>
          <w:p w14:paraId="381D31A8" w14:textId="77777777" w:rsidR="00795CF4" w:rsidRPr="006466CB" w:rsidRDefault="00795CF4" w:rsidP="00BD4E0C">
            <w:pPr>
              <w:spacing w:after="0"/>
              <w:jc w:val="center"/>
              <w:rPr>
                <w:rFonts w:cstheme="minorHAnsi"/>
                <w:b/>
                <w:sz w:val="20"/>
                <w:szCs w:val="20"/>
              </w:rPr>
            </w:pPr>
          </w:p>
        </w:tc>
      </w:tr>
      <w:tr w:rsidR="00795CF4" w:rsidRPr="006466CB" w14:paraId="172AF279" w14:textId="77777777" w:rsidTr="00DB0D35">
        <w:tc>
          <w:tcPr>
            <w:tcW w:w="376" w:type="pct"/>
            <w:shd w:val="clear" w:color="auto" w:fill="auto"/>
          </w:tcPr>
          <w:p w14:paraId="64EDE5CE" w14:textId="77777777" w:rsidR="00795CF4" w:rsidRPr="006466CB" w:rsidRDefault="00795CF4" w:rsidP="00795CF4">
            <w:pPr>
              <w:pStyle w:val="Akapitzlist"/>
              <w:numPr>
                <w:ilvl w:val="0"/>
                <w:numId w:val="20"/>
              </w:numPr>
              <w:tabs>
                <w:tab w:val="center" w:pos="551"/>
              </w:tabs>
              <w:spacing w:after="0"/>
              <w:rPr>
                <w:rFonts w:cstheme="minorHAnsi"/>
                <w:b/>
                <w:sz w:val="20"/>
                <w:szCs w:val="20"/>
              </w:rPr>
            </w:pPr>
          </w:p>
        </w:tc>
        <w:tc>
          <w:tcPr>
            <w:tcW w:w="986" w:type="pct"/>
            <w:shd w:val="clear" w:color="auto" w:fill="auto"/>
          </w:tcPr>
          <w:p w14:paraId="15960C98" w14:textId="6DC2D258" w:rsidR="00795CF4" w:rsidRDefault="00795CF4" w:rsidP="00BD4E0C">
            <w:pPr>
              <w:spacing w:after="0"/>
              <w:rPr>
                <w:rFonts w:cstheme="minorHAnsi"/>
                <w:b/>
                <w:sz w:val="20"/>
                <w:szCs w:val="20"/>
              </w:rPr>
            </w:pPr>
            <w:r>
              <w:rPr>
                <w:rFonts w:cstheme="minorHAnsi"/>
                <w:b/>
                <w:sz w:val="20"/>
                <w:szCs w:val="20"/>
              </w:rPr>
              <w:t>M</w:t>
            </w:r>
            <w:r w:rsidRPr="00795CF4">
              <w:rPr>
                <w:rFonts w:cstheme="minorHAnsi"/>
                <w:b/>
                <w:sz w:val="20"/>
                <w:szCs w:val="20"/>
              </w:rPr>
              <w:t>aksymalna szerokość druku:</w:t>
            </w:r>
          </w:p>
        </w:tc>
        <w:tc>
          <w:tcPr>
            <w:tcW w:w="2729" w:type="pct"/>
            <w:shd w:val="clear" w:color="auto" w:fill="auto"/>
          </w:tcPr>
          <w:p w14:paraId="386DE741" w14:textId="41DA332C" w:rsidR="00795CF4" w:rsidRPr="00795CF4" w:rsidRDefault="00795CF4" w:rsidP="00BD4E0C">
            <w:pPr>
              <w:spacing w:after="0"/>
              <w:rPr>
                <w:rFonts w:cstheme="minorHAnsi"/>
                <w:bCs/>
                <w:color w:val="000000" w:themeColor="text1"/>
                <w:sz w:val="20"/>
                <w:szCs w:val="20"/>
              </w:rPr>
            </w:pPr>
            <w:r>
              <w:rPr>
                <w:rFonts w:cstheme="minorHAnsi"/>
                <w:bCs/>
                <w:color w:val="000000" w:themeColor="text1"/>
                <w:sz w:val="20"/>
                <w:szCs w:val="20"/>
              </w:rPr>
              <w:t>do 110 mm</w:t>
            </w:r>
          </w:p>
        </w:tc>
        <w:tc>
          <w:tcPr>
            <w:tcW w:w="909" w:type="pct"/>
            <w:shd w:val="clear" w:color="auto" w:fill="auto"/>
          </w:tcPr>
          <w:p w14:paraId="6B4D7FC1" w14:textId="77777777" w:rsidR="00795CF4" w:rsidRPr="006466CB" w:rsidRDefault="00795CF4" w:rsidP="00BD4E0C">
            <w:pPr>
              <w:spacing w:after="0"/>
              <w:jc w:val="center"/>
              <w:rPr>
                <w:rFonts w:cstheme="minorHAnsi"/>
                <w:b/>
                <w:sz w:val="20"/>
                <w:szCs w:val="20"/>
              </w:rPr>
            </w:pPr>
          </w:p>
        </w:tc>
      </w:tr>
      <w:tr w:rsidR="00795CF4" w:rsidRPr="006466CB" w14:paraId="0A72C7D8" w14:textId="77777777" w:rsidTr="00DB0D35">
        <w:tc>
          <w:tcPr>
            <w:tcW w:w="376" w:type="pct"/>
            <w:shd w:val="clear" w:color="auto" w:fill="auto"/>
          </w:tcPr>
          <w:p w14:paraId="01E2C449" w14:textId="77777777" w:rsidR="00795CF4" w:rsidRPr="006466CB" w:rsidRDefault="00795CF4" w:rsidP="00795CF4">
            <w:pPr>
              <w:pStyle w:val="Akapitzlist"/>
              <w:numPr>
                <w:ilvl w:val="0"/>
                <w:numId w:val="20"/>
              </w:numPr>
              <w:tabs>
                <w:tab w:val="center" w:pos="551"/>
              </w:tabs>
              <w:spacing w:after="0"/>
              <w:rPr>
                <w:rFonts w:cstheme="minorHAnsi"/>
                <w:b/>
                <w:sz w:val="20"/>
                <w:szCs w:val="20"/>
              </w:rPr>
            </w:pPr>
          </w:p>
        </w:tc>
        <w:tc>
          <w:tcPr>
            <w:tcW w:w="986" w:type="pct"/>
            <w:shd w:val="clear" w:color="auto" w:fill="auto"/>
          </w:tcPr>
          <w:p w14:paraId="7390E554" w14:textId="7ACE43F4" w:rsidR="00795CF4" w:rsidRDefault="00795CF4" w:rsidP="00BD4E0C">
            <w:pPr>
              <w:spacing w:after="0"/>
              <w:rPr>
                <w:rFonts w:cstheme="minorHAnsi"/>
                <w:b/>
                <w:sz w:val="20"/>
                <w:szCs w:val="20"/>
              </w:rPr>
            </w:pPr>
            <w:r>
              <w:rPr>
                <w:rFonts w:cstheme="minorHAnsi"/>
                <w:b/>
                <w:sz w:val="20"/>
                <w:szCs w:val="20"/>
              </w:rPr>
              <w:t>S</w:t>
            </w:r>
            <w:r w:rsidRPr="00795CF4">
              <w:rPr>
                <w:rFonts w:cstheme="minorHAnsi"/>
                <w:b/>
                <w:sz w:val="20"/>
                <w:szCs w:val="20"/>
              </w:rPr>
              <w:t>zerokość nośnika z podkładem</w:t>
            </w:r>
          </w:p>
        </w:tc>
        <w:tc>
          <w:tcPr>
            <w:tcW w:w="2729" w:type="pct"/>
            <w:shd w:val="clear" w:color="auto" w:fill="auto"/>
          </w:tcPr>
          <w:p w14:paraId="18BACC4B" w14:textId="264F919D" w:rsidR="00795CF4" w:rsidRDefault="00795CF4" w:rsidP="00BD4E0C">
            <w:pPr>
              <w:spacing w:after="0"/>
              <w:rPr>
                <w:rFonts w:cstheme="minorHAnsi"/>
                <w:bCs/>
                <w:color w:val="000000" w:themeColor="text1"/>
                <w:sz w:val="20"/>
                <w:szCs w:val="20"/>
              </w:rPr>
            </w:pPr>
            <w:r w:rsidRPr="00795CF4">
              <w:rPr>
                <w:rFonts w:cstheme="minorHAnsi"/>
                <w:bCs/>
                <w:color w:val="000000" w:themeColor="text1"/>
                <w:sz w:val="20"/>
                <w:szCs w:val="20"/>
              </w:rPr>
              <w:t>15 mm - 112 mm</w:t>
            </w:r>
          </w:p>
        </w:tc>
        <w:tc>
          <w:tcPr>
            <w:tcW w:w="909" w:type="pct"/>
            <w:shd w:val="clear" w:color="auto" w:fill="auto"/>
          </w:tcPr>
          <w:p w14:paraId="513C1EB4" w14:textId="77777777" w:rsidR="00795CF4" w:rsidRPr="006466CB" w:rsidRDefault="00795CF4" w:rsidP="00BD4E0C">
            <w:pPr>
              <w:spacing w:after="0"/>
              <w:jc w:val="center"/>
              <w:rPr>
                <w:rFonts w:cstheme="minorHAnsi"/>
                <w:b/>
                <w:sz w:val="20"/>
                <w:szCs w:val="20"/>
              </w:rPr>
            </w:pPr>
          </w:p>
        </w:tc>
      </w:tr>
      <w:tr w:rsidR="00795CF4" w:rsidRPr="006466CB" w14:paraId="5FED8CE4" w14:textId="77777777" w:rsidTr="00DB0D35">
        <w:tc>
          <w:tcPr>
            <w:tcW w:w="376" w:type="pct"/>
            <w:shd w:val="clear" w:color="auto" w:fill="auto"/>
          </w:tcPr>
          <w:p w14:paraId="71046C55" w14:textId="77777777" w:rsidR="00795CF4" w:rsidRPr="006466CB" w:rsidRDefault="00795CF4" w:rsidP="00795CF4">
            <w:pPr>
              <w:pStyle w:val="Akapitzlist"/>
              <w:numPr>
                <w:ilvl w:val="0"/>
                <w:numId w:val="20"/>
              </w:numPr>
              <w:tabs>
                <w:tab w:val="center" w:pos="551"/>
              </w:tabs>
              <w:spacing w:after="0"/>
              <w:rPr>
                <w:rFonts w:cstheme="minorHAnsi"/>
                <w:b/>
                <w:sz w:val="20"/>
                <w:szCs w:val="20"/>
              </w:rPr>
            </w:pPr>
          </w:p>
        </w:tc>
        <w:tc>
          <w:tcPr>
            <w:tcW w:w="986" w:type="pct"/>
            <w:shd w:val="clear" w:color="auto" w:fill="auto"/>
          </w:tcPr>
          <w:p w14:paraId="51BCEDFE" w14:textId="1A112882" w:rsidR="00795CF4" w:rsidRDefault="00795CF4" w:rsidP="00BD4E0C">
            <w:pPr>
              <w:spacing w:after="0"/>
              <w:rPr>
                <w:rFonts w:cstheme="minorHAnsi"/>
                <w:b/>
                <w:sz w:val="20"/>
                <w:szCs w:val="20"/>
              </w:rPr>
            </w:pPr>
            <w:r>
              <w:rPr>
                <w:rFonts w:cstheme="minorHAnsi"/>
                <w:b/>
                <w:sz w:val="20"/>
                <w:szCs w:val="20"/>
              </w:rPr>
              <w:t>Ś</w:t>
            </w:r>
            <w:r w:rsidRPr="00795CF4">
              <w:rPr>
                <w:rFonts w:cstheme="minorHAnsi"/>
                <w:b/>
                <w:sz w:val="20"/>
                <w:szCs w:val="20"/>
              </w:rPr>
              <w:t>rednica wewnętrzna gilzy z nośnikiem:</w:t>
            </w:r>
          </w:p>
        </w:tc>
        <w:tc>
          <w:tcPr>
            <w:tcW w:w="2729" w:type="pct"/>
            <w:shd w:val="clear" w:color="auto" w:fill="auto"/>
          </w:tcPr>
          <w:p w14:paraId="5802FF84" w14:textId="60120522" w:rsidR="00795CF4" w:rsidRPr="00795CF4" w:rsidRDefault="00795CF4" w:rsidP="00BD4E0C">
            <w:pPr>
              <w:spacing w:after="0"/>
              <w:rPr>
                <w:rFonts w:cstheme="minorHAnsi"/>
                <w:bCs/>
                <w:color w:val="000000" w:themeColor="text1"/>
                <w:sz w:val="20"/>
                <w:szCs w:val="20"/>
              </w:rPr>
            </w:pPr>
            <w:r w:rsidRPr="00795CF4">
              <w:rPr>
                <w:rFonts w:cstheme="minorHAnsi"/>
                <w:bCs/>
                <w:color w:val="000000" w:themeColor="text1"/>
                <w:sz w:val="20"/>
                <w:szCs w:val="20"/>
              </w:rPr>
              <w:t>25 mm lub 40 mm</w:t>
            </w:r>
          </w:p>
        </w:tc>
        <w:tc>
          <w:tcPr>
            <w:tcW w:w="909" w:type="pct"/>
            <w:shd w:val="clear" w:color="auto" w:fill="auto"/>
          </w:tcPr>
          <w:p w14:paraId="0611476B" w14:textId="77777777" w:rsidR="00795CF4" w:rsidRPr="006466CB" w:rsidRDefault="00795CF4" w:rsidP="00BD4E0C">
            <w:pPr>
              <w:spacing w:after="0"/>
              <w:jc w:val="center"/>
              <w:rPr>
                <w:rFonts w:cstheme="minorHAnsi"/>
                <w:b/>
                <w:sz w:val="20"/>
                <w:szCs w:val="20"/>
              </w:rPr>
            </w:pPr>
          </w:p>
        </w:tc>
      </w:tr>
      <w:tr w:rsidR="00795CF4" w:rsidRPr="006466CB" w14:paraId="1ED69764" w14:textId="77777777" w:rsidTr="00DB0D35">
        <w:tc>
          <w:tcPr>
            <w:tcW w:w="376" w:type="pct"/>
            <w:shd w:val="clear" w:color="auto" w:fill="auto"/>
          </w:tcPr>
          <w:p w14:paraId="7B1A8A51" w14:textId="77777777" w:rsidR="00795CF4" w:rsidRPr="006466CB" w:rsidRDefault="00795CF4" w:rsidP="00795CF4">
            <w:pPr>
              <w:pStyle w:val="Akapitzlist"/>
              <w:numPr>
                <w:ilvl w:val="0"/>
                <w:numId w:val="20"/>
              </w:numPr>
              <w:tabs>
                <w:tab w:val="center" w:pos="551"/>
              </w:tabs>
              <w:spacing w:after="0"/>
              <w:rPr>
                <w:rFonts w:cstheme="minorHAnsi"/>
                <w:b/>
                <w:sz w:val="20"/>
                <w:szCs w:val="20"/>
              </w:rPr>
            </w:pPr>
          </w:p>
        </w:tc>
        <w:tc>
          <w:tcPr>
            <w:tcW w:w="986" w:type="pct"/>
            <w:shd w:val="clear" w:color="auto" w:fill="auto"/>
          </w:tcPr>
          <w:p w14:paraId="44393EE2" w14:textId="4CF012BF" w:rsidR="00795CF4" w:rsidRDefault="00795CF4" w:rsidP="00BD4E0C">
            <w:pPr>
              <w:spacing w:after="0"/>
              <w:rPr>
                <w:rFonts w:cstheme="minorHAnsi"/>
                <w:b/>
                <w:sz w:val="20"/>
                <w:szCs w:val="20"/>
              </w:rPr>
            </w:pPr>
            <w:r>
              <w:rPr>
                <w:rFonts w:cstheme="minorHAnsi"/>
                <w:b/>
                <w:sz w:val="20"/>
                <w:szCs w:val="20"/>
              </w:rPr>
              <w:t>M</w:t>
            </w:r>
            <w:r w:rsidRPr="00795CF4">
              <w:rPr>
                <w:rFonts w:cstheme="minorHAnsi"/>
                <w:b/>
                <w:sz w:val="20"/>
                <w:szCs w:val="20"/>
              </w:rPr>
              <w:t>aksymalna średnica zewnętrzna z nośnikiem:</w:t>
            </w:r>
          </w:p>
        </w:tc>
        <w:tc>
          <w:tcPr>
            <w:tcW w:w="2729" w:type="pct"/>
            <w:shd w:val="clear" w:color="auto" w:fill="auto"/>
          </w:tcPr>
          <w:p w14:paraId="632E4EDF" w14:textId="799D014A" w:rsidR="00795CF4" w:rsidRPr="00795CF4" w:rsidRDefault="00795CF4" w:rsidP="00BD4E0C">
            <w:pPr>
              <w:spacing w:after="0"/>
              <w:rPr>
                <w:rFonts w:cstheme="minorHAnsi"/>
                <w:bCs/>
                <w:color w:val="000000" w:themeColor="text1"/>
                <w:sz w:val="20"/>
                <w:szCs w:val="20"/>
              </w:rPr>
            </w:pPr>
            <w:r w:rsidRPr="00795CF4">
              <w:rPr>
                <w:rFonts w:cstheme="minorHAnsi"/>
                <w:bCs/>
                <w:color w:val="000000" w:themeColor="text1"/>
                <w:sz w:val="20"/>
                <w:szCs w:val="20"/>
              </w:rPr>
              <w:t>do 1</w:t>
            </w:r>
            <w:r>
              <w:rPr>
                <w:rFonts w:cstheme="minorHAnsi"/>
                <w:bCs/>
                <w:color w:val="000000" w:themeColor="text1"/>
                <w:sz w:val="20"/>
                <w:szCs w:val="20"/>
              </w:rPr>
              <w:t>30</w:t>
            </w:r>
            <w:r w:rsidRPr="00795CF4">
              <w:rPr>
                <w:rFonts w:cstheme="minorHAnsi"/>
                <w:bCs/>
                <w:color w:val="000000" w:themeColor="text1"/>
                <w:sz w:val="20"/>
                <w:szCs w:val="20"/>
              </w:rPr>
              <w:t xml:space="preserve"> mm</w:t>
            </w:r>
          </w:p>
        </w:tc>
        <w:tc>
          <w:tcPr>
            <w:tcW w:w="909" w:type="pct"/>
            <w:shd w:val="clear" w:color="auto" w:fill="auto"/>
          </w:tcPr>
          <w:p w14:paraId="0294BB00" w14:textId="77777777" w:rsidR="00795CF4" w:rsidRPr="006466CB" w:rsidRDefault="00795CF4" w:rsidP="00BD4E0C">
            <w:pPr>
              <w:spacing w:after="0"/>
              <w:jc w:val="center"/>
              <w:rPr>
                <w:rFonts w:cstheme="minorHAnsi"/>
                <w:b/>
                <w:sz w:val="20"/>
                <w:szCs w:val="20"/>
              </w:rPr>
            </w:pPr>
          </w:p>
        </w:tc>
      </w:tr>
      <w:tr w:rsidR="00795CF4" w:rsidRPr="006466CB" w14:paraId="5CDE8973" w14:textId="77777777" w:rsidTr="00DB0D35">
        <w:tc>
          <w:tcPr>
            <w:tcW w:w="376" w:type="pct"/>
            <w:shd w:val="clear" w:color="auto" w:fill="auto"/>
          </w:tcPr>
          <w:p w14:paraId="08E82137" w14:textId="77777777" w:rsidR="00795CF4" w:rsidRPr="006466CB" w:rsidRDefault="00795CF4" w:rsidP="00795CF4">
            <w:pPr>
              <w:pStyle w:val="Akapitzlist"/>
              <w:numPr>
                <w:ilvl w:val="0"/>
                <w:numId w:val="20"/>
              </w:numPr>
              <w:tabs>
                <w:tab w:val="center" w:pos="551"/>
              </w:tabs>
              <w:spacing w:after="0"/>
              <w:rPr>
                <w:rFonts w:cstheme="minorHAnsi"/>
                <w:b/>
                <w:sz w:val="20"/>
                <w:szCs w:val="20"/>
              </w:rPr>
            </w:pPr>
          </w:p>
        </w:tc>
        <w:tc>
          <w:tcPr>
            <w:tcW w:w="986" w:type="pct"/>
            <w:shd w:val="clear" w:color="auto" w:fill="auto"/>
          </w:tcPr>
          <w:p w14:paraId="4C4EED8F" w14:textId="40AFDBC6" w:rsidR="00795CF4" w:rsidRDefault="00795CF4" w:rsidP="00BD4E0C">
            <w:pPr>
              <w:spacing w:after="0"/>
              <w:rPr>
                <w:rFonts w:cstheme="minorHAnsi"/>
                <w:b/>
                <w:sz w:val="20"/>
                <w:szCs w:val="20"/>
              </w:rPr>
            </w:pPr>
            <w:r>
              <w:rPr>
                <w:rFonts w:cstheme="minorHAnsi"/>
                <w:b/>
                <w:sz w:val="20"/>
                <w:szCs w:val="20"/>
              </w:rPr>
              <w:t>R</w:t>
            </w:r>
            <w:r w:rsidRPr="00795CF4">
              <w:rPr>
                <w:rFonts w:cstheme="minorHAnsi"/>
                <w:b/>
                <w:sz w:val="20"/>
                <w:szCs w:val="20"/>
              </w:rPr>
              <w:t>uchomy czujnik etykiet:</w:t>
            </w:r>
          </w:p>
        </w:tc>
        <w:tc>
          <w:tcPr>
            <w:tcW w:w="2729" w:type="pct"/>
            <w:shd w:val="clear" w:color="auto" w:fill="auto"/>
          </w:tcPr>
          <w:p w14:paraId="0AFC51BB" w14:textId="5EF0D3F9" w:rsidR="00795CF4" w:rsidRPr="00795CF4" w:rsidRDefault="00DB0D35" w:rsidP="00BD4E0C">
            <w:pPr>
              <w:spacing w:after="0"/>
              <w:rPr>
                <w:rFonts w:cstheme="minorHAnsi"/>
                <w:bCs/>
                <w:color w:val="000000" w:themeColor="text1"/>
                <w:sz w:val="20"/>
                <w:szCs w:val="20"/>
              </w:rPr>
            </w:pPr>
            <w:r>
              <w:rPr>
                <w:rFonts w:cstheme="minorHAnsi"/>
                <w:bCs/>
                <w:color w:val="000000" w:themeColor="text1"/>
                <w:sz w:val="20"/>
                <w:szCs w:val="20"/>
              </w:rPr>
              <w:t>TAK</w:t>
            </w:r>
          </w:p>
        </w:tc>
        <w:tc>
          <w:tcPr>
            <w:tcW w:w="909" w:type="pct"/>
            <w:shd w:val="clear" w:color="auto" w:fill="auto"/>
          </w:tcPr>
          <w:p w14:paraId="0CD8310D" w14:textId="77777777" w:rsidR="00795CF4" w:rsidRPr="006466CB" w:rsidRDefault="00795CF4" w:rsidP="00BD4E0C">
            <w:pPr>
              <w:spacing w:after="0"/>
              <w:jc w:val="center"/>
              <w:rPr>
                <w:rFonts w:cstheme="minorHAnsi"/>
                <w:b/>
                <w:sz w:val="20"/>
                <w:szCs w:val="20"/>
              </w:rPr>
            </w:pPr>
          </w:p>
        </w:tc>
      </w:tr>
      <w:tr w:rsidR="00DB0D35" w:rsidRPr="006466CB" w14:paraId="2236C87C" w14:textId="77777777" w:rsidTr="00DB0D35">
        <w:tc>
          <w:tcPr>
            <w:tcW w:w="376" w:type="pct"/>
            <w:shd w:val="clear" w:color="auto" w:fill="auto"/>
          </w:tcPr>
          <w:p w14:paraId="737EAA4D" w14:textId="77777777" w:rsidR="00DB0D35" w:rsidRPr="006466CB" w:rsidRDefault="00DB0D35" w:rsidP="00795CF4">
            <w:pPr>
              <w:pStyle w:val="Akapitzlist"/>
              <w:numPr>
                <w:ilvl w:val="0"/>
                <w:numId w:val="20"/>
              </w:numPr>
              <w:tabs>
                <w:tab w:val="center" w:pos="551"/>
              </w:tabs>
              <w:spacing w:after="0"/>
              <w:rPr>
                <w:rFonts w:cstheme="minorHAnsi"/>
                <w:b/>
                <w:sz w:val="20"/>
                <w:szCs w:val="20"/>
              </w:rPr>
            </w:pPr>
          </w:p>
        </w:tc>
        <w:tc>
          <w:tcPr>
            <w:tcW w:w="986" w:type="pct"/>
            <w:shd w:val="clear" w:color="auto" w:fill="auto"/>
          </w:tcPr>
          <w:p w14:paraId="5D5841E9" w14:textId="629B4FB9" w:rsidR="00DB0D35" w:rsidRDefault="00DB0D35" w:rsidP="00BD4E0C">
            <w:pPr>
              <w:spacing w:after="0"/>
              <w:rPr>
                <w:rFonts w:cstheme="minorHAnsi"/>
                <w:b/>
                <w:sz w:val="20"/>
                <w:szCs w:val="20"/>
              </w:rPr>
            </w:pPr>
            <w:r>
              <w:rPr>
                <w:rFonts w:cstheme="minorHAnsi"/>
                <w:b/>
                <w:sz w:val="20"/>
                <w:szCs w:val="20"/>
              </w:rPr>
              <w:t>Z</w:t>
            </w:r>
            <w:r w:rsidRPr="00DB0D35">
              <w:rPr>
                <w:rFonts w:cstheme="minorHAnsi"/>
                <w:b/>
                <w:sz w:val="20"/>
                <w:szCs w:val="20"/>
              </w:rPr>
              <w:t>egar czasu rzeczywistego (</w:t>
            </w:r>
            <w:proofErr w:type="spellStart"/>
            <w:r w:rsidRPr="00DB0D35">
              <w:rPr>
                <w:rFonts w:cstheme="minorHAnsi"/>
                <w:b/>
                <w:sz w:val="20"/>
                <w:szCs w:val="20"/>
              </w:rPr>
              <w:t>rtc</w:t>
            </w:r>
            <w:proofErr w:type="spellEnd"/>
            <w:r w:rsidRPr="00DB0D35">
              <w:rPr>
                <w:rFonts w:cstheme="minorHAnsi"/>
                <w:b/>
                <w:sz w:val="20"/>
                <w:szCs w:val="20"/>
              </w:rPr>
              <w:t>):</w:t>
            </w:r>
          </w:p>
        </w:tc>
        <w:tc>
          <w:tcPr>
            <w:tcW w:w="2729" w:type="pct"/>
            <w:shd w:val="clear" w:color="auto" w:fill="auto"/>
          </w:tcPr>
          <w:p w14:paraId="1DE55DE4" w14:textId="768FF8B3" w:rsidR="00DB0D35" w:rsidRDefault="00DB0D35" w:rsidP="00BD4E0C">
            <w:pPr>
              <w:spacing w:after="0"/>
              <w:rPr>
                <w:rFonts w:cstheme="minorHAnsi"/>
                <w:bCs/>
                <w:color w:val="000000" w:themeColor="text1"/>
                <w:sz w:val="20"/>
                <w:szCs w:val="20"/>
              </w:rPr>
            </w:pPr>
            <w:r>
              <w:rPr>
                <w:rFonts w:cstheme="minorHAnsi"/>
                <w:bCs/>
                <w:color w:val="000000" w:themeColor="text1"/>
                <w:sz w:val="20"/>
                <w:szCs w:val="20"/>
              </w:rPr>
              <w:t>TAK</w:t>
            </w:r>
          </w:p>
        </w:tc>
        <w:tc>
          <w:tcPr>
            <w:tcW w:w="909" w:type="pct"/>
            <w:shd w:val="clear" w:color="auto" w:fill="auto"/>
          </w:tcPr>
          <w:p w14:paraId="034FA9EE" w14:textId="77777777" w:rsidR="00DB0D35" w:rsidRPr="006466CB" w:rsidRDefault="00DB0D35" w:rsidP="00BD4E0C">
            <w:pPr>
              <w:spacing w:after="0"/>
              <w:jc w:val="center"/>
              <w:rPr>
                <w:rFonts w:cstheme="minorHAnsi"/>
                <w:b/>
                <w:sz w:val="20"/>
                <w:szCs w:val="20"/>
              </w:rPr>
            </w:pPr>
          </w:p>
        </w:tc>
      </w:tr>
      <w:tr w:rsidR="00DB0D35" w:rsidRPr="006466CB" w14:paraId="4ADCC847" w14:textId="77777777" w:rsidTr="00DB0D35">
        <w:tc>
          <w:tcPr>
            <w:tcW w:w="376" w:type="pct"/>
            <w:shd w:val="clear" w:color="auto" w:fill="auto"/>
          </w:tcPr>
          <w:p w14:paraId="110D5811" w14:textId="77777777" w:rsidR="00DB0D35" w:rsidRPr="006466CB" w:rsidRDefault="00DB0D35" w:rsidP="00795CF4">
            <w:pPr>
              <w:pStyle w:val="Akapitzlist"/>
              <w:numPr>
                <w:ilvl w:val="0"/>
                <w:numId w:val="20"/>
              </w:numPr>
              <w:tabs>
                <w:tab w:val="center" w:pos="551"/>
              </w:tabs>
              <w:spacing w:after="0"/>
              <w:rPr>
                <w:rFonts w:cstheme="minorHAnsi"/>
                <w:b/>
                <w:sz w:val="20"/>
                <w:szCs w:val="20"/>
              </w:rPr>
            </w:pPr>
          </w:p>
        </w:tc>
        <w:tc>
          <w:tcPr>
            <w:tcW w:w="986" w:type="pct"/>
            <w:shd w:val="clear" w:color="auto" w:fill="auto"/>
          </w:tcPr>
          <w:p w14:paraId="47F842E4" w14:textId="31E66E97" w:rsidR="00DB0D35" w:rsidRDefault="00DB0D35" w:rsidP="00BD4E0C">
            <w:pPr>
              <w:spacing w:after="0"/>
              <w:rPr>
                <w:rFonts w:cstheme="minorHAnsi"/>
                <w:b/>
                <w:sz w:val="20"/>
                <w:szCs w:val="20"/>
              </w:rPr>
            </w:pPr>
            <w:r>
              <w:rPr>
                <w:rFonts w:cstheme="minorHAnsi"/>
                <w:b/>
                <w:sz w:val="20"/>
                <w:szCs w:val="20"/>
              </w:rPr>
              <w:t>J</w:t>
            </w:r>
            <w:r w:rsidRPr="00DB0D35">
              <w:rPr>
                <w:rFonts w:cstheme="minorHAnsi"/>
                <w:b/>
                <w:sz w:val="20"/>
                <w:szCs w:val="20"/>
              </w:rPr>
              <w:t>ęzyki programowania</w:t>
            </w:r>
            <w:r>
              <w:rPr>
                <w:rFonts w:cstheme="minorHAnsi"/>
                <w:b/>
                <w:sz w:val="20"/>
                <w:szCs w:val="20"/>
              </w:rPr>
              <w:t xml:space="preserve"> (minimum)</w:t>
            </w:r>
            <w:r w:rsidRPr="00DB0D35">
              <w:rPr>
                <w:rFonts w:cstheme="minorHAnsi"/>
                <w:b/>
                <w:sz w:val="20"/>
                <w:szCs w:val="20"/>
              </w:rPr>
              <w:t>:</w:t>
            </w:r>
          </w:p>
        </w:tc>
        <w:tc>
          <w:tcPr>
            <w:tcW w:w="2729" w:type="pct"/>
            <w:shd w:val="clear" w:color="auto" w:fill="auto"/>
          </w:tcPr>
          <w:p w14:paraId="1A2AFFF2" w14:textId="046A7C35" w:rsidR="00DB0D35" w:rsidRDefault="00DB0D35" w:rsidP="00BD4E0C">
            <w:pPr>
              <w:spacing w:after="0"/>
              <w:rPr>
                <w:rFonts w:cstheme="minorHAnsi"/>
                <w:bCs/>
                <w:color w:val="000000" w:themeColor="text1"/>
                <w:sz w:val="20"/>
                <w:szCs w:val="20"/>
              </w:rPr>
            </w:pPr>
            <w:r w:rsidRPr="00DB0D35">
              <w:rPr>
                <w:rFonts w:cstheme="minorHAnsi"/>
                <w:bCs/>
                <w:color w:val="000000" w:themeColor="text1"/>
                <w:sz w:val="20"/>
                <w:szCs w:val="20"/>
              </w:rPr>
              <w:t>EPLII, ZPLII, XML, ZBI</w:t>
            </w:r>
          </w:p>
        </w:tc>
        <w:tc>
          <w:tcPr>
            <w:tcW w:w="909" w:type="pct"/>
            <w:shd w:val="clear" w:color="auto" w:fill="auto"/>
          </w:tcPr>
          <w:p w14:paraId="7EA99597" w14:textId="77777777" w:rsidR="00DB0D35" w:rsidRPr="006466CB" w:rsidRDefault="00DB0D35" w:rsidP="00BD4E0C">
            <w:pPr>
              <w:spacing w:after="0"/>
              <w:jc w:val="center"/>
              <w:rPr>
                <w:rFonts w:cstheme="minorHAnsi"/>
                <w:b/>
                <w:sz w:val="20"/>
                <w:szCs w:val="20"/>
              </w:rPr>
            </w:pPr>
          </w:p>
        </w:tc>
      </w:tr>
      <w:tr w:rsidR="00DB0D35" w:rsidRPr="006466CB" w14:paraId="76EEB7B9" w14:textId="77777777" w:rsidTr="00DB0D35">
        <w:tc>
          <w:tcPr>
            <w:tcW w:w="376" w:type="pct"/>
            <w:shd w:val="clear" w:color="auto" w:fill="auto"/>
          </w:tcPr>
          <w:p w14:paraId="0CE792D1" w14:textId="77777777" w:rsidR="00DB0D35" w:rsidRPr="006466CB" w:rsidRDefault="00DB0D35" w:rsidP="00795CF4">
            <w:pPr>
              <w:pStyle w:val="Akapitzlist"/>
              <w:numPr>
                <w:ilvl w:val="0"/>
                <w:numId w:val="20"/>
              </w:numPr>
              <w:tabs>
                <w:tab w:val="center" w:pos="551"/>
              </w:tabs>
              <w:spacing w:after="0"/>
              <w:rPr>
                <w:rFonts w:cstheme="minorHAnsi"/>
                <w:b/>
                <w:sz w:val="20"/>
                <w:szCs w:val="20"/>
              </w:rPr>
            </w:pPr>
          </w:p>
        </w:tc>
        <w:tc>
          <w:tcPr>
            <w:tcW w:w="986" w:type="pct"/>
            <w:shd w:val="clear" w:color="auto" w:fill="auto"/>
          </w:tcPr>
          <w:p w14:paraId="2AF817F2" w14:textId="148DD188" w:rsidR="00DB0D35" w:rsidRDefault="00DB0D35" w:rsidP="00BD4E0C">
            <w:pPr>
              <w:spacing w:after="0"/>
              <w:rPr>
                <w:rFonts w:cstheme="minorHAnsi"/>
                <w:b/>
                <w:sz w:val="20"/>
                <w:szCs w:val="20"/>
              </w:rPr>
            </w:pPr>
            <w:r>
              <w:rPr>
                <w:rFonts w:cstheme="minorHAnsi"/>
                <w:b/>
                <w:sz w:val="20"/>
                <w:szCs w:val="20"/>
              </w:rPr>
              <w:t>D</w:t>
            </w:r>
            <w:r w:rsidRPr="00DB0D35">
              <w:rPr>
                <w:rFonts w:cstheme="minorHAnsi"/>
                <w:b/>
                <w:sz w:val="20"/>
                <w:szCs w:val="20"/>
              </w:rPr>
              <w:t>ołączone oprogramowanie:</w:t>
            </w:r>
          </w:p>
        </w:tc>
        <w:tc>
          <w:tcPr>
            <w:tcW w:w="2729" w:type="pct"/>
            <w:shd w:val="clear" w:color="auto" w:fill="auto"/>
          </w:tcPr>
          <w:p w14:paraId="0ABB655A" w14:textId="6CFF207B" w:rsidR="00DB0D35" w:rsidRPr="00DB0D35" w:rsidRDefault="00DB0D35" w:rsidP="00BD4E0C">
            <w:pPr>
              <w:spacing w:after="0"/>
              <w:rPr>
                <w:rFonts w:cstheme="minorHAnsi"/>
                <w:bCs/>
                <w:color w:val="000000" w:themeColor="text1"/>
                <w:sz w:val="20"/>
                <w:szCs w:val="20"/>
              </w:rPr>
            </w:pPr>
            <w:r w:rsidRPr="00DB0D35">
              <w:rPr>
                <w:rFonts w:cstheme="minorHAnsi"/>
                <w:bCs/>
                <w:color w:val="000000" w:themeColor="text1"/>
                <w:sz w:val="20"/>
                <w:szCs w:val="20"/>
              </w:rPr>
              <w:t>aplikacja do projektowania etykiet</w:t>
            </w:r>
          </w:p>
        </w:tc>
        <w:tc>
          <w:tcPr>
            <w:tcW w:w="909" w:type="pct"/>
            <w:shd w:val="clear" w:color="auto" w:fill="auto"/>
          </w:tcPr>
          <w:p w14:paraId="522BD748" w14:textId="77777777" w:rsidR="00DB0D35" w:rsidRPr="006466CB" w:rsidRDefault="00DB0D35" w:rsidP="00BD4E0C">
            <w:pPr>
              <w:spacing w:after="0"/>
              <w:jc w:val="center"/>
              <w:rPr>
                <w:rFonts w:cstheme="minorHAnsi"/>
                <w:b/>
                <w:sz w:val="20"/>
                <w:szCs w:val="20"/>
              </w:rPr>
            </w:pPr>
          </w:p>
        </w:tc>
      </w:tr>
      <w:tr w:rsidR="00DB0D35" w:rsidRPr="006466CB" w14:paraId="59B19C61" w14:textId="77777777" w:rsidTr="00DB0D35">
        <w:tc>
          <w:tcPr>
            <w:tcW w:w="376" w:type="pct"/>
            <w:shd w:val="clear" w:color="auto" w:fill="auto"/>
          </w:tcPr>
          <w:p w14:paraId="7F475323" w14:textId="77777777" w:rsidR="00DB0D35" w:rsidRPr="006466CB" w:rsidRDefault="00DB0D35" w:rsidP="00795CF4">
            <w:pPr>
              <w:pStyle w:val="Akapitzlist"/>
              <w:numPr>
                <w:ilvl w:val="0"/>
                <w:numId w:val="20"/>
              </w:numPr>
              <w:tabs>
                <w:tab w:val="center" w:pos="551"/>
              </w:tabs>
              <w:spacing w:after="0"/>
              <w:rPr>
                <w:rFonts w:cstheme="minorHAnsi"/>
                <w:b/>
                <w:sz w:val="20"/>
                <w:szCs w:val="20"/>
              </w:rPr>
            </w:pPr>
          </w:p>
        </w:tc>
        <w:tc>
          <w:tcPr>
            <w:tcW w:w="986" w:type="pct"/>
            <w:shd w:val="clear" w:color="auto" w:fill="auto"/>
          </w:tcPr>
          <w:p w14:paraId="6E4D7487" w14:textId="5D02D6AF" w:rsidR="00DB0D35" w:rsidRDefault="00DB0D35" w:rsidP="00BD4E0C">
            <w:pPr>
              <w:spacing w:after="0"/>
              <w:rPr>
                <w:rFonts w:cstheme="minorHAnsi"/>
                <w:b/>
                <w:sz w:val="20"/>
                <w:szCs w:val="20"/>
              </w:rPr>
            </w:pPr>
            <w:r>
              <w:rPr>
                <w:rFonts w:cstheme="minorHAnsi"/>
                <w:b/>
                <w:sz w:val="20"/>
                <w:szCs w:val="20"/>
              </w:rPr>
              <w:t>Dodatki</w:t>
            </w:r>
          </w:p>
        </w:tc>
        <w:tc>
          <w:tcPr>
            <w:tcW w:w="2729" w:type="pct"/>
            <w:shd w:val="clear" w:color="auto" w:fill="auto"/>
          </w:tcPr>
          <w:p w14:paraId="2C7C40FA" w14:textId="537FCEDB" w:rsidR="00DB0D35" w:rsidRPr="00DB0D35" w:rsidRDefault="00DB0D35" w:rsidP="00BD4E0C">
            <w:pPr>
              <w:spacing w:after="0"/>
              <w:rPr>
                <w:rFonts w:cstheme="minorHAnsi"/>
                <w:bCs/>
                <w:color w:val="000000" w:themeColor="text1"/>
                <w:sz w:val="20"/>
                <w:szCs w:val="20"/>
              </w:rPr>
            </w:pPr>
            <w:r w:rsidRPr="00DB0D35">
              <w:rPr>
                <w:rFonts w:cstheme="minorHAnsi"/>
                <w:bCs/>
                <w:color w:val="000000" w:themeColor="text1"/>
                <w:sz w:val="20"/>
                <w:szCs w:val="20"/>
              </w:rPr>
              <w:t>Dyspenser</w:t>
            </w:r>
            <w:r>
              <w:rPr>
                <w:rFonts w:cstheme="minorHAnsi"/>
                <w:bCs/>
                <w:color w:val="000000" w:themeColor="text1"/>
                <w:sz w:val="20"/>
                <w:szCs w:val="20"/>
              </w:rPr>
              <w:t xml:space="preserve"> + </w:t>
            </w:r>
            <w:r w:rsidRPr="00DB0D35">
              <w:rPr>
                <w:rFonts w:cstheme="minorHAnsi"/>
                <w:bCs/>
                <w:color w:val="000000" w:themeColor="text1"/>
                <w:sz w:val="20"/>
                <w:szCs w:val="20"/>
              </w:rPr>
              <w:t>gilotyna</w:t>
            </w:r>
            <w:r>
              <w:rPr>
                <w:rFonts w:cstheme="minorHAnsi"/>
                <w:bCs/>
                <w:color w:val="000000" w:themeColor="text1"/>
                <w:sz w:val="20"/>
                <w:szCs w:val="20"/>
              </w:rPr>
              <w:t xml:space="preserve"> oraz </w:t>
            </w:r>
            <w:r w:rsidRPr="00DB0D35">
              <w:rPr>
                <w:rFonts w:cstheme="minorHAnsi"/>
                <w:bCs/>
                <w:color w:val="000000" w:themeColor="text1"/>
                <w:sz w:val="20"/>
                <w:szCs w:val="20"/>
              </w:rPr>
              <w:t>moduł pracy zdalnej</w:t>
            </w:r>
          </w:p>
        </w:tc>
        <w:tc>
          <w:tcPr>
            <w:tcW w:w="909" w:type="pct"/>
            <w:shd w:val="clear" w:color="auto" w:fill="auto"/>
          </w:tcPr>
          <w:p w14:paraId="35D579E2" w14:textId="77777777" w:rsidR="00DB0D35" w:rsidRPr="006466CB" w:rsidRDefault="00DB0D35" w:rsidP="00BD4E0C">
            <w:pPr>
              <w:spacing w:after="0"/>
              <w:jc w:val="center"/>
              <w:rPr>
                <w:rFonts w:cstheme="minorHAnsi"/>
                <w:b/>
                <w:sz w:val="20"/>
                <w:szCs w:val="20"/>
              </w:rPr>
            </w:pPr>
          </w:p>
        </w:tc>
      </w:tr>
      <w:tr w:rsidR="00DB0D35" w:rsidRPr="006466CB" w14:paraId="2AABF6AB" w14:textId="77777777" w:rsidTr="00DB0D35">
        <w:tc>
          <w:tcPr>
            <w:tcW w:w="376" w:type="pct"/>
            <w:shd w:val="clear" w:color="auto" w:fill="auto"/>
          </w:tcPr>
          <w:p w14:paraId="0C768D99" w14:textId="77777777" w:rsidR="00DB0D35" w:rsidRPr="006466CB" w:rsidRDefault="00DB0D35" w:rsidP="00795CF4">
            <w:pPr>
              <w:pStyle w:val="Akapitzlist"/>
              <w:numPr>
                <w:ilvl w:val="0"/>
                <w:numId w:val="20"/>
              </w:numPr>
              <w:tabs>
                <w:tab w:val="center" w:pos="551"/>
              </w:tabs>
              <w:spacing w:after="0"/>
              <w:rPr>
                <w:rFonts w:cstheme="minorHAnsi"/>
                <w:b/>
                <w:sz w:val="20"/>
                <w:szCs w:val="20"/>
              </w:rPr>
            </w:pPr>
          </w:p>
        </w:tc>
        <w:tc>
          <w:tcPr>
            <w:tcW w:w="986" w:type="pct"/>
            <w:shd w:val="clear" w:color="auto" w:fill="auto"/>
          </w:tcPr>
          <w:p w14:paraId="3B22CE85" w14:textId="6ECAF02E" w:rsidR="00DB0D35" w:rsidRDefault="00DB0D35" w:rsidP="00BD4E0C">
            <w:pPr>
              <w:spacing w:after="0"/>
              <w:rPr>
                <w:rFonts w:cstheme="minorHAnsi"/>
                <w:b/>
                <w:sz w:val="20"/>
                <w:szCs w:val="20"/>
              </w:rPr>
            </w:pPr>
            <w:r>
              <w:rPr>
                <w:rFonts w:cstheme="minorHAnsi"/>
                <w:b/>
                <w:sz w:val="20"/>
                <w:szCs w:val="20"/>
              </w:rPr>
              <w:t>Gwarancja</w:t>
            </w:r>
          </w:p>
        </w:tc>
        <w:tc>
          <w:tcPr>
            <w:tcW w:w="2729" w:type="pct"/>
            <w:shd w:val="clear" w:color="auto" w:fill="auto"/>
          </w:tcPr>
          <w:p w14:paraId="4159970A" w14:textId="4E1C8CD7" w:rsidR="00DB0D35" w:rsidRPr="00DB0D35" w:rsidRDefault="00DB0D35" w:rsidP="00BD4E0C">
            <w:pPr>
              <w:spacing w:after="0"/>
              <w:rPr>
                <w:rFonts w:cstheme="minorHAnsi"/>
                <w:bCs/>
                <w:color w:val="000000" w:themeColor="text1"/>
                <w:sz w:val="20"/>
                <w:szCs w:val="20"/>
              </w:rPr>
            </w:pPr>
            <w:r>
              <w:rPr>
                <w:rFonts w:cstheme="minorHAnsi"/>
                <w:bCs/>
                <w:color w:val="000000" w:themeColor="text1"/>
                <w:sz w:val="20"/>
                <w:szCs w:val="20"/>
              </w:rPr>
              <w:t>24 miesiące</w:t>
            </w:r>
          </w:p>
        </w:tc>
        <w:tc>
          <w:tcPr>
            <w:tcW w:w="909" w:type="pct"/>
            <w:shd w:val="clear" w:color="auto" w:fill="auto"/>
          </w:tcPr>
          <w:p w14:paraId="2504227E" w14:textId="77777777" w:rsidR="00DB0D35" w:rsidRPr="006466CB" w:rsidRDefault="00DB0D35" w:rsidP="00BD4E0C">
            <w:pPr>
              <w:spacing w:after="0"/>
              <w:jc w:val="center"/>
              <w:rPr>
                <w:rFonts w:cstheme="minorHAnsi"/>
                <w:b/>
                <w:sz w:val="20"/>
                <w:szCs w:val="20"/>
              </w:rPr>
            </w:pPr>
          </w:p>
        </w:tc>
      </w:tr>
    </w:tbl>
    <w:p w14:paraId="5885F374" w14:textId="77777777" w:rsidR="00D663E0" w:rsidRPr="000C68A1" w:rsidRDefault="00D663E0" w:rsidP="000C68A1"/>
    <w:sectPr w:rsidR="00D663E0" w:rsidRPr="000C6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C03"/>
    <w:multiLevelType w:val="hybridMultilevel"/>
    <w:tmpl w:val="7C16D6F2"/>
    <w:lvl w:ilvl="0" w:tplc="BD6ED4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400860"/>
    <w:multiLevelType w:val="hybridMultilevel"/>
    <w:tmpl w:val="F98C0F94"/>
    <w:lvl w:ilvl="0" w:tplc="F4CE1F4C">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36C3194">
      <w:start w:val="1"/>
      <w:numFmt w:val="lowerLetter"/>
      <w:lvlText w:val="%2"/>
      <w:lvlJc w:val="left"/>
      <w:pPr>
        <w:ind w:left="6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2828684">
      <w:start w:val="3"/>
      <w:numFmt w:val="lowerLetter"/>
      <w:lvlRestart w:val="0"/>
      <w:lvlText w:val="%3)"/>
      <w:lvlJc w:val="left"/>
      <w:pPr>
        <w:ind w:left="15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054DD2C">
      <w:start w:val="1"/>
      <w:numFmt w:val="decimal"/>
      <w:lvlText w:val="%4"/>
      <w:lvlJc w:val="left"/>
      <w:pPr>
        <w:ind w:left="15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E28EB2E">
      <w:start w:val="1"/>
      <w:numFmt w:val="lowerLetter"/>
      <w:lvlText w:val="%5"/>
      <w:lvlJc w:val="left"/>
      <w:pPr>
        <w:ind w:left="23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21A96EE">
      <w:start w:val="1"/>
      <w:numFmt w:val="lowerRoman"/>
      <w:lvlText w:val="%6"/>
      <w:lvlJc w:val="left"/>
      <w:pPr>
        <w:ind w:left="30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D52BB18">
      <w:start w:val="1"/>
      <w:numFmt w:val="decimal"/>
      <w:lvlText w:val="%7"/>
      <w:lvlJc w:val="left"/>
      <w:pPr>
        <w:ind w:left="375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5BCB9FA">
      <w:start w:val="1"/>
      <w:numFmt w:val="lowerLetter"/>
      <w:lvlText w:val="%8"/>
      <w:lvlJc w:val="left"/>
      <w:pPr>
        <w:ind w:left="447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90A6564">
      <w:start w:val="1"/>
      <w:numFmt w:val="lowerRoman"/>
      <w:lvlText w:val="%9"/>
      <w:lvlJc w:val="left"/>
      <w:pPr>
        <w:ind w:left="51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11470D25"/>
    <w:multiLevelType w:val="hybridMultilevel"/>
    <w:tmpl w:val="A6741944"/>
    <w:lvl w:ilvl="0" w:tplc="5600B83A">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FF64E78">
      <w:start w:val="1"/>
      <w:numFmt w:val="lowerLetter"/>
      <w:lvlText w:val="%2"/>
      <w:lvlJc w:val="left"/>
      <w:pPr>
        <w:ind w:left="67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2A82EDE">
      <w:start w:val="1"/>
      <w:numFmt w:val="lowerRoman"/>
      <w:lvlText w:val="%3"/>
      <w:lvlJc w:val="left"/>
      <w:pPr>
        <w:ind w:left="9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57EFDAC">
      <w:start w:val="1"/>
      <w:numFmt w:val="decimal"/>
      <w:lvlText w:val="%4"/>
      <w:lvlJc w:val="left"/>
      <w:pPr>
        <w:ind w:left="13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4150001">
      <w:start w:val="1"/>
      <w:numFmt w:val="bullet"/>
      <w:lvlText w:val=""/>
      <w:lvlJc w:val="left"/>
      <w:pPr>
        <w:ind w:left="2302"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5" w:tplc="59405BDC">
      <w:start w:val="1"/>
      <w:numFmt w:val="lowerRoman"/>
      <w:lvlText w:val="%6"/>
      <w:lvlJc w:val="left"/>
      <w:pPr>
        <w:ind w:left="23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5A49A48">
      <w:start w:val="1"/>
      <w:numFmt w:val="decimal"/>
      <w:lvlText w:val="%7"/>
      <w:lvlJc w:val="left"/>
      <w:pPr>
        <w:ind w:left="30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800AB12">
      <w:start w:val="1"/>
      <w:numFmt w:val="lowerLetter"/>
      <w:lvlText w:val="%8"/>
      <w:lvlJc w:val="left"/>
      <w:pPr>
        <w:ind w:left="37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E043CD6">
      <w:start w:val="1"/>
      <w:numFmt w:val="lowerRoman"/>
      <w:lvlText w:val="%9"/>
      <w:lvlJc w:val="left"/>
      <w:pPr>
        <w:ind w:left="45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14AA04DA"/>
    <w:multiLevelType w:val="hybridMultilevel"/>
    <w:tmpl w:val="AF7E1938"/>
    <w:lvl w:ilvl="0" w:tplc="EBF6FC10">
      <w:start w:val="18"/>
      <w:numFmt w:val="lowerLetter"/>
      <w:lvlText w:val="%1)"/>
      <w:lvlJc w:val="left"/>
      <w:pPr>
        <w:ind w:left="1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AFC8654">
      <w:start w:val="1"/>
      <w:numFmt w:val="lowerLetter"/>
      <w:lvlText w:val="%2"/>
      <w:lvlJc w:val="left"/>
      <w:pPr>
        <w:ind w:left="14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3A69946">
      <w:start w:val="1"/>
      <w:numFmt w:val="lowerRoman"/>
      <w:lvlText w:val="%3"/>
      <w:lvlJc w:val="left"/>
      <w:pPr>
        <w:ind w:left="21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A068AEA">
      <w:start w:val="1"/>
      <w:numFmt w:val="decimal"/>
      <w:lvlText w:val="%4"/>
      <w:lvlJc w:val="left"/>
      <w:pPr>
        <w:ind w:left="28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BCE1698">
      <w:start w:val="1"/>
      <w:numFmt w:val="lowerLetter"/>
      <w:lvlText w:val="%5"/>
      <w:lvlJc w:val="left"/>
      <w:pPr>
        <w:ind w:left="35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D82D50E">
      <w:start w:val="1"/>
      <w:numFmt w:val="lowerRoman"/>
      <w:lvlText w:val="%6"/>
      <w:lvlJc w:val="left"/>
      <w:pPr>
        <w:ind w:left="42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AC808E0">
      <w:start w:val="1"/>
      <w:numFmt w:val="decimal"/>
      <w:lvlText w:val="%7"/>
      <w:lvlJc w:val="left"/>
      <w:pPr>
        <w:ind w:left="50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AA631A">
      <w:start w:val="1"/>
      <w:numFmt w:val="lowerLetter"/>
      <w:lvlText w:val="%8"/>
      <w:lvlJc w:val="left"/>
      <w:pPr>
        <w:ind w:left="57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4B61C56">
      <w:start w:val="1"/>
      <w:numFmt w:val="lowerRoman"/>
      <w:lvlText w:val="%9"/>
      <w:lvlJc w:val="left"/>
      <w:pPr>
        <w:ind w:left="64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ACA7087"/>
    <w:multiLevelType w:val="hybridMultilevel"/>
    <w:tmpl w:val="6E040FE8"/>
    <w:lvl w:ilvl="0" w:tplc="A900F904">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8A8C4FC">
      <w:start w:val="1"/>
      <w:numFmt w:val="lowerLetter"/>
      <w:lvlText w:val="%2"/>
      <w:lvlJc w:val="left"/>
      <w:pPr>
        <w:ind w:left="6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D5EE6E8">
      <w:start w:val="1"/>
      <w:numFmt w:val="lowerRoman"/>
      <w:lvlText w:val="%3"/>
      <w:lvlJc w:val="left"/>
      <w:pPr>
        <w:ind w:left="89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0680464">
      <w:start w:val="1"/>
      <w:numFmt w:val="lowerLetter"/>
      <w:lvlRestart w:val="0"/>
      <w:lvlText w:val="%4)"/>
      <w:lvlJc w:val="left"/>
      <w:pPr>
        <w:ind w:left="1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0023E62">
      <w:start w:val="1"/>
      <w:numFmt w:val="lowerLetter"/>
      <w:lvlText w:val="%5"/>
      <w:lvlJc w:val="left"/>
      <w:pPr>
        <w:ind w:left="187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D7C15C0">
      <w:start w:val="1"/>
      <w:numFmt w:val="lowerRoman"/>
      <w:lvlText w:val="%6"/>
      <w:lvlJc w:val="left"/>
      <w:pPr>
        <w:ind w:left="259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42226D6">
      <w:start w:val="1"/>
      <w:numFmt w:val="decimal"/>
      <w:lvlText w:val="%7"/>
      <w:lvlJc w:val="left"/>
      <w:pPr>
        <w:ind w:left="3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4F2DB94">
      <w:start w:val="1"/>
      <w:numFmt w:val="lowerLetter"/>
      <w:lvlText w:val="%8"/>
      <w:lvlJc w:val="left"/>
      <w:pPr>
        <w:ind w:left="403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10CB64A">
      <w:start w:val="1"/>
      <w:numFmt w:val="lowerRoman"/>
      <w:lvlText w:val="%9"/>
      <w:lvlJc w:val="left"/>
      <w:pPr>
        <w:ind w:left="475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FA37076"/>
    <w:multiLevelType w:val="hybridMultilevel"/>
    <w:tmpl w:val="1BACDDD4"/>
    <w:lvl w:ilvl="0" w:tplc="83968D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0EC3667"/>
    <w:multiLevelType w:val="hybridMultilevel"/>
    <w:tmpl w:val="6F5A3A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CBA650A">
      <w:start w:val="1"/>
      <w:numFmt w:val="lowerLetter"/>
      <w:lvlText w:val="%3)"/>
      <w:lvlJc w:val="righ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176372"/>
    <w:multiLevelType w:val="hybridMultilevel"/>
    <w:tmpl w:val="B4965C4A"/>
    <w:lvl w:ilvl="0" w:tplc="0D4A367E">
      <w:start w:val="1"/>
      <w:numFmt w:val="upperRoman"/>
      <w:lvlText w:val="%1."/>
      <w:lvlJc w:val="left"/>
      <w:pPr>
        <w:ind w:left="835"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F3B6412C">
      <w:start w:val="1"/>
      <w:numFmt w:val="decimal"/>
      <w:lvlText w:val="%2."/>
      <w:lvlJc w:val="left"/>
      <w:pPr>
        <w:ind w:left="9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6A8E316">
      <w:start w:val="1"/>
      <w:numFmt w:val="lowerLetter"/>
      <w:lvlText w:val="%3)"/>
      <w:lvlJc w:val="left"/>
      <w:pPr>
        <w:ind w:left="12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13EB6B0">
      <w:start w:val="1"/>
      <w:numFmt w:val="decimal"/>
      <w:lvlText w:val="%4"/>
      <w:lvlJc w:val="left"/>
      <w:pPr>
        <w:ind w:left="16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72F4B8">
      <w:start w:val="1"/>
      <w:numFmt w:val="lowerLetter"/>
      <w:lvlText w:val="%5"/>
      <w:lvlJc w:val="left"/>
      <w:pPr>
        <w:ind w:left="23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1CC2EB6">
      <w:start w:val="1"/>
      <w:numFmt w:val="lowerRoman"/>
      <w:lvlText w:val="%6"/>
      <w:lvlJc w:val="left"/>
      <w:pPr>
        <w:ind w:left="305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300898E">
      <w:start w:val="1"/>
      <w:numFmt w:val="decimal"/>
      <w:lvlText w:val="%7"/>
      <w:lvlJc w:val="left"/>
      <w:pPr>
        <w:ind w:left="377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FD0ECCA">
      <w:start w:val="1"/>
      <w:numFmt w:val="lowerLetter"/>
      <w:lvlText w:val="%8"/>
      <w:lvlJc w:val="left"/>
      <w:pPr>
        <w:ind w:left="44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F7E7998">
      <w:start w:val="1"/>
      <w:numFmt w:val="lowerRoman"/>
      <w:lvlText w:val="%9"/>
      <w:lvlJc w:val="left"/>
      <w:pPr>
        <w:ind w:left="52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331C70F7"/>
    <w:multiLevelType w:val="hybridMultilevel"/>
    <w:tmpl w:val="C534E73C"/>
    <w:lvl w:ilvl="0" w:tplc="4DA62CC6">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20470B8">
      <w:start w:val="1"/>
      <w:numFmt w:val="lowerLetter"/>
      <w:lvlText w:val="%2"/>
      <w:lvlJc w:val="left"/>
      <w:pPr>
        <w:ind w:left="6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E1EC54E">
      <w:start w:val="1"/>
      <w:numFmt w:val="lowerRoman"/>
      <w:lvlText w:val="%3"/>
      <w:lvlJc w:val="left"/>
      <w:pPr>
        <w:ind w:left="85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4150001">
      <w:start w:val="1"/>
      <w:numFmt w:val="bullet"/>
      <w:lvlText w:val=""/>
      <w:lvlJc w:val="left"/>
      <w:pPr>
        <w:ind w:left="2302"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4" w:tplc="6ADCD44C">
      <w:start w:val="1"/>
      <w:numFmt w:val="lowerLetter"/>
      <w:lvlText w:val="%5"/>
      <w:lvlJc w:val="left"/>
      <w:pPr>
        <w:ind w:left="18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F7E65C2">
      <w:start w:val="1"/>
      <w:numFmt w:val="lowerRoman"/>
      <w:lvlText w:val="%6"/>
      <w:lvlJc w:val="left"/>
      <w:pPr>
        <w:ind w:left="25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D0E8E66">
      <w:start w:val="1"/>
      <w:numFmt w:val="decimal"/>
      <w:lvlText w:val="%7"/>
      <w:lvlJc w:val="left"/>
      <w:pPr>
        <w:ind w:left="32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092FB0C">
      <w:start w:val="1"/>
      <w:numFmt w:val="lowerLetter"/>
      <w:lvlText w:val="%8"/>
      <w:lvlJc w:val="left"/>
      <w:pPr>
        <w:ind w:left="39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62CE2A">
      <w:start w:val="1"/>
      <w:numFmt w:val="lowerRoman"/>
      <w:lvlText w:val="%9"/>
      <w:lvlJc w:val="left"/>
      <w:pPr>
        <w:ind w:left="4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406F2EEB"/>
    <w:multiLevelType w:val="hybridMultilevel"/>
    <w:tmpl w:val="5F84B468"/>
    <w:lvl w:ilvl="0" w:tplc="9DF2F982">
      <w:start w:val="2"/>
      <w:numFmt w:val="decimal"/>
      <w:lvlText w:val="%1."/>
      <w:lvlJc w:val="left"/>
      <w:pPr>
        <w:ind w:left="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302F44A">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B84741C">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8C82FE2">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276755A">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F78C580">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F28EFBA">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FB04BEC">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B6CAAB2">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47850788"/>
    <w:multiLevelType w:val="hybridMultilevel"/>
    <w:tmpl w:val="14822738"/>
    <w:lvl w:ilvl="0" w:tplc="EFDA23BE">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5005830">
      <w:start w:val="1"/>
      <w:numFmt w:val="lowerLetter"/>
      <w:lvlText w:val="%2"/>
      <w:lvlJc w:val="left"/>
      <w:pPr>
        <w:ind w:left="6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E903B34">
      <w:start w:val="1"/>
      <w:numFmt w:val="lowerRoman"/>
      <w:lvlText w:val="%3"/>
      <w:lvlJc w:val="left"/>
      <w:pPr>
        <w:ind w:left="8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1049BEC">
      <w:start w:val="1"/>
      <w:numFmt w:val="lowerLetter"/>
      <w:lvlRestart w:val="0"/>
      <w:lvlText w:val="%4)"/>
      <w:lvlJc w:val="left"/>
      <w:pPr>
        <w:ind w:left="16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2843E96">
      <w:start w:val="1"/>
      <w:numFmt w:val="lowerLetter"/>
      <w:lvlText w:val="%5"/>
      <w:lvlJc w:val="left"/>
      <w:pPr>
        <w:ind w:left="18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118C346">
      <w:start w:val="1"/>
      <w:numFmt w:val="lowerRoman"/>
      <w:lvlText w:val="%6"/>
      <w:lvlJc w:val="left"/>
      <w:pPr>
        <w:ind w:left="25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03A76D4">
      <w:start w:val="1"/>
      <w:numFmt w:val="decimal"/>
      <w:lvlText w:val="%7"/>
      <w:lvlJc w:val="left"/>
      <w:pPr>
        <w:ind w:left="32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3A25988">
      <w:start w:val="1"/>
      <w:numFmt w:val="lowerLetter"/>
      <w:lvlText w:val="%8"/>
      <w:lvlJc w:val="left"/>
      <w:pPr>
        <w:ind w:left="39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A569846">
      <w:start w:val="1"/>
      <w:numFmt w:val="lowerRoman"/>
      <w:lvlText w:val="%9"/>
      <w:lvlJc w:val="left"/>
      <w:pPr>
        <w:ind w:left="46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484D0262"/>
    <w:multiLevelType w:val="hybridMultilevel"/>
    <w:tmpl w:val="A2A4D52E"/>
    <w:lvl w:ilvl="0" w:tplc="18D04FB8">
      <w:start w:val="23"/>
      <w:numFmt w:val="decimal"/>
      <w:lvlText w:val="%1)"/>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E1E9D92">
      <w:start w:val="6"/>
      <w:numFmt w:val="lowerLetter"/>
      <w:lvlText w:val="%2)"/>
      <w:lvlJc w:val="left"/>
      <w:pPr>
        <w:ind w:left="1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4150005">
      <w:start w:val="1"/>
      <w:numFmt w:val="bullet"/>
      <w:lvlText w:val=""/>
      <w:lvlJc w:val="left"/>
      <w:pPr>
        <w:ind w:left="2353" w:firstLine="0"/>
      </w:pPr>
      <w:rPr>
        <w:rFonts w:ascii="Wingdings" w:hAnsi="Wingdings" w:hint="default"/>
        <w:b w:val="0"/>
        <w:i w:val="0"/>
        <w:strike w:val="0"/>
        <w:dstrike w:val="0"/>
        <w:color w:val="000000"/>
        <w:sz w:val="22"/>
        <w:szCs w:val="22"/>
        <w:u w:val="none" w:color="000000"/>
        <w:effect w:val="none"/>
        <w:bdr w:val="none" w:sz="0" w:space="0" w:color="auto" w:frame="1"/>
        <w:vertAlign w:val="baseline"/>
      </w:rPr>
    </w:lvl>
    <w:lvl w:ilvl="3" w:tplc="9F38B712">
      <w:start w:val="1"/>
      <w:numFmt w:val="decimal"/>
      <w:lvlText w:val="%4"/>
      <w:lvlJc w:val="left"/>
      <w:pPr>
        <w:ind w:left="17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0FC4050">
      <w:start w:val="1"/>
      <w:numFmt w:val="lowerLetter"/>
      <w:lvlText w:val="%5"/>
      <w:lvlJc w:val="left"/>
      <w:pPr>
        <w:ind w:left="24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AEAC80A">
      <w:start w:val="1"/>
      <w:numFmt w:val="lowerRoman"/>
      <w:lvlText w:val="%6"/>
      <w:lvlJc w:val="left"/>
      <w:pPr>
        <w:ind w:left="32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9E89694">
      <w:start w:val="1"/>
      <w:numFmt w:val="decimal"/>
      <w:lvlText w:val="%7"/>
      <w:lvlJc w:val="left"/>
      <w:pPr>
        <w:ind w:left="39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4D6F09E">
      <w:start w:val="1"/>
      <w:numFmt w:val="lowerLetter"/>
      <w:lvlText w:val="%8"/>
      <w:lvlJc w:val="left"/>
      <w:pPr>
        <w:ind w:left="46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658911E">
      <w:start w:val="1"/>
      <w:numFmt w:val="lowerRoman"/>
      <w:lvlText w:val="%9"/>
      <w:lvlJc w:val="left"/>
      <w:pPr>
        <w:ind w:left="53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5F407725"/>
    <w:multiLevelType w:val="hybridMultilevel"/>
    <w:tmpl w:val="0CF0A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DC0C02"/>
    <w:multiLevelType w:val="hybridMultilevel"/>
    <w:tmpl w:val="7C16D6F2"/>
    <w:lvl w:ilvl="0" w:tplc="BD6ED4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692573"/>
    <w:multiLevelType w:val="hybridMultilevel"/>
    <w:tmpl w:val="5A725542"/>
    <w:lvl w:ilvl="0" w:tplc="72EAF804">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66E4420">
      <w:start w:val="1"/>
      <w:numFmt w:val="lowerLetter"/>
      <w:lvlText w:val="%2"/>
      <w:lvlJc w:val="left"/>
      <w:pPr>
        <w:ind w:left="6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10C1B0E">
      <w:start w:val="1"/>
      <w:numFmt w:val="lowerRoman"/>
      <w:lvlText w:val="%3"/>
      <w:lvlJc w:val="left"/>
      <w:pPr>
        <w:ind w:left="9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3EC6BC6">
      <w:start w:val="1"/>
      <w:numFmt w:val="decimal"/>
      <w:lvlText w:val="%4"/>
      <w:lvlJc w:val="left"/>
      <w:pPr>
        <w:ind w:left="12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4150001">
      <w:start w:val="1"/>
      <w:numFmt w:val="bullet"/>
      <w:lvlText w:val=""/>
      <w:lvlJc w:val="left"/>
      <w:pPr>
        <w:ind w:left="2327"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5" w:tplc="D88C33DA">
      <w:start w:val="1"/>
      <w:numFmt w:val="lowerRoman"/>
      <w:lvlText w:val="%6"/>
      <w:lvlJc w:val="left"/>
      <w:pPr>
        <w:ind w:left="23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4245856">
      <w:start w:val="1"/>
      <w:numFmt w:val="decimal"/>
      <w:lvlText w:val="%7"/>
      <w:lvlJc w:val="left"/>
      <w:pPr>
        <w:ind w:left="30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9288FA0">
      <w:start w:val="1"/>
      <w:numFmt w:val="lowerLetter"/>
      <w:lvlText w:val="%8"/>
      <w:lvlJc w:val="left"/>
      <w:pPr>
        <w:ind w:left="37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34C2FBE">
      <w:start w:val="1"/>
      <w:numFmt w:val="lowerRoman"/>
      <w:lvlText w:val="%9"/>
      <w:lvlJc w:val="left"/>
      <w:pPr>
        <w:ind w:left="44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79116257"/>
    <w:multiLevelType w:val="hybridMultilevel"/>
    <w:tmpl w:val="DDD27814"/>
    <w:lvl w:ilvl="0" w:tplc="F38C00E0">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EAAF99A">
      <w:start w:val="1"/>
      <w:numFmt w:val="lowerLetter"/>
      <w:lvlText w:val="%2"/>
      <w:lvlJc w:val="left"/>
      <w:pPr>
        <w:ind w:left="6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2EEA604">
      <w:start w:val="1"/>
      <w:numFmt w:val="lowerLetter"/>
      <w:lvlRestart w:val="0"/>
      <w:lvlText w:val="%3)"/>
      <w:lvlJc w:val="left"/>
      <w:pPr>
        <w:ind w:left="1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1C658DC">
      <w:start w:val="1"/>
      <w:numFmt w:val="decimal"/>
      <w:lvlText w:val="%4"/>
      <w:lvlJc w:val="left"/>
      <w:pPr>
        <w:ind w:left="15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6400A8A">
      <w:start w:val="1"/>
      <w:numFmt w:val="lowerLetter"/>
      <w:lvlText w:val="%5"/>
      <w:lvlJc w:val="left"/>
      <w:pPr>
        <w:ind w:left="23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DF445BA">
      <w:start w:val="1"/>
      <w:numFmt w:val="lowerRoman"/>
      <w:lvlText w:val="%6"/>
      <w:lvlJc w:val="left"/>
      <w:pPr>
        <w:ind w:left="30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3D4B14E">
      <w:start w:val="1"/>
      <w:numFmt w:val="decimal"/>
      <w:lvlText w:val="%7"/>
      <w:lvlJc w:val="left"/>
      <w:pPr>
        <w:ind w:left="375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14A1F80">
      <w:start w:val="1"/>
      <w:numFmt w:val="lowerLetter"/>
      <w:lvlText w:val="%8"/>
      <w:lvlJc w:val="left"/>
      <w:pPr>
        <w:ind w:left="447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52A3638">
      <w:start w:val="1"/>
      <w:numFmt w:val="lowerRoman"/>
      <w:lvlText w:val="%9"/>
      <w:lvlJc w:val="left"/>
      <w:pPr>
        <w:ind w:left="51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7C3543BA"/>
    <w:multiLevelType w:val="hybridMultilevel"/>
    <w:tmpl w:val="D66470CA"/>
    <w:lvl w:ilvl="0" w:tplc="827AEC76">
      <w:start w:val="19"/>
      <w:numFmt w:val="decimal"/>
      <w:lvlText w:val="%1)"/>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2D610DE">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5FCDD4C">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E44C1C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CCC6F40">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468450C">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09AB21E">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4CAD292">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3E6CC14">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5"/>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2"/>
  </w:num>
  <w:num w:numId="17">
    <w:abstractNumId w:val="8"/>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D4"/>
    <w:rsid w:val="000353D4"/>
    <w:rsid w:val="000C68A1"/>
    <w:rsid w:val="001059BC"/>
    <w:rsid w:val="00132136"/>
    <w:rsid w:val="00243F06"/>
    <w:rsid w:val="00293664"/>
    <w:rsid w:val="00446F9C"/>
    <w:rsid w:val="00485D25"/>
    <w:rsid w:val="00750DC5"/>
    <w:rsid w:val="00795CF4"/>
    <w:rsid w:val="007A29C3"/>
    <w:rsid w:val="007E339A"/>
    <w:rsid w:val="00A72526"/>
    <w:rsid w:val="00A72E3A"/>
    <w:rsid w:val="00AB3787"/>
    <w:rsid w:val="00B26880"/>
    <w:rsid w:val="00BB415A"/>
    <w:rsid w:val="00CA68C0"/>
    <w:rsid w:val="00D527F8"/>
    <w:rsid w:val="00D663E0"/>
    <w:rsid w:val="00DB0D35"/>
    <w:rsid w:val="00E235F8"/>
    <w:rsid w:val="00E43FFE"/>
    <w:rsid w:val="00FB6CC2"/>
    <w:rsid w:val="00FC1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4846"/>
  <w15:chartTrackingRefBased/>
  <w15:docId w15:val="{D2920B71-F98E-4362-A9F5-636126B5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2E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0DC5"/>
    <w:pPr>
      <w:ind w:left="720"/>
      <w:contextualSpacing/>
    </w:pPr>
  </w:style>
  <w:style w:type="paragraph" w:customStyle="1" w:styleId="Default">
    <w:name w:val="Default"/>
    <w:rsid w:val="00750DC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rsid w:val="00A72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4858">
      <w:bodyDiv w:val="1"/>
      <w:marLeft w:val="0"/>
      <w:marRight w:val="0"/>
      <w:marTop w:val="0"/>
      <w:marBottom w:val="0"/>
      <w:divBdr>
        <w:top w:val="none" w:sz="0" w:space="0" w:color="auto"/>
        <w:left w:val="none" w:sz="0" w:space="0" w:color="auto"/>
        <w:bottom w:val="none" w:sz="0" w:space="0" w:color="auto"/>
        <w:right w:val="none" w:sz="0" w:space="0" w:color="auto"/>
      </w:divBdr>
    </w:div>
    <w:div w:id="65733954">
      <w:bodyDiv w:val="1"/>
      <w:marLeft w:val="0"/>
      <w:marRight w:val="0"/>
      <w:marTop w:val="0"/>
      <w:marBottom w:val="0"/>
      <w:divBdr>
        <w:top w:val="none" w:sz="0" w:space="0" w:color="auto"/>
        <w:left w:val="none" w:sz="0" w:space="0" w:color="auto"/>
        <w:bottom w:val="none" w:sz="0" w:space="0" w:color="auto"/>
        <w:right w:val="none" w:sz="0" w:space="0" w:color="auto"/>
      </w:divBdr>
    </w:div>
    <w:div w:id="105396683">
      <w:bodyDiv w:val="1"/>
      <w:marLeft w:val="0"/>
      <w:marRight w:val="0"/>
      <w:marTop w:val="0"/>
      <w:marBottom w:val="0"/>
      <w:divBdr>
        <w:top w:val="none" w:sz="0" w:space="0" w:color="auto"/>
        <w:left w:val="none" w:sz="0" w:space="0" w:color="auto"/>
        <w:bottom w:val="none" w:sz="0" w:space="0" w:color="auto"/>
        <w:right w:val="none" w:sz="0" w:space="0" w:color="auto"/>
      </w:divBdr>
    </w:div>
    <w:div w:id="110563032">
      <w:bodyDiv w:val="1"/>
      <w:marLeft w:val="0"/>
      <w:marRight w:val="0"/>
      <w:marTop w:val="0"/>
      <w:marBottom w:val="0"/>
      <w:divBdr>
        <w:top w:val="none" w:sz="0" w:space="0" w:color="auto"/>
        <w:left w:val="none" w:sz="0" w:space="0" w:color="auto"/>
        <w:bottom w:val="none" w:sz="0" w:space="0" w:color="auto"/>
        <w:right w:val="none" w:sz="0" w:space="0" w:color="auto"/>
      </w:divBdr>
    </w:div>
    <w:div w:id="124084900">
      <w:bodyDiv w:val="1"/>
      <w:marLeft w:val="0"/>
      <w:marRight w:val="0"/>
      <w:marTop w:val="0"/>
      <w:marBottom w:val="0"/>
      <w:divBdr>
        <w:top w:val="none" w:sz="0" w:space="0" w:color="auto"/>
        <w:left w:val="none" w:sz="0" w:space="0" w:color="auto"/>
        <w:bottom w:val="none" w:sz="0" w:space="0" w:color="auto"/>
        <w:right w:val="none" w:sz="0" w:space="0" w:color="auto"/>
      </w:divBdr>
    </w:div>
    <w:div w:id="149294496">
      <w:bodyDiv w:val="1"/>
      <w:marLeft w:val="0"/>
      <w:marRight w:val="0"/>
      <w:marTop w:val="0"/>
      <w:marBottom w:val="0"/>
      <w:divBdr>
        <w:top w:val="none" w:sz="0" w:space="0" w:color="auto"/>
        <w:left w:val="none" w:sz="0" w:space="0" w:color="auto"/>
        <w:bottom w:val="none" w:sz="0" w:space="0" w:color="auto"/>
        <w:right w:val="none" w:sz="0" w:space="0" w:color="auto"/>
      </w:divBdr>
    </w:div>
    <w:div w:id="206528496">
      <w:bodyDiv w:val="1"/>
      <w:marLeft w:val="0"/>
      <w:marRight w:val="0"/>
      <w:marTop w:val="0"/>
      <w:marBottom w:val="0"/>
      <w:divBdr>
        <w:top w:val="none" w:sz="0" w:space="0" w:color="auto"/>
        <w:left w:val="none" w:sz="0" w:space="0" w:color="auto"/>
        <w:bottom w:val="none" w:sz="0" w:space="0" w:color="auto"/>
        <w:right w:val="none" w:sz="0" w:space="0" w:color="auto"/>
      </w:divBdr>
    </w:div>
    <w:div w:id="336347116">
      <w:bodyDiv w:val="1"/>
      <w:marLeft w:val="0"/>
      <w:marRight w:val="0"/>
      <w:marTop w:val="0"/>
      <w:marBottom w:val="0"/>
      <w:divBdr>
        <w:top w:val="none" w:sz="0" w:space="0" w:color="auto"/>
        <w:left w:val="none" w:sz="0" w:space="0" w:color="auto"/>
        <w:bottom w:val="none" w:sz="0" w:space="0" w:color="auto"/>
        <w:right w:val="none" w:sz="0" w:space="0" w:color="auto"/>
      </w:divBdr>
    </w:div>
    <w:div w:id="417286255">
      <w:bodyDiv w:val="1"/>
      <w:marLeft w:val="0"/>
      <w:marRight w:val="0"/>
      <w:marTop w:val="0"/>
      <w:marBottom w:val="0"/>
      <w:divBdr>
        <w:top w:val="none" w:sz="0" w:space="0" w:color="auto"/>
        <w:left w:val="none" w:sz="0" w:space="0" w:color="auto"/>
        <w:bottom w:val="none" w:sz="0" w:space="0" w:color="auto"/>
        <w:right w:val="none" w:sz="0" w:space="0" w:color="auto"/>
      </w:divBdr>
    </w:div>
    <w:div w:id="445662734">
      <w:bodyDiv w:val="1"/>
      <w:marLeft w:val="0"/>
      <w:marRight w:val="0"/>
      <w:marTop w:val="0"/>
      <w:marBottom w:val="0"/>
      <w:divBdr>
        <w:top w:val="none" w:sz="0" w:space="0" w:color="auto"/>
        <w:left w:val="none" w:sz="0" w:space="0" w:color="auto"/>
        <w:bottom w:val="none" w:sz="0" w:space="0" w:color="auto"/>
        <w:right w:val="none" w:sz="0" w:space="0" w:color="auto"/>
      </w:divBdr>
    </w:div>
    <w:div w:id="468010748">
      <w:bodyDiv w:val="1"/>
      <w:marLeft w:val="0"/>
      <w:marRight w:val="0"/>
      <w:marTop w:val="0"/>
      <w:marBottom w:val="0"/>
      <w:divBdr>
        <w:top w:val="none" w:sz="0" w:space="0" w:color="auto"/>
        <w:left w:val="none" w:sz="0" w:space="0" w:color="auto"/>
        <w:bottom w:val="none" w:sz="0" w:space="0" w:color="auto"/>
        <w:right w:val="none" w:sz="0" w:space="0" w:color="auto"/>
      </w:divBdr>
    </w:div>
    <w:div w:id="511727154">
      <w:bodyDiv w:val="1"/>
      <w:marLeft w:val="0"/>
      <w:marRight w:val="0"/>
      <w:marTop w:val="0"/>
      <w:marBottom w:val="0"/>
      <w:divBdr>
        <w:top w:val="none" w:sz="0" w:space="0" w:color="auto"/>
        <w:left w:val="none" w:sz="0" w:space="0" w:color="auto"/>
        <w:bottom w:val="none" w:sz="0" w:space="0" w:color="auto"/>
        <w:right w:val="none" w:sz="0" w:space="0" w:color="auto"/>
      </w:divBdr>
    </w:div>
    <w:div w:id="556859469">
      <w:bodyDiv w:val="1"/>
      <w:marLeft w:val="0"/>
      <w:marRight w:val="0"/>
      <w:marTop w:val="0"/>
      <w:marBottom w:val="0"/>
      <w:divBdr>
        <w:top w:val="none" w:sz="0" w:space="0" w:color="auto"/>
        <w:left w:val="none" w:sz="0" w:space="0" w:color="auto"/>
        <w:bottom w:val="none" w:sz="0" w:space="0" w:color="auto"/>
        <w:right w:val="none" w:sz="0" w:space="0" w:color="auto"/>
      </w:divBdr>
    </w:div>
    <w:div w:id="576600289">
      <w:bodyDiv w:val="1"/>
      <w:marLeft w:val="0"/>
      <w:marRight w:val="0"/>
      <w:marTop w:val="0"/>
      <w:marBottom w:val="0"/>
      <w:divBdr>
        <w:top w:val="none" w:sz="0" w:space="0" w:color="auto"/>
        <w:left w:val="none" w:sz="0" w:space="0" w:color="auto"/>
        <w:bottom w:val="none" w:sz="0" w:space="0" w:color="auto"/>
        <w:right w:val="none" w:sz="0" w:space="0" w:color="auto"/>
      </w:divBdr>
    </w:div>
    <w:div w:id="626158561">
      <w:bodyDiv w:val="1"/>
      <w:marLeft w:val="0"/>
      <w:marRight w:val="0"/>
      <w:marTop w:val="0"/>
      <w:marBottom w:val="0"/>
      <w:divBdr>
        <w:top w:val="none" w:sz="0" w:space="0" w:color="auto"/>
        <w:left w:val="none" w:sz="0" w:space="0" w:color="auto"/>
        <w:bottom w:val="none" w:sz="0" w:space="0" w:color="auto"/>
        <w:right w:val="none" w:sz="0" w:space="0" w:color="auto"/>
      </w:divBdr>
    </w:div>
    <w:div w:id="730925194">
      <w:bodyDiv w:val="1"/>
      <w:marLeft w:val="0"/>
      <w:marRight w:val="0"/>
      <w:marTop w:val="0"/>
      <w:marBottom w:val="0"/>
      <w:divBdr>
        <w:top w:val="none" w:sz="0" w:space="0" w:color="auto"/>
        <w:left w:val="none" w:sz="0" w:space="0" w:color="auto"/>
        <w:bottom w:val="none" w:sz="0" w:space="0" w:color="auto"/>
        <w:right w:val="none" w:sz="0" w:space="0" w:color="auto"/>
      </w:divBdr>
    </w:div>
    <w:div w:id="932206033">
      <w:bodyDiv w:val="1"/>
      <w:marLeft w:val="0"/>
      <w:marRight w:val="0"/>
      <w:marTop w:val="0"/>
      <w:marBottom w:val="0"/>
      <w:divBdr>
        <w:top w:val="none" w:sz="0" w:space="0" w:color="auto"/>
        <w:left w:val="none" w:sz="0" w:space="0" w:color="auto"/>
        <w:bottom w:val="none" w:sz="0" w:space="0" w:color="auto"/>
        <w:right w:val="none" w:sz="0" w:space="0" w:color="auto"/>
      </w:divBdr>
    </w:div>
    <w:div w:id="942104456">
      <w:bodyDiv w:val="1"/>
      <w:marLeft w:val="0"/>
      <w:marRight w:val="0"/>
      <w:marTop w:val="0"/>
      <w:marBottom w:val="0"/>
      <w:divBdr>
        <w:top w:val="none" w:sz="0" w:space="0" w:color="auto"/>
        <w:left w:val="none" w:sz="0" w:space="0" w:color="auto"/>
        <w:bottom w:val="none" w:sz="0" w:space="0" w:color="auto"/>
        <w:right w:val="none" w:sz="0" w:space="0" w:color="auto"/>
      </w:divBdr>
    </w:div>
    <w:div w:id="978341151">
      <w:bodyDiv w:val="1"/>
      <w:marLeft w:val="0"/>
      <w:marRight w:val="0"/>
      <w:marTop w:val="0"/>
      <w:marBottom w:val="0"/>
      <w:divBdr>
        <w:top w:val="none" w:sz="0" w:space="0" w:color="auto"/>
        <w:left w:val="none" w:sz="0" w:space="0" w:color="auto"/>
        <w:bottom w:val="none" w:sz="0" w:space="0" w:color="auto"/>
        <w:right w:val="none" w:sz="0" w:space="0" w:color="auto"/>
      </w:divBdr>
    </w:div>
    <w:div w:id="1164665481">
      <w:bodyDiv w:val="1"/>
      <w:marLeft w:val="0"/>
      <w:marRight w:val="0"/>
      <w:marTop w:val="0"/>
      <w:marBottom w:val="0"/>
      <w:divBdr>
        <w:top w:val="none" w:sz="0" w:space="0" w:color="auto"/>
        <w:left w:val="none" w:sz="0" w:space="0" w:color="auto"/>
        <w:bottom w:val="none" w:sz="0" w:space="0" w:color="auto"/>
        <w:right w:val="none" w:sz="0" w:space="0" w:color="auto"/>
      </w:divBdr>
    </w:div>
    <w:div w:id="1180118195">
      <w:bodyDiv w:val="1"/>
      <w:marLeft w:val="0"/>
      <w:marRight w:val="0"/>
      <w:marTop w:val="0"/>
      <w:marBottom w:val="0"/>
      <w:divBdr>
        <w:top w:val="none" w:sz="0" w:space="0" w:color="auto"/>
        <w:left w:val="none" w:sz="0" w:space="0" w:color="auto"/>
        <w:bottom w:val="none" w:sz="0" w:space="0" w:color="auto"/>
        <w:right w:val="none" w:sz="0" w:space="0" w:color="auto"/>
      </w:divBdr>
    </w:div>
    <w:div w:id="1209801572">
      <w:bodyDiv w:val="1"/>
      <w:marLeft w:val="0"/>
      <w:marRight w:val="0"/>
      <w:marTop w:val="0"/>
      <w:marBottom w:val="0"/>
      <w:divBdr>
        <w:top w:val="none" w:sz="0" w:space="0" w:color="auto"/>
        <w:left w:val="none" w:sz="0" w:space="0" w:color="auto"/>
        <w:bottom w:val="none" w:sz="0" w:space="0" w:color="auto"/>
        <w:right w:val="none" w:sz="0" w:space="0" w:color="auto"/>
      </w:divBdr>
    </w:div>
    <w:div w:id="1342077615">
      <w:bodyDiv w:val="1"/>
      <w:marLeft w:val="0"/>
      <w:marRight w:val="0"/>
      <w:marTop w:val="0"/>
      <w:marBottom w:val="0"/>
      <w:divBdr>
        <w:top w:val="none" w:sz="0" w:space="0" w:color="auto"/>
        <w:left w:val="none" w:sz="0" w:space="0" w:color="auto"/>
        <w:bottom w:val="none" w:sz="0" w:space="0" w:color="auto"/>
        <w:right w:val="none" w:sz="0" w:space="0" w:color="auto"/>
      </w:divBdr>
    </w:div>
    <w:div w:id="1396931896">
      <w:bodyDiv w:val="1"/>
      <w:marLeft w:val="0"/>
      <w:marRight w:val="0"/>
      <w:marTop w:val="0"/>
      <w:marBottom w:val="0"/>
      <w:divBdr>
        <w:top w:val="none" w:sz="0" w:space="0" w:color="auto"/>
        <w:left w:val="none" w:sz="0" w:space="0" w:color="auto"/>
        <w:bottom w:val="none" w:sz="0" w:space="0" w:color="auto"/>
        <w:right w:val="none" w:sz="0" w:space="0" w:color="auto"/>
      </w:divBdr>
    </w:div>
    <w:div w:id="1464033487">
      <w:bodyDiv w:val="1"/>
      <w:marLeft w:val="0"/>
      <w:marRight w:val="0"/>
      <w:marTop w:val="0"/>
      <w:marBottom w:val="0"/>
      <w:divBdr>
        <w:top w:val="none" w:sz="0" w:space="0" w:color="auto"/>
        <w:left w:val="none" w:sz="0" w:space="0" w:color="auto"/>
        <w:bottom w:val="none" w:sz="0" w:space="0" w:color="auto"/>
        <w:right w:val="none" w:sz="0" w:space="0" w:color="auto"/>
      </w:divBdr>
    </w:div>
    <w:div w:id="1510750473">
      <w:bodyDiv w:val="1"/>
      <w:marLeft w:val="0"/>
      <w:marRight w:val="0"/>
      <w:marTop w:val="0"/>
      <w:marBottom w:val="0"/>
      <w:divBdr>
        <w:top w:val="none" w:sz="0" w:space="0" w:color="auto"/>
        <w:left w:val="none" w:sz="0" w:space="0" w:color="auto"/>
        <w:bottom w:val="none" w:sz="0" w:space="0" w:color="auto"/>
        <w:right w:val="none" w:sz="0" w:space="0" w:color="auto"/>
      </w:divBdr>
    </w:div>
    <w:div w:id="1528719315">
      <w:bodyDiv w:val="1"/>
      <w:marLeft w:val="0"/>
      <w:marRight w:val="0"/>
      <w:marTop w:val="0"/>
      <w:marBottom w:val="0"/>
      <w:divBdr>
        <w:top w:val="none" w:sz="0" w:space="0" w:color="auto"/>
        <w:left w:val="none" w:sz="0" w:space="0" w:color="auto"/>
        <w:bottom w:val="none" w:sz="0" w:space="0" w:color="auto"/>
        <w:right w:val="none" w:sz="0" w:space="0" w:color="auto"/>
      </w:divBdr>
    </w:div>
    <w:div w:id="1656369843">
      <w:bodyDiv w:val="1"/>
      <w:marLeft w:val="0"/>
      <w:marRight w:val="0"/>
      <w:marTop w:val="0"/>
      <w:marBottom w:val="0"/>
      <w:divBdr>
        <w:top w:val="none" w:sz="0" w:space="0" w:color="auto"/>
        <w:left w:val="none" w:sz="0" w:space="0" w:color="auto"/>
        <w:bottom w:val="none" w:sz="0" w:space="0" w:color="auto"/>
        <w:right w:val="none" w:sz="0" w:space="0" w:color="auto"/>
      </w:divBdr>
    </w:div>
    <w:div w:id="1674071601">
      <w:bodyDiv w:val="1"/>
      <w:marLeft w:val="0"/>
      <w:marRight w:val="0"/>
      <w:marTop w:val="0"/>
      <w:marBottom w:val="0"/>
      <w:divBdr>
        <w:top w:val="none" w:sz="0" w:space="0" w:color="auto"/>
        <w:left w:val="none" w:sz="0" w:space="0" w:color="auto"/>
        <w:bottom w:val="none" w:sz="0" w:space="0" w:color="auto"/>
        <w:right w:val="none" w:sz="0" w:space="0" w:color="auto"/>
      </w:divBdr>
    </w:div>
    <w:div w:id="1849128993">
      <w:bodyDiv w:val="1"/>
      <w:marLeft w:val="0"/>
      <w:marRight w:val="0"/>
      <w:marTop w:val="0"/>
      <w:marBottom w:val="0"/>
      <w:divBdr>
        <w:top w:val="none" w:sz="0" w:space="0" w:color="auto"/>
        <w:left w:val="none" w:sz="0" w:space="0" w:color="auto"/>
        <w:bottom w:val="none" w:sz="0" w:space="0" w:color="auto"/>
        <w:right w:val="none" w:sz="0" w:space="0" w:color="auto"/>
      </w:divBdr>
    </w:div>
    <w:div w:id="1962110960">
      <w:bodyDiv w:val="1"/>
      <w:marLeft w:val="0"/>
      <w:marRight w:val="0"/>
      <w:marTop w:val="0"/>
      <w:marBottom w:val="0"/>
      <w:divBdr>
        <w:top w:val="none" w:sz="0" w:space="0" w:color="auto"/>
        <w:left w:val="none" w:sz="0" w:space="0" w:color="auto"/>
        <w:bottom w:val="none" w:sz="0" w:space="0" w:color="auto"/>
        <w:right w:val="none" w:sz="0" w:space="0" w:color="auto"/>
      </w:divBdr>
    </w:div>
    <w:div w:id="2014382104">
      <w:bodyDiv w:val="1"/>
      <w:marLeft w:val="0"/>
      <w:marRight w:val="0"/>
      <w:marTop w:val="0"/>
      <w:marBottom w:val="0"/>
      <w:divBdr>
        <w:top w:val="none" w:sz="0" w:space="0" w:color="auto"/>
        <w:left w:val="none" w:sz="0" w:space="0" w:color="auto"/>
        <w:bottom w:val="none" w:sz="0" w:space="0" w:color="auto"/>
        <w:right w:val="none" w:sz="0" w:space="0" w:color="auto"/>
      </w:divBdr>
    </w:div>
    <w:div w:id="212830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ubenchmark.net/cpu_list.ph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2294</TotalTime>
  <Pages>4</Pages>
  <Words>972</Words>
  <Characters>5837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Kuklicz</dc:creator>
  <cp:keywords/>
  <dc:description/>
  <cp:lastModifiedBy>Damian Kuklicz</cp:lastModifiedBy>
  <cp:revision>12</cp:revision>
  <dcterms:created xsi:type="dcterms:W3CDTF">2023-07-07T11:22:00Z</dcterms:created>
  <dcterms:modified xsi:type="dcterms:W3CDTF">2023-07-28T07:03:00Z</dcterms:modified>
</cp:coreProperties>
</file>