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A40216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2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A40216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A40216">
        <w:rPr>
          <w:rFonts w:asciiTheme="majorHAnsi" w:hAnsiTheme="majorHAnsi" w:cs="Times New Roman"/>
          <w:sz w:val="22"/>
          <w:szCs w:val="22"/>
        </w:rPr>
        <w:t>Dz.U.2022.633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</w:t>
      </w:r>
      <w:r w:rsidR="00A40216">
        <w:rPr>
          <w:rFonts w:asciiTheme="majorHAnsi" w:hAnsiTheme="majorHAnsi" w:cs="Times New Roman"/>
          <w:sz w:val="22"/>
          <w:szCs w:val="22"/>
        </w:rPr>
        <w:t xml:space="preserve">ych (Dz.U.2022.2561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A40216">
        <w:rPr>
          <w:rFonts w:asciiTheme="majorHAnsi" w:hAnsiTheme="majorHAnsi" w:cs="Times New Roman"/>
          <w:sz w:val="22"/>
          <w:szCs w:val="22"/>
        </w:rPr>
        <w:t>1 r. o działalności leczniczej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A40216">
        <w:rPr>
          <w:rFonts w:asciiTheme="majorHAnsi" w:hAnsiTheme="majorHAnsi" w:cs="Times New Roman"/>
          <w:sz w:val="22"/>
          <w:szCs w:val="22"/>
        </w:rPr>
        <w:t xml:space="preserve">Dz.U.2022.1731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A40216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</w:t>
      </w:r>
      <w:r w:rsidR="00A40216">
        <w:rPr>
          <w:rFonts w:asciiTheme="majorHAnsi" w:hAnsiTheme="majorHAnsi"/>
          <w:sz w:val="22"/>
          <w:szCs w:val="22"/>
        </w:rPr>
        <w:t xml:space="preserve">enta (Dz.U.2022.1876 </w:t>
      </w:r>
      <w:r w:rsidRPr="00DB660B">
        <w:rPr>
          <w:rFonts w:asciiTheme="majorHAnsi" w:hAnsiTheme="majorHAnsi"/>
          <w:sz w:val="22"/>
          <w:szCs w:val="22"/>
        </w:rPr>
        <w:t>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A40216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A40216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A40216">
        <w:rPr>
          <w:rFonts w:asciiTheme="majorHAnsi" w:hAnsiTheme="majorHAnsi" w:cs="Times New Roman"/>
          <w:sz w:val="22"/>
          <w:szCs w:val="22"/>
        </w:rPr>
        <w:t>st do pełnienia minimum sześciu (6</w:t>
      </w:r>
      <w:r w:rsidR="0072216A">
        <w:rPr>
          <w:rFonts w:asciiTheme="majorHAnsi" w:hAnsiTheme="majorHAnsi" w:cs="Times New Roman"/>
          <w:sz w:val="22"/>
          <w:szCs w:val="22"/>
        </w:rPr>
        <w:t>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A40216">
        <w:rPr>
          <w:rFonts w:asciiTheme="majorHAnsi" w:hAnsiTheme="majorHAnsi" w:cs="Times New Roman"/>
          <w:sz w:val="22"/>
          <w:szCs w:val="22"/>
        </w:rPr>
        <w:t>hunkowości (Dz. U.2021.217 ze zm.)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40216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A40216">
        <w:rPr>
          <w:rFonts w:asciiTheme="majorHAnsi" w:hAnsiTheme="majorHAnsi" w:cs="Times New Roman"/>
          <w:sz w:val="22"/>
          <w:szCs w:val="22"/>
        </w:rPr>
        <w:t xml:space="preserve">dnia 29 października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A40216">
        <w:rPr>
          <w:rFonts w:asciiTheme="majorHAnsi" w:hAnsiTheme="majorHAnsi" w:cs="Times New Roman"/>
          <w:sz w:val="22"/>
          <w:szCs w:val="22"/>
        </w:rPr>
        <w:t>tur (Dz. U.2021.1979 ze zm.</w:t>
      </w:r>
      <w:bookmarkStart w:id="0" w:name="_GoBack"/>
      <w:bookmarkEnd w:id="0"/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A40216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21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F1C89" w:rsidRDefault="00A40216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72216A">
      <w:rPr>
        <w:rFonts w:asciiTheme="majorHAnsi" w:hAnsiTheme="majorHAnsi"/>
        <w:i/>
        <w:sz w:val="22"/>
        <w:szCs w:val="22"/>
      </w:rPr>
      <w:t xml:space="preserve"> CHIRURG ONKOLOG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16A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0216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B34F-0DE9-4945-B679-8BEB969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3809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27</cp:revision>
  <cp:lastPrinted>2017-12-07T10:55:00Z</cp:lastPrinted>
  <dcterms:created xsi:type="dcterms:W3CDTF">2017-05-23T12:00:00Z</dcterms:created>
  <dcterms:modified xsi:type="dcterms:W3CDTF">2023-04-21T07:51:00Z</dcterms:modified>
</cp:coreProperties>
</file>