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26</w:t>
      </w:r>
      <w:r w:rsidR="00377C55" w:rsidRPr="00DB660B">
        <w:rPr>
          <w:rFonts w:asciiTheme="majorHAnsi" w:hAnsiTheme="majorHAnsi" w:cs="Times New Roman"/>
          <w:sz w:val="22"/>
          <w:szCs w:val="22"/>
        </w:rPr>
        <w:t>, 26a</w:t>
      </w:r>
      <w:r w:rsidRPr="00DB660B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>. Dz.U. z 2016 r., poz. 1638)</w:t>
      </w:r>
      <w:r w:rsidR="00377C55" w:rsidRPr="00DB660B">
        <w:rPr>
          <w:rFonts w:asciiTheme="majorHAnsi" w:hAnsiTheme="majorHAnsi" w:cs="Times New Roman"/>
          <w:sz w:val="22"/>
          <w:szCs w:val="22"/>
        </w:rPr>
        <w:t xml:space="preserve"> z późniejszymi zmianami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CF576F" w:rsidRPr="00DB660B">
        <w:rPr>
          <w:rFonts w:asciiTheme="majorHAnsi" w:hAnsiTheme="majorHAnsi" w:cs="Times New Roman"/>
          <w:sz w:val="22"/>
          <w:szCs w:val="22"/>
        </w:rPr>
        <w:t>h ze środków publicznych (Dz. U. z 2017 r., poz. 1938</w:t>
      </w:r>
      <w:r w:rsidRPr="00DB660B">
        <w:rPr>
          <w:rFonts w:asciiTheme="majorHAnsi" w:hAnsiTheme="majorHAnsi" w:cs="Times New Roman"/>
          <w:sz w:val="22"/>
          <w:szCs w:val="22"/>
        </w:rPr>
        <w:t xml:space="preserve"> ze zm.) w związku z art. 26 ust. 4 ustawy z dnia 15 kwietnia 2011 r. o działalności leczniczej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 xml:space="preserve">. </w:t>
      </w:r>
      <w:r w:rsidRPr="00DB660B">
        <w:rPr>
          <w:rFonts w:asciiTheme="majorHAnsi" w:hAnsiTheme="majorHAnsi" w:cs="Times New Roman"/>
          <w:sz w:val="22"/>
          <w:szCs w:val="22"/>
        </w:rPr>
        <w:t xml:space="preserve">Dz.U. </w:t>
      </w:r>
      <w:r w:rsidR="009D3718" w:rsidRPr="00DB660B">
        <w:rPr>
          <w:rFonts w:asciiTheme="majorHAnsi" w:hAnsiTheme="majorHAnsi" w:cs="Times New Roman"/>
          <w:sz w:val="22"/>
          <w:szCs w:val="22"/>
        </w:rPr>
        <w:t>2016.1638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>. Dz.U. z 2017 r., poz. 125 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kwietnia 1964 r. – Kodeks cywilny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>. Dz.U.  z 2017r., poz. 459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……………………………….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, SOR</w:t>
      </w:r>
      <w:r w:rsidR="00802BFE">
        <w:rPr>
          <w:rFonts w:asciiTheme="majorHAnsi" w:hAnsiTheme="majorHAnsi"/>
          <w:b/>
          <w:sz w:val="22"/>
          <w:szCs w:val="22"/>
        </w:rPr>
        <w:t xml:space="preserve"> (w zakresie konsultacji)</w:t>
      </w:r>
      <w:bookmarkStart w:id="0" w:name="_GoBack"/>
      <w:bookmarkEnd w:id="0"/>
      <w:r w:rsidR="00202F2C">
        <w:rPr>
          <w:rFonts w:asciiTheme="majorHAnsi" w:hAnsiTheme="majorHAnsi"/>
          <w:b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pacjenta (Dz.U. z 2017r., poz. 1318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 xml:space="preserve">z Ustawy z </w:t>
      </w:r>
      <w:r w:rsidR="00E73CF2">
        <w:rPr>
          <w:rFonts w:asciiTheme="majorHAnsi" w:hAnsiTheme="majorHAnsi"/>
          <w:sz w:val="22"/>
          <w:szCs w:val="22"/>
        </w:rPr>
        <w:t>dnia 10 maja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E73CF2">
        <w:rPr>
          <w:rFonts w:asciiTheme="majorHAnsi" w:hAnsiTheme="majorHAnsi"/>
          <w:sz w:val="22"/>
          <w:szCs w:val="22"/>
        </w:rPr>
        <w:t>ych osobowych (</w:t>
      </w:r>
      <w:r w:rsidR="009D3718" w:rsidRPr="00DB660B">
        <w:rPr>
          <w:rFonts w:asciiTheme="majorHAnsi" w:hAnsiTheme="majorHAnsi"/>
          <w:sz w:val="22"/>
          <w:szCs w:val="22"/>
        </w:rPr>
        <w:t xml:space="preserve">Dz.U. </w:t>
      </w:r>
      <w:r w:rsidR="00E73CF2">
        <w:rPr>
          <w:rFonts w:asciiTheme="majorHAnsi" w:hAnsiTheme="majorHAnsi"/>
          <w:sz w:val="22"/>
          <w:szCs w:val="22"/>
        </w:rPr>
        <w:t>z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E73CF2">
        <w:rPr>
          <w:rFonts w:asciiTheme="majorHAnsi" w:hAnsiTheme="majorHAnsi"/>
          <w:sz w:val="22"/>
          <w:szCs w:val="22"/>
        </w:rPr>
        <w:t>., poz. 1000</w:t>
      </w:r>
      <w:r w:rsidR="00AE14E5" w:rsidRPr="00DB660B">
        <w:rPr>
          <w:rFonts w:asciiTheme="majorHAnsi" w:hAnsiTheme="majorHAnsi"/>
          <w:sz w:val="22"/>
          <w:szCs w:val="22"/>
        </w:rPr>
        <w:t xml:space="preserve"> ze zm.</w:t>
      </w:r>
      <w:r w:rsidR="005413FD">
        <w:rPr>
          <w:rFonts w:asciiTheme="majorHAnsi" w:hAnsiTheme="majorHAnsi"/>
          <w:sz w:val="22"/>
          <w:szCs w:val="22"/>
        </w:rPr>
        <w:t>)</w:t>
      </w:r>
      <w:r w:rsidR="00E73CF2">
        <w:rPr>
          <w:rFonts w:asciiTheme="majorHAnsi" w:hAnsiTheme="majorHAnsi"/>
          <w:sz w:val="22"/>
          <w:szCs w:val="22"/>
        </w:rPr>
        <w:t xml:space="preserve">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Pacjenta (Dz. U. z 2017r., poz. 1318</w:t>
      </w:r>
      <w:r w:rsidR="00AE14E5" w:rsidRPr="00DB660B">
        <w:rPr>
          <w:rFonts w:asciiTheme="majorHAnsi" w:hAnsiTheme="majorHAnsi"/>
          <w:sz w:val="22"/>
          <w:szCs w:val="22"/>
        </w:rPr>
        <w:t xml:space="preserve"> ze zm.).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DB660B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 xml:space="preserve">za każde naruszenie. Do naruszeń uzasadniających nałożenie kary zalicza się w szczególności nieprzestrzeganie przez Przyjmującego Zamówienie obowiązujących przepisów BHP i </w:t>
      </w:r>
      <w:proofErr w:type="spellStart"/>
      <w:r w:rsidRPr="00DB660B">
        <w:rPr>
          <w:rFonts w:asciiTheme="majorHAnsi" w:hAnsiTheme="majorHAnsi"/>
          <w:sz w:val="22"/>
          <w:szCs w:val="22"/>
        </w:rPr>
        <w:t>ppoż</w:t>
      </w:r>
      <w:proofErr w:type="spellEnd"/>
      <w:r w:rsidRPr="00DB660B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5413FD">
        <w:rPr>
          <w:rFonts w:asciiTheme="majorHAnsi" w:hAnsiTheme="majorHAnsi"/>
          <w:sz w:val="22"/>
          <w:szCs w:val="22"/>
        </w:rPr>
        <w:t>enia Ministra Finansów z dnia 29 kwietnia 2019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działalność</w:t>
      </w:r>
      <w:r w:rsidR="005413FD">
        <w:rPr>
          <w:rFonts w:asciiTheme="majorHAnsi" w:hAnsiTheme="majorHAnsi"/>
          <w:sz w:val="22"/>
          <w:szCs w:val="22"/>
        </w:rPr>
        <w:t xml:space="preserve"> leczniczą (Dz. U. 2019, poz. 866</w:t>
      </w:r>
      <w:r w:rsidRPr="002E432E">
        <w:rPr>
          <w:rFonts w:asciiTheme="majorHAnsi" w:hAnsiTheme="majorHAnsi"/>
          <w:sz w:val="22"/>
          <w:szCs w:val="22"/>
        </w:rPr>
        <w:t xml:space="preserve">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lastRenderedPageBreak/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D6528F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>Przyjmujące</w:t>
      </w:r>
      <w:r w:rsidR="00D6528F">
        <w:rPr>
          <w:rFonts w:asciiTheme="majorHAnsi" w:hAnsiTheme="majorHAnsi" w:cs="Times New Roman"/>
          <w:iCs w:val="0"/>
          <w:sz w:val="22"/>
          <w:szCs w:val="22"/>
        </w:rPr>
        <w:t>mu Zamówienie z tytułu wykonywania</w:t>
      </w: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Pr="00DB660B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6C0217">
        <w:rPr>
          <w:rFonts w:asciiTheme="majorHAnsi" w:hAnsiTheme="majorHAnsi" w:cs="Times New Roman"/>
          <w:sz w:val="22"/>
          <w:szCs w:val="22"/>
        </w:rPr>
        <w:t xml:space="preserve">st do pełnienia minimum </w:t>
      </w:r>
      <w:r w:rsidR="00802BFE">
        <w:rPr>
          <w:rFonts w:asciiTheme="majorHAnsi" w:hAnsiTheme="majorHAnsi" w:cs="Times New Roman"/>
          <w:sz w:val="22"/>
          <w:szCs w:val="22"/>
        </w:rPr>
        <w:t>trzech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</w:t>
      </w:r>
      <w:r w:rsidRPr="00DB660B">
        <w:rPr>
          <w:rFonts w:asciiTheme="majorHAnsi" w:hAnsiTheme="majorHAnsi" w:cs="Times New Roman"/>
          <w:sz w:val="22"/>
          <w:szCs w:val="22"/>
        </w:rPr>
        <w:t xml:space="preserve">w miesiącu. </w:t>
      </w:r>
      <w:r w:rsidR="0070590E" w:rsidRPr="00DB660B">
        <w:rPr>
          <w:rFonts w:asciiTheme="majorHAnsi" w:hAnsiTheme="majorHAnsi" w:cs="Times New Roman"/>
          <w:sz w:val="22"/>
          <w:szCs w:val="22"/>
        </w:rPr>
        <w:t>Kierownik Kliniki/</w:t>
      </w:r>
      <w:r w:rsidRPr="00DB660B">
        <w:rPr>
          <w:rFonts w:asciiTheme="majorHAnsi" w:hAnsiTheme="majorHAnsi" w:cs="Times New Roman"/>
          <w:sz w:val="22"/>
          <w:szCs w:val="22"/>
        </w:rPr>
        <w:t xml:space="preserve">Lekarz upoważniony przez Kierownika Kliniki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</w:t>
      </w:r>
      <w:r w:rsidRPr="00DB660B">
        <w:rPr>
          <w:rFonts w:asciiTheme="majorHAnsi" w:hAnsiTheme="majorHAnsi" w:cs="Times New Roman"/>
          <w:sz w:val="22"/>
          <w:szCs w:val="22"/>
        </w:rPr>
        <w:t>w miesięcznym grafiku dyżu</w:t>
      </w:r>
      <w:r w:rsidR="00802BFE">
        <w:rPr>
          <w:rFonts w:asciiTheme="majorHAnsi" w:hAnsiTheme="majorHAnsi" w:cs="Times New Roman"/>
          <w:sz w:val="22"/>
          <w:szCs w:val="22"/>
        </w:rPr>
        <w:t>rów może określić inną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 liczbę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przypadającą na dany miesiąc, w zależności od potrzeb Kliniki.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hunkowości ( </w:t>
      </w:r>
      <w:proofErr w:type="spellStart"/>
      <w:r w:rsidR="00696145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696145" w:rsidRPr="00DB660B">
        <w:rPr>
          <w:rFonts w:asciiTheme="majorHAnsi" w:hAnsiTheme="majorHAnsi" w:cs="Times New Roman"/>
          <w:sz w:val="22"/>
          <w:szCs w:val="22"/>
        </w:rPr>
        <w:t>. Dz. U. z 2016r., poz. 1047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proofErr w:type="spellStart"/>
      <w:r w:rsidR="00175416" w:rsidRPr="00DB660B">
        <w:rPr>
          <w:rFonts w:asciiTheme="majorHAnsi" w:hAnsiTheme="majorHAnsi" w:cs="Times New Roman"/>
          <w:sz w:val="22"/>
          <w:szCs w:val="22"/>
        </w:rPr>
        <w:t>późn</w:t>
      </w:r>
      <w:proofErr w:type="spellEnd"/>
      <w:r w:rsidR="00175416" w:rsidRPr="00DB660B">
        <w:rPr>
          <w:rFonts w:asciiTheme="majorHAnsi" w:hAnsiTheme="majorHAnsi" w:cs="Times New Roman"/>
          <w:sz w:val="22"/>
          <w:szCs w:val="22"/>
        </w:rPr>
        <w:t>. 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w tym zakresie przepisów prawa,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 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696145" w:rsidRPr="00DB660B">
        <w:rPr>
          <w:rFonts w:asciiTheme="majorHAnsi" w:hAnsiTheme="majorHAnsi" w:cs="Times New Roman"/>
          <w:sz w:val="22"/>
          <w:szCs w:val="22"/>
        </w:rPr>
        <w:t>dnia 3 grudnia 2013r. w sprawie wystawiania faktur (Dz. U. z 2013 r., poz. 1485).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Ustawy z dnia 5 grudnia 1996 r. o zawodach lekarza 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 xml:space="preserve">i dentysty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2C1EAC" w:rsidRPr="00DB660B">
        <w:rPr>
          <w:rFonts w:asciiTheme="majorHAnsi" w:hAnsiTheme="majorHAnsi"/>
          <w:sz w:val="22"/>
          <w:szCs w:val="22"/>
        </w:rPr>
        <w:t xml:space="preserve"> 1,2,3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802BFE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2BF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F1C89" w:rsidRDefault="00802BFE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A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413FD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17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02BFE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03DB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6528F"/>
    <w:rsid w:val="00D75160"/>
    <w:rsid w:val="00D80EAD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73CF2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91F1-BF35-4D41-A133-FC57D315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3843</Words>
  <Characters>23060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27</cp:revision>
  <cp:lastPrinted>2017-12-07T10:55:00Z</cp:lastPrinted>
  <dcterms:created xsi:type="dcterms:W3CDTF">2017-05-23T12:00:00Z</dcterms:created>
  <dcterms:modified xsi:type="dcterms:W3CDTF">2023-02-23T11:05:00Z</dcterms:modified>
</cp:coreProperties>
</file>