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z 2016 r., poz. 1638)</w:t>
      </w:r>
      <w:r w:rsidR="00377C55" w:rsidRPr="00DB660B">
        <w:rPr>
          <w:rFonts w:asciiTheme="majorHAnsi" w:hAnsiTheme="majorHAnsi" w:cs="Times New Roman"/>
          <w:sz w:val="22"/>
          <w:szCs w:val="22"/>
        </w:rPr>
        <w:t xml:space="preserve"> z późniejszymi zmianami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DB660B">
        <w:rPr>
          <w:rFonts w:asciiTheme="majorHAnsi" w:hAnsiTheme="majorHAnsi" w:cs="Times New Roman"/>
          <w:sz w:val="22"/>
          <w:szCs w:val="22"/>
        </w:rPr>
        <w:t>h ze środków publicznych (Dz. U. z 2017 r., poz. 1938</w:t>
      </w:r>
      <w:r w:rsidRPr="00DB660B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leczniczej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 xml:space="preserve">. </w:t>
      </w:r>
      <w:r w:rsidRPr="00DB660B">
        <w:rPr>
          <w:rFonts w:asciiTheme="majorHAnsi" w:hAnsiTheme="majorHAnsi" w:cs="Times New Roman"/>
          <w:sz w:val="22"/>
          <w:szCs w:val="22"/>
        </w:rPr>
        <w:t xml:space="preserve">Dz.U. </w:t>
      </w:r>
      <w:r w:rsidR="009D3718" w:rsidRPr="00DB660B">
        <w:rPr>
          <w:rFonts w:asciiTheme="majorHAnsi" w:hAnsiTheme="majorHAnsi" w:cs="Times New Roman"/>
          <w:sz w:val="22"/>
          <w:szCs w:val="22"/>
        </w:rPr>
        <w:t>2016.1638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z 2017 r., poz. 125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 – Kodeks cywilny (</w:t>
      </w:r>
      <w:proofErr w:type="spellStart"/>
      <w:r w:rsidR="009D3718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9D3718" w:rsidRPr="00DB660B">
        <w:rPr>
          <w:rFonts w:asciiTheme="majorHAnsi" w:hAnsiTheme="majorHAnsi" w:cs="Times New Roman"/>
          <w:sz w:val="22"/>
          <w:szCs w:val="22"/>
        </w:rPr>
        <w:t>. Dz.U.  z 2017r., poz. 459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pacjenta (Dz.U. z 2017r., poz. 1318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9D3718" w:rsidRPr="00DB660B">
        <w:rPr>
          <w:rFonts w:asciiTheme="majorHAnsi" w:hAnsiTheme="majorHAnsi"/>
          <w:sz w:val="22"/>
          <w:szCs w:val="22"/>
        </w:rPr>
        <w:t xml:space="preserve">Dz.U. </w:t>
      </w:r>
      <w:r w:rsidR="00E73CF2">
        <w:rPr>
          <w:rFonts w:asciiTheme="majorHAnsi" w:hAnsiTheme="majorHAnsi"/>
          <w:sz w:val="22"/>
          <w:szCs w:val="22"/>
        </w:rPr>
        <w:t>z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E73CF2">
        <w:rPr>
          <w:rFonts w:asciiTheme="majorHAnsi" w:hAnsiTheme="majorHAnsi"/>
          <w:sz w:val="22"/>
          <w:szCs w:val="22"/>
        </w:rPr>
        <w:t>., poz. 1000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Pacjenta (Dz. U. z 2017r., poz. 1318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zm.).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AC55B1">
        <w:rPr>
          <w:rFonts w:asciiTheme="majorHAnsi" w:hAnsiTheme="majorHAnsi" w:cs="Times New Roman"/>
          <w:sz w:val="22"/>
          <w:szCs w:val="22"/>
        </w:rPr>
        <w:t>st do pełnienia minimum sześciu (6)</w:t>
      </w:r>
      <w:bookmarkStart w:id="0" w:name="_GoBack"/>
      <w:bookmarkEnd w:id="0"/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hunkowości ( </w:t>
      </w:r>
      <w:proofErr w:type="spellStart"/>
      <w:r w:rsidR="00696145" w:rsidRPr="00DB660B">
        <w:rPr>
          <w:rFonts w:asciiTheme="majorHAnsi" w:hAnsiTheme="majorHAnsi" w:cs="Times New Roman"/>
          <w:sz w:val="22"/>
          <w:szCs w:val="22"/>
        </w:rPr>
        <w:t>t.j</w:t>
      </w:r>
      <w:proofErr w:type="spellEnd"/>
      <w:r w:rsidR="00696145" w:rsidRPr="00DB660B">
        <w:rPr>
          <w:rFonts w:asciiTheme="majorHAnsi" w:hAnsiTheme="majorHAnsi" w:cs="Times New Roman"/>
          <w:sz w:val="22"/>
          <w:szCs w:val="22"/>
        </w:rPr>
        <w:t>. Dz. U. z 2016r., poz. 1047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proofErr w:type="spellStart"/>
      <w:r w:rsidR="00175416" w:rsidRPr="00DB660B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="00175416" w:rsidRPr="00DB660B">
        <w:rPr>
          <w:rFonts w:asciiTheme="majorHAnsi" w:hAnsiTheme="majorHAnsi" w:cs="Times New Roman"/>
          <w:sz w:val="22"/>
          <w:szCs w:val="22"/>
        </w:rPr>
        <w:t>. 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w tym zakresie przepisów prawa,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 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AC55B1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5B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F1C89" w:rsidRDefault="00AC55B1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AC55B1">
      <w:rPr>
        <w:rFonts w:asciiTheme="majorHAnsi" w:hAnsiTheme="majorHAnsi"/>
        <w:i/>
        <w:sz w:val="22"/>
        <w:szCs w:val="22"/>
      </w:rPr>
      <w:t xml:space="preserve"> CHIRURG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C55B1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60C5-F2CC-444D-BDCF-B774743C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3841</Words>
  <Characters>23046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26</cp:revision>
  <cp:lastPrinted>2017-12-07T10:55:00Z</cp:lastPrinted>
  <dcterms:created xsi:type="dcterms:W3CDTF">2017-05-23T12:00:00Z</dcterms:created>
  <dcterms:modified xsi:type="dcterms:W3CDTF">2023-01-18T11:59:00Z</dcterms:modified>
</cp:coreProperties>
</file>