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C1B" w:rsidRPr="00FB4C82" w:rsidRDefault="003E1ED5" w:rsidP="00FB4C82">
      <w:pPr>
        <w:jc w:val="right"/>
        <w:rPr>
          <w:rFonts w:asciiTheme="majorHAnsi" w:hAnsiTheme="majorHAnsi"/>
          <w:bCs/>
          <w:sz w:val="24"/>
        </w:rPr>
      </w:pPr>
      <w:r w:rsidRPr="00FB4C82">
        <w:rPr>
          <w:rFonts w:asciiTheme="majorHAnsi" w:hAnsiTheme="majorHAnsi"/>
          <w:bCs/>
          <w:sz w:val="24"/>
        </w:rPr>
        <w:t>Białystok, 18.01.2023r.</w:t>
      </w:r>
    </w:p>
    <w:p w:rsidR="003B41F8" w:rsidRDefault="003E1ED5">
      <w:pPr>
        <w:rPr>
          <w:rFonts w:asciiTheme="majorHAnsi" w:hAnsiTheme="majorHAnsi"/>
          <w:b/>
          <w:bCs/>
          <w:sz w:val="24"/>
        </w:rPr>
      </w:pPr>
      <w:r w:rsidRPr="008502F5">
        <w:rPr>
          <w:rFonts w:asciiTheme="majorHAnsi" w:hAnsiTheme="majorHAnsi"/>
          <w:b/>
          <w:bCs/>
          <w:sz w:val="24"/>
        </w:rPr>
        <w:t xml:space="preserve">Zgłoszenie zmian do konkursu ofert </w:t>
      </w:r>
      <w:r w:rsidR="008502F5" w:rsidRPr="008502F5">
        <w:rPr>
          <w:rFonts w:asciiTheme="majorHAnsi" w:hAnsiTheme="majorHAnsi"/>
          <w:b/>
          <w:bCs/>
          <w:sz w:val="24"/>
        </w:rPr>
        <w:t xml:space="preserve"> </w:t>
      </w:r>
      <w:r w:rsidRPr="008502F5">
        <w:rPr>
          <w:rFonts w:asciiTheme="majorHAnsi" w:hAnsiTheme="majorHAnsi"/>
          <w:b/>
          <w:bCs/>
          <w:sz w:val="24"/>
        </w:rPr>
        <w:t>1/KO/KD/2023</w:t>
      </w:r>
      <w:r w:rsidR="00FB4C82">
        <w:rPr>
          <w:rFonts w:asciiTheme="majorHAnsi" w:hAnsiTheme="majorHAnsi"/>
          <w:b/>
          <w:bCs/>
          <w:sz w:val="24"/>
        </w:rPr>
        <w:t xml:space="preserve"> przez Regionalne Centrum Krwiodawstwa</w:t>
      </w:r>
      <w:bookmarkStart w:id="0" w:name="_GoBack"/>
      <w:bookmarkEnd w:id="0"/>
      <w:r w:rsidR="00FB4C82">
        <w:rPr>
          <w:rFonts w:asciiTheme="majorHAnsi" w:hAnsiTheme="majorHAnsi"/>
          <w:b/>
          <w:bCs/>
          <w:sz w:val="24"/>
        </w:rPr>
        <w:t xml:space="preserve"> i Krwiolecznictwa z Białymstoku</w:t>
      </w:r>
      <w:r w:rsidR="008502F5" w:rsidRPr="008502F5">
        <w:rPr>
          <w:rFonts w:asciiTheme="majorHAnsi" w:hAnsiTheme="majorHAnsi"/>
          <w:b/>
          <w:bCs/>
          <w:sz w:val="24"/>
        </w:rPr>
        <w:t xml:space="preserve"> – zmiany dotyczące wzoru umowy</w:t>
      </w:r>
      <w:r w:rsidR="00E70377">
        <w:rPr>
          <w:rFonts w:asciiTheme="majorHAnsi" w:hAnsiTheme="majorHAnsi"/>
          <w:b/>
          <w:bCs/>
          <w:sz w:val="24"/>
        </w:rPr>
        <w:t xml:space="preserve"> </w:t>
      </w:r>
    </w:p>
    <w:p w:rsidR="003E1ED5" w:rsidRPr="000E1C30" w:rsidRDefault="000E1C30" w:rsidP="000E1C30">
      <w:pPr>
        <w:spacing w:line="276" w:lineRule="auto"/>
        <w:jc w:val="both"/>
        <w:rPr>
          <w:rFonts w:asciiTheme="majorHAnsi" w:hAnsiTheme="majorHAnsi"/>
          <w:b/>
          <w:bCs/>
          <w:sz w:val="24"/>
          <w:u w:val="single"/>
        </w:rPr>
      </w:pPr>
      <w:r>
        <w:rPr>
          <w:rFonts w:asciiTheme="majorHAnsi" w:hAnsiTheme="majorHAnsi"/>
          <w:b/>
          <w:bCs/>
          <w:sz w:val="24"/>
          <w:u w:val="single"/>
        </w:rPr>
        <w:t xml:space="preserve">UNIWERYSTECKI SZPITAL KLINICZNY W BIAŁYSMTOKU </w:t>
      </w:r>
      <w:r w:rsidRPr="000E1C30">
        <w:rPr>
          <w:rFonts w:asciiTheme="majorHAnsi" w:hAnsiTheme="majorHAnsi"/>
          <w:b/>
          <w:bCs/>
          <w:sz w:val="24"/>
          <w:u w:val="single"/>
        </w:rPr>
        <w:t xml:space="preserve">WYRAŻA ZGODĘ NA DOKONANIE ZMIAN W UMOWIE  ZGODNIE Z ZAPISAMI PONIŻEJ. </w:t>
      </w:r>
    </w:p>
    <w:p w:rsidR="008502F5" w:rsidRPr="003B41F8" w:rsidRDefault="008502F5" w:rsidP="003B41F8">
      <w:pPr>
        <w:pStyle w:val="Akapitzlist"/>
        <w:numPr>
          <w:ilvl w:val="0"/>
          <w:numId w:val="4"/>
        </w:numPr>
        <w:spacing w:line="276" w:lineRule="auto"/>
        <w:rPr>
          <w:rFonts w:asciiTheme="majorHAnsi" w:hAnsiTheme="majorHAnsi"/>
          <w:bCs/>
          <w:u w:val="single"/>
        </w:rPr>
      </w:pPr>
      <w:r w:rsidRPr="003B41F8">
        <w:rPr>
          <w:rFonts w:asciiTheme="majorHAnsi" w:hAnsiTheme="majorHAnsi" w:cs="Calibri"/>
          <w:bCs/>
          <w:u w:val="single"/>
        </w:rPr>
        <w:t>§</w:t>
      </w:r>
      <w:r w:rsidRPr="003B41F8">
        <w:rPr>
          <w:rFonts w:asciiTheme="majorHAnsi" w:hAnsiTheme="majorHAnsi"/>
          <w:bCs/>
          <w:u w:val="single"/>
        </w:rPr>
        <w:t xml:space="preserve"> 3 ust. 1:</w:t>
      </w:r>
    </w:p>
    <w:p w:rsidR="008502F5" w:rsidRPr="003B41F8" w:rsidRDefault="008502F5" w:rsidP="003B41F8">
      <w:pPr>
        <w:spacing w:after="0" w:line="276" w:lineRule="auto"/>
        <w:rPr>
          <w:rFonts w:asciiTheme="majorHAnsi" w:hAnsiTheme="majorHAnsi"/>
          <w:bCs/>
        </w:rPr>
      </w:pPr>
      <w:r w:rsidRPr="003B41F8">
        <w:rPr>
          <w:rFonts w:asciiTheme="majorHAnsi" w:hAnsiTheme="majorHAnsi"/>
          <w:bCs/>
        </w:rPr>
        <w:t>Z:</w:t>
      </w:r>
    </w:p>
    <w:p w:rsidR="008502F5" w:rsidRPr="003B41F8" w:rsidRDefault="008502F5" w:rsidP="003B41F8">
      <w:pPr>
        <w:pStyle w:val="Tekstpodstawowy"/>
        <w:spacing w:line="276" w:lineRule="auto"/>
        <w:rPr>
          <w:rFonts w:asciiTheme="majorHAnsi" w:hAnsiTheme="majorHAnsi"/>
          <w:szCs w:val="22"/>
        </w:rPr>
      </w:pPr>
      <w:r w:rsidRPr="003B41F8">
        <w:rPr>
          <w:rFonts w:asciiTheme="majorHAnsi" w:hAnsiTheme="majorHAnsi"/>
          <w:bCs/>
          <w:szCs w:val="22"/>
        </w:rPr>
        <w:t xml:space="preserve">„1. </w:t>
      </w:r>
      <w:r w:rsidRPr="003B41F8">
        <w:rPr>
          <w:rFonts w:asciiTheme="majorHAnsi" w:hAnsiTheme="majorHAnsi"/>
          <w:szCs w:val="22"/>
        </w:rPr>
        <w:t>Udzielający Zamówienia wyznaczy osoby upoważnione do składania zamówień. Listę osób up</w:t>
      </w:r>
      <w:r w:rsidRPr="003B41F8">
        <w:rPr>
          <w:rFonts w:asciiTheme="majorHAnsi" w:hAnsiTheme="majorHAnsi"/>
          <w:szCs w:val="22"/>
        </w:rPr>
        <w:t>o</w:t>
      </w:r>
      <w:r w:rsidRPr="003B41F8">
        <w:rPr>
          <w:rFonts w:asciiTheme="majorHAnsi" w:hAnsiTheme="majorHAnsi"/>
          <w:szCs w:val="22"/>
        </w:rPr>
        <w:t xml:space="preserve">ważnionych przedstawia </w:t>
      </w:r>
      <w:r w:rsidRPr="003B41F8">
        <w:rPr>
          <w:rFonts w:asciiTheme="majorHAnsi" w:hAnsiTheme="majorHAnsi"/>
          <w:b/>
          <w:szCs w:val="22"/>
        </w:rPr>
        <w:t>załącznik nr 2</w:t>
      </w:r>
      <w:r w:rsidRPr="003B41F8">
        <w:rPr>
          <w:rFonts w:asciiTheme="majorHAnsi" w:hAnsiTheme="majorHAnsi"/>
          <w:szCs w:val="22"/>
        </w:rPr>
        <w:t xml:space="preserve"> do umowy. „</w:t>
      </w:r>
    </w:p>
    <w:p w:rsidR="008502F5" w:rsidRPr="003B41F8" w:rsidRDefault="008502F5" w:rsidP="003B41F8">
      <w:pPr>
        <w:pStyle w:val="Tekstpodstawowy"/>
        <w:spacing w:line="276" w:lineRule="auto"/>
        <w:rPr>
          <w:rFonts w:asciiTheme="majorHAnsi" w:hAnsiTheme="majorHAnsi"/>
          <w:szCs w:val="22"/>
        </w:rPr>
      </w:pPr>
    </w:p>
    <w:p w:rsidR="008502F5" w:rsidRPr="003B41F8" w:rsidRDefault="008502F5" w:rsidP="003B41F8">
      <w:pPr>
        <w:spacing w:after="0" w:line="276" w:lineRule="auto"/>
        <w:rPr>
          <w:rFonts w:asciiTheme="majorHAnsi" w:hAnsiTheme="majorHAnsi"/>
          <w:bCs/>
        </w:rPr>
      </w:pPr>
      <w:r w:rsidRPr="003B41F8">
        <w:rPr>
          <w:rFonts w:asciiTheme="majorHAnsi" w:hAnsiTheme="majorHAnsi"/>
          <w:bCs/>
        </w:rPr>
        <w:t>Na:</w:t>
      </w:r>
    </w:p>
    <w:p w:rsidR="008502F5" w:rsidRDefault="008502F5" w:rsidP="003B41F8">
      <w:pPr>
        <w:spacing w:after="0" w:line="276" w:lineRule="auto"/>
        <w:jc w:val="both"/>
        <w:rPr>
          <w:rFonts w:asciiTheme="majorHAnsi" w:hAnsiTheme="majorHAnsi"/>
          <w:b/>
          <w:bCs/>
          <w:i/>
        </w:rPr>
      </w:pPr>
      <w:r w:rsidRPr="003B41F8">
        <w:rPr>
          <w:rFonts w:asciiTheme="majorHAnsi" w:hAnsiTheme="majorHAnsi"/>
          <w:b/>
          <w:bCs/>
          <w:i/>
        </w:rPr>
        <w:t xml:space="preserve">„1. Osobami upoważnionymi do składania zamówień na krew i jej składniki są lekarze pracujący w podmiocie udzielającego Zamówienie, zgodnie z </w:t>
      </w:r>
      <w:r w:rsidRPr="003B41F8">
        <w:rPr>
          <w:rFonts w:asciiTheme="majorHAnsi" w:hAnsiTheme="majorHAnsi" w:cs="Calibri"/>
          <w:b/>
          <w:bCs/>
          <w:i/>
        </w:rPr>
        <w:t>§</w:t>
      </w:r>
      <w:r w:rsidRPr="003B41F8">
        <w:rPr>
          <w:rFonts w:asciiTheme="majorHAnsi" w:hAnsiTheme="majorHAnsi"/>
          <w:b/>
          <w:bCs/>
          <w:i/>
        </w:rPr>
        <w:t xml:space="preserve"> 9 Rozporządzenia Ministra Zdrowia z dnia 16 października 2017 r. w sprawie leczenia krwią i jej składnikami w podmiotach leczniczych wykonujących działalność leczniczą w rodzaju stacjonarne </w:t>
      </w:r>
      <w:r w:rsidR="000E1C30">
        <w:rPr>
          <w:rFonts w:asciiTheme="majorHAnsi" w:hAnsiTheme="majorHAnsi"/>
          <w:b/>
          <w:bCs/>
          <w:i/>
        </w:rPr>
        <w:t xml:space="preserve">                               </w:t>
      </w:r>
      <w:r w:rsidRPr="003B41F8">
        <w:rPr>
          <w:rFonts w:asciiTheme="majorHAnsi" w:hAnsiTheme="majorHAnsi"/>
          <w:b/>
          <w:bCs/>
          <w:i/>
        </w:rPr>
        <w:t>i całodobowe świadczenia zdrowotne.”</w:t>
      </w:r>
    </w:p>
    <w:p w:rsidR="003B41F8" w:rsidRPr="003B41F8" w:rsidRDefault="003B41F8" w:rsidP="003B41F8">
      <w:pPr>
        <w:spacing w:after="0" w:line="276" w:lineRule="auto"/>
        <w:jc w:val="both"/>
        <w:rPr>
          <w:rFonts w:asciiTheme="majorHAnsi" w:hAnsiTheme="majorHAnsi"/>
          <w:b/>
          <w:bCs/>
          <w:i/>
        </w:rPr>
      </w:pPr>
    </w:p>
    <w:p w:rsidR="003E1ED5" w:rsidRPr="003B41F8" w:rsidRDefault="008502F5" w:rsidP="003B41F8">
      <w:pPr>
        <w:pStyle w:val="Akapitzlist"/>
        <w:numPr>
          <w:ilvl w:val="0"/>
          <w:numId w:val="4"/>
        </w:numPr>
        <w:spacing w:line="276" w:lineRule="auto"/>
        <w:rPr>
          <w:rFonts w:asciiTheme="majorHAnsi" w:hAnsiTheme="majorHAnsi"/>
          <w:bCs/>
          <w:u w:val="single"/>
        </w:rPr>
      </w:pPr>
      <w:r w:rsidRPr="003B41F8">
        <w:rPr>
          <w:rFonts w:asciiTheme="majorHAnsi" w:hAnsiTheme="majorHAnsi"/>
          <w:bCs/>
          <w:u w:val="single"/>
        </w:rPr>
        <w:t>§ 4 ust. 2:</w:t>
      </w:r>
    </w:p>
    <w:p w:rsidR="008502F5" w:rsidRPr="003B41F8" w:rsidRDefault="008502F5" w:rsidP="003B41F8">
      <w:pPr>
        <w:spacing w:after="0" w:line="276" w:lineRule="auto"/>
        <w:rPr>
          <w:rFonts w:asciiTheme="majorHAnsi" w:hAnsiTheme="majorHAnsi"/>
          <w:bCs/>
        </w:rPr>
      </w:pPr>
      <w:r w:rsidRPr="003B41F8">
        <w:rPr>
          <w:rFonts w:asciiTheme="majorHAnsi" w:hAnsiTheme="majorHAnsi"/>
          <w:bCs/>
        </w:rPr>
        <w:t>Z:</w:t>
      </w:r>
    </w:p>
    <w:p w:rsidR="00E70377" w:rsidRPr="003B41F8" w:rsidRDefault="00E70377" w:rsidP="003B41F8">
      <w:pPr>
        <w:suppressAutoHyphens w:val="0"/>
        <w:autoSpaceDN/>
        <w:spacing w:after="0" w:line="276" w:lineRule="auto"/>
        <w:jc w:val="both"/>
        <w:textAlignment w:val="auto"/>
        <w:rPr>
          <w:rFonts w:asciiTheme="majorHAnsi" w:eastAsia="Times New Roman" w:hAnsiTheme="majorHAnsi"/>
          <w:lang w:eastAsia="pl-PL"/>
        </w:rPr>
      </w:pPr>
      <w:r w:rsidRPr="003B41F8">
        <w:rPr>
          <w:rFonts w:asciiTheme="majorHAnsi" w:eastAsia="Times New Roman" w:hAnsiTheme="majorHAnsi"/>
          <w:bCs/>
          <w:lang w:eastAsia="pl-PL"/>
        </w:rPr>
        <w:t>„2. Przyjmujący Zamówienie</w:t>
      </w:r>
      <w:r w:rsidRPr="003B41F8">
        <w:rPr>
          <w:rFonts w:asciiTheme="majorHAnsi" w:eastAsia="Times New Roman" w:hAnsiTheme="majorHAnsi"/>
          <w:lang w:eastAsia="pl-PL"/>
        </w:rPr>
        <w:t xml:space="preserve"> będzie wydawać krew i jej składniki wyłącznie osobom wyposażonym przez </w:t>
      </w:r>
      <w:r w:rsidRPr="003B41F8">
        <w:rPr>
          <w:rFonts w:asciiTheme="majorHAnsi" w:eastAsia="Times New Roman" w:hAnsiTheme="majorHAnsi"/>
          <w:bCs/>
          <w:lang w:eastAsia="pl-PL"/>
        </w:rPr>
        <w:t>Przyjmującego Zamówienie</w:t>
      </w:r>
      <w:r w:rsidRPr="003B41F8">
        <w:rPr>
          <w:rFonts w:asciiTheme="majorHAnsi" w:eastAsia="Times New Roman" w:hAnsiTheme="majorHAnsi"/>
          <w:lang w:eastAsia="pl-PL"/>
        </w:rPr>
        <w:t xml:space="preserve"> w karty identyfikacyjne. </w:t>
      </w:r>
      <w:r w:rsidRPr="003B41F8">
        <w:rPr>
          <w:rFonts w:asciiTheme="majorHAnsi" w:eastAsia="Times New Roman" w:hAnsiTheme="majorHAnsi"/>
          <w:bCs/>
          <w:lang w:eastAsia="pl-PL"/>
        </w:rPr>
        <w:t>Udzielający Zamówienia</w:t>
      </w:r>
      <w:r w:rsidRPr="003B41F8">
        <w:rPr>
          <w:rFonts w:asciiTheme="majorHAnsi" w:eastAsia="Times New Roman" w:hAnsiTheme="majorHAnsi"/>
          <w:lang w:eastAsia="pl-PL"/>
        </w:rPr>
        <w:t xml:space="preserve"> wyznaczy os</w:t>
      </w:r>
      <w:r w:rsidRPr="003B41F8">
        <w:rPr>
          <w:rFonts w:asciiTheme="majorHAnsi" w:eastAsia="Times New Roman" w:hAnsiTheme="majorHAnsi"/>
          <w:lang w:eastAsia="pl-PL"/>
        </w:rPr>
        <w:t>o</w:t>
      </w:r>
      <w:r w:rsidRPr="003B41F8">
        <w:rPr>
          <w:rFonts w:asciiTheme="majorHAnsi" w:eastAsia="Times New Roman" w:hAnsiTheme="majorHAnsi"/>
          <w:lang w:eastAsia="pl-PL"/>
        </w:rPr>
        <w:t>by upoważnione do odbioru krwi i jej składników.”</w:t>
      </w:r>
    </w:p>
    <w:p w:rsidR="00E70377" w:rsidRPr="003B41F8" w:rsidRDefault="00E70377" w:rsidP="003B41F8">
      <w:pPr>
        <w:suppressAutoHyphens w:val="0"/>
        <w:autoSpaceDN/>
        <w:spacing w:after="0" w:line="276" w:lineRule="auto"/>
        <w:jc w:val="both"/>
        <w:textAlignment w:val="auto"/>
        <w:rPr>
          <w:rFonts w:asciiTheme="majorHAnsi" w:eastAsia="Times New Roman" w:hAnsiTheme="majorHAnsi"/>
          <w:lang w:eastAsia="pl-PL"/>
        </w:rPr>
      </w:pPr>
    </w:p>
    <w:p w:rsidR="003B41F8" w:rsidRPr="003B41F8" w:rsidRDefault="00E70377" w:rsidP="003B41F8">
      <w:pPr>
        <w:suppressAutoHyphens w:val="0"/>
        <w:autoSpaceDN/>
        <w:spacing w:after="0" w:line="276" w:lineRule="auto"/>
        <w:jc w:val="both"/>
        <w:textAlignment w:val="auto"/>
        <w:rPr>
          <w:rFonts w:asciiTheme="majorHAnsi" w:eastAsia="Times New Roman" w:hAnsiTheme="majorHAnsi"/>
          <w:lang w:eastAsia="pl-PL"/>
        </w:rPr>
      </w:pPr>
      <w:r w:rsidRPr="003B41F8">
        <w:rPr>
          <w:rFonts w:asciiTheme="majorHAnsi" w:eastAsia="Times New Roman" w:hAnsiTheme="majorHAnsi"/>
          <w:lang w:eastAsia="pl-PL"/>
        </w:rPr>
        <w:t>Na:</w:t>
      </w:r>
    </w:p>
    <w:p w:rsidR="00E70377" w:rsidRPr="003B41F8" w:rsidRDefault="00E70377" w:rsidP="003B41F8">
      <w:pPr>
        <w:suppressAutoHyphens w:val="0"/>
        <w:autoSpaceDN/>
        <w:spacing w:after="0" w:line="276" w:lineRule="auto"/>
        <w:jc w:val="both"/>
        <w:textAlignment w:val="auto"/>
        <w:rPr>
          <w:rFonts w:asciiTheme="majorHAnsi" w:eastAsia="Times New Roman" w:hAnsiTheme="majorHAnsi"/>
          <w:b/>
          <w:i/>
          <w:lang w:eastAsia="pl-PL"/>
        </w:rPr>
      </w:pPr>
      <w:r w:rsidRPr="003B41F8">
        <w:rPr>
          <w:rFonts w:asciiTheme="majorHAnsi" w:eastAsia="Times New Roman" w:hAnsiTheme="majorHAnsi"/>
          <w:b/>
          <w:i/>
          <w:lang w:eastAsia="pl-PL"/>
        </w:rPr>
        <w:t xml:space="preserve">„2. Udzielający Zamówienie zobowiązany jest do wyznaczenia osób upoważnionych do odbioru krwi – wykaz stanowi </w:t>
      </w:r>
      <w:r w:rsidRPr="003B41F8">
        <w:rPr>
          <w:rFonts w:asciiTheme="majorHAnsi" w:eastAsia="Times New Roman" w:hAnsiTheme="majorHAnsi"/>
          <w:b/>
          <w:i/>
          <w:u w:val="single"/>
          <w:lang w:eastAsia="pl-PL"/>
        </w:rPr>
        <w:t>zał</w:t>
      </w:r>
      <w:r w:rsidR="003B41F8" w:rsidRPr="003B41F8">
        <w:rPr>
          <w:rFonts w:asciiTheme="majorHAnsi" w:eastAsia="Times New Roman" w:hAnsiTheme="majorHAnsi"/>
          <w:b/>
          <w:i/>
          <w:u w:val="single"/>
          <w:lang w:eastAsia="pl-PL"/>
        </w:rPr>
        <w:t>ącznik nr 2</w:t>
      </w:r>
      <w:r w:rsidRPr="003B41F8">
        <w:rPr>
          <w:rFonts w:asciiTheme="majorHAnsi" w:eastAsia="Times New Roman" w:hAnsiTheme="majorHAnsi"/>
          <w:b/>
          <w:i/>
          <w:lang w:eastAsia="pl-PL"/>
        </w:rPr>
        <w:t xml:space="preserve"> do umowy. Na podstawie ww. wykazu </w:t>
      </w:r>
      <w:r w:rsidR="003B41F8" w:rsidRPr="003B41F8">
        <w:rPr>
          <w:rFonts w:asciiTheme="majorHAnsi" w:eastAsia="Times New Roman" w:hAnsiTheme="majorHAnsi"/>
          <w:b/>
          <w:i/>
          <w:lang w:eastAsia="pl-PL"/>
        </w:rPr>
        <w:t>Przyjmujący</w:t>
      </w:r>
      <w:r w:rsidRPr="003B41F8">
        <w:rPr>
          <w:rFonts w:asciiTheme="majorHAnsi" w:eastAsia="Times New Roman" w:hAnsiTheme="majorHAnsi"/>
          <w:b/>
          <w:i/>
          <w:lang w:eastAsia="pl-PL"/>
        </w:rPr>
        <w:t xml:space="preserve"> </w:t>
      </w:r>
      <w:r w:rsidR="003B41F8" w:rsidRPr="003B41F8">
        <w:rPr>
          <w:rFonts w:asciiTheme="majorHAnsi" w:eastAsia="Times New Roman" w:hAnsiTheme="majorHAnsi"/>
          <w:b/>
          <w:i/>
          <w:lang w:eastAsia="pl-PL"/>
        </w:rPr>
        <w:t>Z</w:t>
      </w:r>
      <w:r w:rsidR="003B41F8" w:rsidRPr="003B41F8">
        <w:rPr>
          <w:rFonts w:asciiTheme="majorHAnsi" w:eastAsia="Times New Roman" w:hAnsiTheme="majorHAnsi"/>
          <w:b/>
          <w:i/>
          <w:lang w:eastAsia="pl-PL"/>
        </w:rPr>
        <w:t>a</w:t>
      </w:r>
      <w:r w:rsidR="003B41F8" w:rsidRPr="003B41F8">
        <w:rPr>
          <w:rFonts w:asciiTheme="majorHAnsi" w:eastAsia="Times New Roman" w:hAnsiTheme="majorHAnsi"/>
          <w:b/>
          <w:i/>
          <w:lang w:eastAsia="pl-PL"/>
        </w:rPr>
        <w:t>mówienie przygotuje karty identyfikacyjne dla osób upoważnionych. Przyjmujący Zamówienie będzie wydawać krew  jej składniki wyłącznie osobom wyposażonym przez Przyjmującego Zamówienie w karty identyfikacyjne”.</w:t>
      </w:r>
    </w:p>
    <w:p w:rsidR="003B41F8" w:rsidRPr="003B41F8" w:rsidRDefault="003B41F8" w:rsidP="003B41F8">
      <w:pPr>
        <w:suppressAutoHyphens w:val="0"/>
        <w:autoSpaceDN/>
        <w:spacing w:after="0" w:line="276" w:lineRule="auto"/>
        <w:jc w:val="both"/>
        <w:textAlignment w:val="auto"/>
        <w:rPr>
          <w:rFonts w:asciiTheme="majorHAnsi" w:eastAsia="Times New Roman" w:hAnsiTheme="majorHAnsi"/>
          <w:b/>
          <w:i/>
          <w:lang w:eastAsia="pl-PL"/>
        </w:rPr>
      </w:pPr>
    </w:p>
    <w:p w:rsidR="003B41F8" w:rsidRPr="003B41F8" w:rsidRDefault="003B41F8" w:rsidP="003B41F8">
      <w:pPr>
        <w:pStyle w:val="Akapitzlist"/>
        <w:numPr>
          <w:ilvl w:val="0"/>
          <w:numId w:val="4"/>
        </w:numPr>
        <w:suppressAutoHyphens w:val="0"/>
        <w:autoSpaceDN/>
        <w:spacing w:after="0" w:line="276" w:lineRule="auto"/>
        <w:jc w:val="both"/>
        <w:textAlignment w:val="auto"/>
        <w:rPr>
          <w:rFonts w:asciiTheme="majorHAnsi" w:eastAsia="Times New Roman" w:hAnsiTheme="majorHAnsi"/>
          <w:u w:val="single"/>
          <w:lang w:eastAsia="pl-PL"/>
        </w:rPr>
      </w:pPr>
      <w:r w:rsidRPr="003B41F8">
        <w:rPr>
          <w:rFonts w:asciiTheme="majorHAnsi" w:eastAsia="Times New Roman" w:hAnsiTheme="majorHAnsi"/>
          <w:u w:val="single"/>
          <w:lang w:eastAsia="pl-PL"/>
        </w:rPr>
        <w:t>§ 5:</w:t>
      </w:r>
    </w:p>
    <w:p w:rsidR="003B41F8" w:rsidRPr="003B41F8" w:rsidRDefault="003B41F8" w:rsidP="003B41F8">
      <w:pPr>
        <w:suppressAutoHyphens w:val="0"/>
        <w:autoSpaceDN/>
        <w:spacing w:after="0" w:line="276" w:lineRule="auto"/>
        <w:jc w:val="both"/>
        <w:textAlignment w:val="auto"/>
        <w:rPr>
          <w:rFonts w:asciiTheme="majorHAnsi" w:eastAsia="Times New Roman" w:hAnsiTheme="majorHAnsi"/>
          <w:b/>
          <w:lang w:eastAsia="pl-PL"/>
        </w:rPr>
      </w:pPr>
    </w:p>
    <w:p w:rsidR="003B41F8" w:rsidRPr="003B41F8" w:rsidRDefault="003B41F8" w:rsidP="003B41F8">
      <w:pPr>
        <w:suppressAutoHyphens w:val="0"/>
        <w:autoSpaceDN/>
        <w:spacing w:after="0" w:line="276" w:lineRule="auto"/>
        <w:jc w:val="both"/>
        <w:textAlignment w:val="auto"/>
        <w:rPr>
          <w:rFonts w:asciiTheme="majorHAnsi" w:eastAsia="Times New Roman" w:hAnsiTheme="majorHAnsi"/>
          <w:lang w:eastAsia="pl-PL"/>
        </w:rPr>
      </w:pPr>
      <w:r w:rsidRPr="003B41F8">
        <w:rPr>
          <w:rFonts w:asciiTheme="majorHAnsi" w:eastAsia="Times New Roman" w:hAnsiTheme="majorHAnsi"/>
          <w:lang w:eastAsia="pl-PL"/>
        </w:rPr>
        <w:t>Z:</w:t>
      </w:r>
    </w:p>
    <w:p w:rsidR="003B41F8" w:rsidRPr="003B41F8" w:rsidRDefault="003B41F8" w:rsidP="003B41F8">
      <w:pPr>
        <w:pStyle w:val="Tekstpodstawowy"/>
        <w:spacing w:line="276" w:lineRule="auto"/>
        <w:rPr>
          <w:rFonts w:asciiTheme="majorHAnsi" w:hAnsiTheme="majorHAnsi"/>
          <w:szCs w:val="22"/>
        </w:rPr>
      </w:pPr>
      <w:r w:rsidRPr="003B41F8">
        <w:rPr>
          <w:rFonts w:asciiTheme="majorHAnsi" w:hAnsiTheme="majorHAnsi"/>
          <w:b/>
          <w:szCs w:val="22"/>
        </w:rPr>
        <w:t>„</w:t>
      </w:r>
      <w:r w:rsidRPr="003B41F8">
        <w:rPr>
          <w:rFonts w:asciiTheme="majorHAnsi" w:hAnsiTheme="majorHAnsi"/>
          <w:szCs w:val="22"/>
        </w:rPr>
        <w:t xml:space="preserve">W przypadku braku zgodnej grupowo krwi lub jej składnika </w:t>
      </w:r>
      <w:r w:rsidRPr="003B41F8">
        <w:rPr>
          <w:rFonts w:asciiTheme="majorHAnsi" w:hAnsiTheme="majorHAnsi"/>
          <w:bCs/>
          <w:szCs w:val="22"/>
        </w:rPr>
        <w:t>Przyjmujący Zamówienie</w:t>
      </w:r>
      <w:r w:rsidRPr="003B41F8">
        <w:rPr>
          <w:rFonts w:asciiTheme="majorHAnsi" w:hAnsiTheme="majorHAnsi"/>
          <w:szCs w:val="22"/>
        </w:rPr>
        <w:t xml:space="preserve"> może wydać inną krew lub jej składniki, zgodnie z obowiązującymi zasadami krwiolecznictwa, dopiero po uz</w:t>
      </w:r>
      <w:r w:rsidRPr="003B41F8">
        <w:rPr>
          <w:rFonts w:asciiTheme="majorHAnsi" w:hAnsiTheme="majorHAnsi"/>
          <w:szCs w:val="22"/>
        </w:rPr>
        <w:t>y</w:t>
      </w:r>
      <w:r w:rsidRPr="003B41F8">
        <w:rPr>
          <w:rFonts w:asciiTheme="majorHAnsi" w:hAnsiTheme="majorHAnsi"/>
          <w:szCs w:val="22"/>
        </w:rPr>
        <w:t>skaniu zgody lekarza odpowiedzialnego za transfuzję.”</w:t>
      </w:r>
    </w:p>
    <w:p w:rsidR="003B41F8" w:rsidRPr="003B41F8" w:rsidRDefault="003B41F8" w:rsidP="003B41F8">
      <w:pPr>
        <w:pStyle w:val="Tekstpodstawowy"/>
        <w:spacing w:line="276" w:lineRule="auto"/>
        <w:rPr>
          <w:rFonts w:asciiTheme="majorHAnsi" w:hAnsiTheme="majorHAnsi"/>
          <w:szCs w:val="22"/>
        </w:rPr>
      </w:pPr>
    </w:p>
    <w:p w:rsidR="003B41F8" w:rsidRPr="003B41F8" w:rsidRDefault="003B41F8" w:rsidP="003B41F8">
      <w:pPr>
        <w:pStyle w:val="Tekstpodstawowy"/>
        <w:spacing w:line="276" w:lineRule="auto"/>
        <w:rPr>
          <w:rFonts w:asciiTheme="majorHAnsi" w:hAnsiTheme="majorHAnsi"/>
          <w:szCs w:val="22"/>
        </w:rPr>
      </w:pPr>
      <w:r w:rsidRPr="003B41F8">
        <w:rPr>
          <w:rFonts w:asciiTheme="majorHAnsi" w:hAnsiTheme="majorHAnsi"/>
          <w:szCs w:val="22"/>
        </w:rPr>
        <w:t>Na:</w:t>
      </w:r>
    </w:p>
    <w:p w:rsidR="003B41F8" w:rsidRPr="003B41F8" w:rsidRDefault="003B41F8" w:rsidP="003B41F8">
      <w:pPr>
        <w:pStyle w:val="Tekstpodstawowy"/>
        <w:spacing w:line="276" w:lineRule="auto"/>
        <w:rPr>
          <w:rFonts w:asciiTheme="majorHAnsi" w:hAnsiTheme="majorHAnsi"/>
          <w:b/>
          <w:i/>
          <w:szCs w:val="22"/>
        </w:rPr>
      </w:pPr>
      <w:r w:rsidRPr="003B41F8">
        <w:rPr>
          <w:rFonts w:asciiTheme="majorHAnsi" w:hAnsiTheme="majorHAnsi"/>
          <w:b/>
          <w:i/>
          <w:szCs w:val="22"/>
        </w:rPr>
        <w:t xml:space="preserve">„W przypadku braku krwi lub jej składnika zgodnego z zamówieniem </w:t>
      </w:r>
      <w:r w:rsidRPr="003B41F8">
        <w:rPr>
          <w:rFonts w:asciiTheme="majorHAnsi" w:hAnsiTheme="majorHAnsi"/>
          <w:b/>
          <w:bCs/>
          <w:i/>
          <w:szCs w:val="22"/>
        </w:rPr>
        <w:t>Przyjmujący Zamówienie</w:t>
      </w:r>
      <w:r w:rsidRPr="003B41F8">
        <w:rPr>
          <w:rFonts w:asciiTheme="majorHAnsi" w:hAnsiTheme="majorHAnsi"/>
          <w:b/>
          <w:i/>
          <w:szCs w:val="22"/>
        </w:rPr>
        <w:t xml:space="preserve"> może wydać inny składnik, zgodnie z obowiązującymi zasadami krwiolecznictwa.”</w:t>
      </w:r>
    </w:p>
    <w:p w:rsidR="003B41F8" w:rsidRPr="003B41F8" w:rsidRDefault="003B41F8" w:rsidP="003B41F8">
      <w:pPr>
        <w:suppressAutoHyphens w:val="0"/>
        <w:autoSpaceDN/>
        <w:spacing w:after="0" w:line="276" w:lineRule="auto"/>
        <w:jc w:val="both"/>
        <w:textAlignment w:val="auto"/>
        <w:rPr>
          <w:rFonts w:asciiTheme="majorHAnsi" w:eastAsia="Times New Roman" w:hAnsiTheme="majorHAnsi"/>
          <w:b/>
          <w:lang w:eastAsia="pl-PL"/>
        </w:rPr>
      </w:pPr>
    </w:p>
    <w:p w:rsidR="008502F5" w:rsidRPr="003B41F8" w:rsidRDefault="003B41F8" w:rsidP="003B41F8">
      <w:pPr>
        <w:pStyle w:val="Akapitzlist"/>
        <w:numPr>
          <w:ilvl w:val="0"/>
          <w:numId w:val="4"/>
        </w:numPr>
        <w:spacing w:line="276" w:lineRule="auto"/>
        <w:rPr>
          <w:rFonts w:asciiTheme="majorHAnsi" w:hAnsiTheme="majorHAnsi"/>
          <w:bCs/>
          <w:u w:val="single"/>
        </w:rPr>
      </w:pPr>
      <w:r w:rsidRPr="003B41F8">
        <w:rPr>
          <w:rFonts w:asciiTheme="majorHAnsi" w:hAnsiTheme="majorHAnsi"/>
          <w:bCs/>
          <w:u w:val="single"/>
        </w:rPr>
        <w:t>§ 8 ust. 1:</w:t>
      </w:r>
    </w:p>
    <w:p w:rsidR="003B41F8" w:rsidRDefault="003B41F8" w:rsidP="00F56ECD">
      <w:pPr>
        <w:spacing w:after="0" w:line="276" w:lineRule="auto"/>
        <w:rPr>
          <w:rFonts w:asciiTheme="majorHAnsi" w:hAnsiTheme="majorHAnsi"/>
          <w:bCs/>
        </w:rPr>
      </w:pPr>
      <w:r w:rsidRPr="003B41F8">
        <w:rPr>
          <w:rFonts w:asciiTheme="majorHAnsi" w:hAnsiTheme="majorHAnsi"/>
          <w:bCs/>
        </w:rPr>
        <w:t>Uzyskuje brzmienie:</w:t>
      </w:r>
    </w:p>
    <w:p w:rsidR="00381D5B" w:rsidRPr="00F56ECD" w:rsidRDefault="003B41F8" w:rsidP="00F56ECD">
      <w:pPr>
        <w:spacing w:after="0" w:line="276" w:lineRule="auto"/>
        <w:jc w:val="both"/>
        <w:rPr>
          <w:rFonts w:asciiTheme="majorHAnsi" w:hAnsiTheme="majorHAnsi"/>
          <w:b/>
          <w:bCs/>
          <w:i/>
        </w:rPr>
      </w:pPr>
      <w:r w:rsidRPr="00F56ECD">
        <w:rPr>
          <w:rFonts w:asciiTheme="majorHAnsi" w:hAnsiTheme="majorHAnsi"/>
          <w:b/>
          <w:bCs/>
          <w:i/>
        </w:rPr>
        <w:t xml:space="preserve">„1. </w:t>
      </w:r>
      <w:r w:rsidRPr="003B41F8">
        <w:rPr>
          <w:rFonts w:ascii="Cambria" w:eastAsia="Times New Roman" w:hAnsi="Cambria"/>
          <w:b/>
          <w:i/>
          <w:lang w:eastAsia="pl-PL"/>
        </w:rPr>
        <w:t>Niniejsza umowa zostaje zawarta na c</w:t>
      </w:r>
      <w:r w:rsidRPr="00F56ECD">
        <w:rPr>
          <w:rFonts w:ascii="Cambria" w:eastAsia="Times New Roman" w:hAnsi="Cambria"/>
          <w:b/>
          <w:i/>
          <w:lang w:eastAsia="pl-PL"/>
        </w:rPr>
        <w:t>zas określony od dnia 01.02</w:t>
      </w:r>
      <w:r w:rsidRPr="003B41F8">
        <w:rPr>
          <w:rFonts w:ascii="Cambria" w:eastAsia="Times New Roman" w:hAnsi="Cambria"/>
          <w:b/>
          <w:i/>
          <w:lang w:eastAsia="pl-PL"/>
        </w:rPr>
        <w:t>.2023 r. do dnia</w:t>
      </w:r>
      <w:r w:rsidRPr="003B41F8">
        <w:rPr>
          <w:rFonts w:ascii="Cambria" w:eastAsia="Times New Roman" w:hAnsi="Cambria"/>
          <w:b/>
          <w:i/>
          <w:color w:val="FF0000"/>
          <w:lang w:eastAsia="pl-PL"/>
        </w:rPr>
        <w:t xml:space="preserve"> </w:t>
      </w:r>
      <w:r w:rsidRPr="003B41F8">
        <w:rPr>
          <w:rFonts w:ascii="Cambria" w:eastAsia="Times New Roman" w:hAnsi="Cambria"/>
          <w:b/>
          <w:i/>
          <w:lang w:eastAsia="pl-PL"/>
        </w:rPr>
        <w:t xml:space="preserve">31.12.2025 r. </w:t>
      </w:r>
      <w:r w:rsidRPr="00F56ECD">
        <w:rPr>
          <w:rFonts w:ascii="Cambria" w:eastAsia="Times New Roman" w:hAnsi="Cambria"/>
          <w:b/>
          <w:i/>
          <w:lang w:eastAsia="pl-PL"/>
        </w:rPr>
        <w:t>„</w:t>
      </w:r>
    </w:p>
    <w:sectPr w:rsidR="00381D5B" w:rsidRPr="00F56ECD">
      <w:footerReference w:type="default" r:id="rId8"/>
      <w:pgSz w:w="11906" w:h="16838"/>
      <w:pgMar w:top="993" w:right="1133" w:bottom="1135" w:left="1417" w:header="708" w:footer="4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377" w:rsidRDefault="00E70377">
      <w:pPr>
        <w:spacing w:after="0"/>
      </w:pPr>
      <w:r>
        <w:separator/>
      </w:r>
    </w:p>
  </w:endnote>
  <w:endnote w:type="continuationSeparator" w:id="0">
    <w:p w:rsidR="00E70377" w:rsidRDefault="00E703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377" w:rsidRDefault="00E70377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FB4C82">
      <w:rPr>
        <w:noProof/>
      </w:rPr>
      <w:t>1</w:t>
    </w:r>
    <w:r>
      <w:fldChar w:fldCharType="end"/>
    </w:r>
  </w:p>
  <w:p w:rsidR="00E70377" w:rsidRDefault="00E703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377" w:rsidRDefault="00E70377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E70377" w:rsidRDefault="00E7037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C7FA1"/>
    <w:multiLevelType w:val="hybridMultilevel"/>
    <w:tmpl w:val="2BFA8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B3660"/>
    <w:multiLevelType w:val="hybridMultilevel"/>
    <w:tmpl w:val="5A04E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20EB8"/>
    <w:multiLevelType w:val="hybridMultilevel"/>
    <w:tmpl w:val="76227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4688E"/>
    <w:multiLevelType w:val="hybridMultilevel"/>
    <w:tmpl w:val="C1FC7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BD46A6"/>
    <w:multiLevelType w:val="hybridMultilevel"/>
    <w:tmpl w:val="DA78AB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5F29D0"/>
    <w:multiLevelType w:val="hybridMultilevel"/>
    <w:tmpl w:val="2392D9A2"/>
    <w:lvl w:ilvl="0" w:tplc="2780D050">
      <w:start w:val="1"/>
      <w:numFmt w:val="decimal"/>
      <w:lvlText w:val="%1)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51C1B"/>
    <w:rsid w:val="00065F64"/>
    <w:rsid w:val="000E1C30"/>
    <w:rsid w:val="00381D5B"/>
    <w:rsid w:val="0039184F"/>
    <w:rsid w:val="003B41F8"/>
    <w:rsid w:val="003E1ED5"/>
    <w:rsid w:val="008502F5"/>
    <w:rsid w:val="00990BCE"/>
    <w:rsid w:val="00AC41FB"/>
    <w:rsid w:val="00C919B5"/>
    <w:rsid w:val="00E20F52"/>
    <w:rsid w:val="00E51C1B"/>
    <w:rsid w:val="00E70377"/>
    <w:rsid w:val="00F56ECD"/>
    <w:rsid w:val="00FB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komentarza">
    <w:name w:val="WW-Tekst komentarza"/>
    <w:basedOn w:val="Normalny"/>
    <w:pPr>
      <w:overflowPunct w:val="0"/>
      <w:autoSpaceDE w:val="0"/>
      <w:spacing w:after="0"/>
    </w:pPr>
    <w:rPr>
      <w:rFonts w:ascii="Times New Roman" w:eastAsia="Times New Roman" w:hAnsi="Times New Roman"/>
      <w:sz w:val="20"/>
      <w:szCs w:val="20"/>
      <w:lang w:val="en-GB" w:eastAsia="pl-PL"/>
    </w:rPr>
  </w:style>
  <w:style w:type="paragraph" w:styleId="Tekstdymka">
    <w:name w:val="Balloon Text"/>
    <w:basedOn w:val="Normalny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  <w:style w:type="character" w:styleId="Tekstzastpczy">
    <w:name w:val="Placeholder Text"/>
    <w:basedOn w:val="Domylnaczcionkaakapitu"/>
    <w:uiPriority w:val="99"/>
    <w:semiHidden/>
    <w:rsid w:val="00381D5B"/>
    <w:rPr>
      <w:color w:val="808080"/>
    </w:rPr>
  </w:style>
  <w:style w:type="paragraph" w:styleId="Akapitzlist">
    <w:name w:val="List Paragraph"/>
    <w:basedOn w:val="Normalny"/>
    <w:uiPriority w:val="34"/>
    <w:qFormat/>
    <w:rsid w:val="003E1ED5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8502F5"/>
    <w:pPr>
      <w:suppressAutoHyphens w:val="0"/>
      <w:autoSpaceDN/>
      <w:spacing w:after="0"/>
      <w:jc w:val="both"/>
      <w:textAlignment w:val="auto"/>
    </w:pPr>
    <w:rPr>
      <w:rFonts w:ascii="Times New Roman" w:eastAsia="Times New Roman" w:hAnsi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502F5"/>
    <w:rPr>
      <w:rFonts w:ascii="Times New Roman" w:eastAsia="Times New Roman" w:hAnsi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komentarza">
    <w:name w:val="WW-Tekst komentarza"/>
    <w:basedOn w:val="Normalny"/>
    <w:pPr>
      <w:overflowPunct w:val="0"/>
      <w:autoSpaceDE w:val="0"/>
      <w:spacing w:after="0"/>
    </w:pPr>
    <w:rPr>
      <w:rFonts w:ascii="Times New Roman" w:eastAsia="Times New Roman" w:hAnsi="Times New Roman"/>
      <w:sz w:val="20"/>
      <w:szCs w:val="20"/>
      <w:lang w:val="en-GB" w:eastAsia="pl-PL"/>
    </w:rPr>
  </w:style>
  <w:style w:type="paragraph" w:styleId="Tekstdymka">
    <w:name w:val="Balloon Text"/>
    <w:basedOn w:val="Normalny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  <w:style w:type="character" w:styleId="Tekstzastpczy">
    <w:name w:val="Placeholder Text"/>
    <w:basedOn w:val="Domylnaczcionkaakapitu"/>
    <w:uiPriority w:val="99"/>
    <w:semiHidden/>
    <w:rsid w:val="00381D5B"/>
    <w:rPr>
      <w:color w:val="808080"/>
    </w:rPr>
  </w:style>
  <w:style w:type="paragraph" w:styleId="Akapitzlist">
    <w:name w:val="List Paragraph"/>
    <w:basedOn w:val="Normalny"/>
    <w:uiPriority w:val="34"/>
    <w:qFormat/>
    <w:rsid w:val="003E1ED5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8502F5"/>
    <w:pPr>
      <w:suppressAutoHyphens w:val="0"/>
      <w:autoSpaceDN/>
      <w:spacing w:after="0"/>
      <w:jc w:val="both"/>
      <w:textAlignment w:val="auto"/>
    </w:pPr>
    <w:rPr>
      <w:rFonts w:ascii="Times New Roman" w:eastAsia="Times New Roman" w:hAnsi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502F5"/>
    <w:rPr>
      <w:rFonts w:ascii="Times New Roman" w:eastAsia="Times New Roman" w:hAnsi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azebrowska@rckik.local</dc:creator>
  <cp:lastModifiedBy>Martyszewska Anna</cp:lastModifiedBy>
  <cp:revision>7</cp:revision>
  <cp:lastPrinted>2022-12-23T10:57:00Z</cp:lastPrinted>
  <dcterms:created xsi:type="dcterms:W3CDTF">2023-01-18T12:10:00Z</dcterms:created>
  <dcterms:modified xsi:type="dcterms:W3CDTF">2023-01-18T13:11:00Z</dcterms:modified>
</cp:coreProperties>
</file>