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A" w:rsidRDefault="00FD5B16" w:rsidP="00ED2DAC">
      <w:pPr>
        <w:spacing w:line="240" w:lineRule="auto"/>
        <w:jc w:val="both"/>
      </w:pPr>
      <w:bookmarkStart w:id="0" w:name="_GoBack"/>
      <w:r>
        <w:t>Pytania do Konkursu ofert 31/KO/KD/2022</w:t>
      </w:r>
    </w:p>
    <w:p w:rsidR="00FD5B16" w:rsidRPr="00FD5B16" w:rsidRDefault="00FD5B16" w:rsidP="00ED2DAC">
      <w:pPr>
        <w:spacing w:line="240" w:lineRule="auto"/>
        <w:jc w:val="both"/>
        <w:rPr>
          <w:b/>
          <w:u w:val="single"/>
        </w:rPr>
      </w:pPr>
      <w:r w:rsidRPr="00FD5B16">
        <w:rPr>
          <w:b/>
          <w:u w:val="single"/>
        </w:rPr>
        <w:t>Pytanie nr 1</w:t>
      </w:r>
    </w:p>
    <w:p w:rsidR="00FD5B16" w:rsidRPr="00FD5B16" w:rsidRDefault="00FD5B16" w:rsidP="00ED2DAC">
      <w:pPr>
        <w:spacing w:line="240" w:lineRule="auto"/>
        <w:jc w:val="both"/>
        <w:rPr>
          <w:b/>
        </w:rPr>
      </w:pPr>
      <w:r w:rsidRPr="00FD5B16">
        <w:rPr>
          <w:b/>
        </w:rPr>
        <w:t>Dotyczy pozycji 7 i 8 załącznika nr 2 ze Szczegółowych warunków konkursu ofert</w:t>
      </w:r>
    </w:p>
    <w:p w:rsidR="00FD5B16" w:rsidRDefault="00FD5B16" w:rsidP="00ED2DAC">
      <w:pPr>
        <w:spacing w:line="240" w:lineRule="auto"/>
        <w:jc w:val="both"/>
      </w:pPr>
      <w:r>
        <w:t>Liczba badań podana w pozycji 7 i 8 różni się od liczby badań podanej w Załączniku nr 1 do umowy. Wnosimy o utrzymanie ilości badań podanych w umowie</w:t>
      </w:r>
    </w:p>
    <w:p w:rsidR="00FD5B16" w:rsidRPr="00FD5B16" w:rsidRDefault="00FD5B16" w:rsidP="00ED2DAC">
      <w:pPr>
        <w:spacing w:line="240" w:lineRule="auto"/>
        <w:jc w:val="both"/>
        <w:rPr>
          <w:b/>
          <w:i/>
        </w:rPr>
      </w:pPr>
      <w:r w:rsidRPr="00FD5B16">
        <w:rPr>
          <w:b/>
          <w:i/>
        </w:rPr>
        <w:t>Liczba badań w Załączniku nr 2 do SWKO powinna zawierać odpowiednio:</w:t>
      </w:r>
    </w:p>
    <w:p w:rsidR="00FD5B16" w:rsidRP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FD5B16">
        <w:rPr>
          <w:rFonts w:ascii="Cambria" w:eastAsia="Times New Roman" w:hAnsi="Cambria" w:cs="Times New Roman"/>
          <w:b/>
          <w:i/>
          <w:lang w:eastAsia="pl-PL"/>
        </w:rPr>
        <w:t xml:space="preserve">Oznaczenie grupy krwi </w:t>
      </w:r>
      <w:proofErr w:type="spellStart"/>
      <w:r w:rsidRPr="00FD5B16">
        <w:rPr>
          <w:rFonts w:ascii="Cambria" w:eastAsia="Times New Roman" w:hAnsi="Cambria" w:cs="Times New Roman"/>
          <w:b/>
          <w:i/>
          <w:lang w:eastAsia="pl-PL"/>
        </w:rPr>
        <w:t>ukł</w:t>
      </w:r>
      <w:proofErr w:type="spellEnd"/>
      <w:r w:rsidRPr="00FD5B16">
        <w:rPr>
          <w:rFonts w:ascii="Cambria" w:eastAsia="Times New Roman" w:hAnsi="Cambria" w:cs="Times New Roman"/>
          <w:b/>
          <w:i/>
          <w:lang w:eastAsia="pl-PL"/>
        </w:rPr>
        <w:t xml:space="preserve">. ABO, </w:t>
      </w:r>
      <w:proofErr w:type="spellStart"/>
      <w:r w:rsidRPr="00FD5B16">
        <w:rPr>
          <w:rFonts w:ascii="Cambria" w:eastAsia="Times New Roman" w:hAnsi="Cambria" w:cs="Times New Roman"/>
          <w:b/>
          <w:i/>
          <w:lang w:eastAsia="pl-PL"/>
        </w:rPr>
        <w:t>RhD</w:t>
      </w:r>
      <w:proofErr w:type="spellEnd"/>
      <w:r w:rsidRPr="00FD5B16">
        <w:rPr>
          <w:rFonts w:ascii="Cambria" w:eastAsia="Times New Roman" w:hAnsi="Cambria" w:cs="Times New Roman"/>
          <w:b/>
          <w:i/>
          <w:lang w:eastAsia="pl-PL"/>
        </w:rPr>
        <w:t xml:space="preserve"> noworodkowi, bez badania przeglądowego w kierunku obecności p/c odpornościowych, z 1 próbki – 681 badań rocznie</w:t>
      </w:r>
    </w:p>
    <w:p w:rsid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FD5B16">
        <w:rPr>
          <w:rFonts w:ascii="Cambria" w:eastAsia="Times New Roman" w:hAnsi="Cambria" w:cs="Times New Roman"/>
          <w:b/>
          <w:i/>
          <w:lang w:eastAsia="pl-PL"/>
        </w:rPr>
        <w:t>Wydanie odpisu wyników – 3900 odpisów rocznie.</w:t>
      </w:r>
    </w:p>
    <w:p w:rsid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FD5B16" w:rsidRP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FD5B16">
        <w:rPr>
          <w:rFonts w:ascii="Cambria" w:eastAsia="Times New Roman" w:hAnsi="Cambria" w:cs="Times New Roman"/>
          <w:b/>
          <w:u w:val="single"/>
          <w:lang w:eastAsia="pl-PL"/>
        </w:rPr>
        <w:t>Pytanie nr 2</w:t>
      </w:r>
    </w:p>
    <w:p w:rsidR="00FD5B16" w:rsidRP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D5B16">
        <w:rPr>
          <w:rFonts w:ascii="Cambria" w:eastAsia="Times New Roman" w:hAnsi="Cambria" w:cs="Times New Roman"/>
          <w:b/>
          <w:lang w:eastAsia="pl-PL"/>
        </w:rPr>
        <w:t>Dotyczy Paragrafu 2 pkt 5 Umowy</w:t>
      </w:r>
    </w:p>
    <w:p w:rsid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D5B16">
        <w:rPr>
          <w:rFonts w:ascii="Cambria" w:eastAsia="Times New Roman" w:hAnsi="Cambria" w:cs="Times New Roman"/>
          <w:lang w:eastAsia="pl-PL"/>
        </w:rPr>
        <w:t>Czy Udzielający Zamówienia wyraża zgodę na doprecyzowanie zapisu i usunięcie z punktu: „Badania konsultacyjne będące uzupełnieniem badań w trybie zwykłym będą także wykonywane w trybie zwykłym.”</w:t>
      </w:r>
    </w:p>
    <w:p w:rsidR="00FD5B16" w:rsidRPr="00FD5B16" w:rsidRDefault="00FD5B16" w:rsidP="00ED2DA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FD5B16">
        <w:rPr>
          <w:rFonts w:ascii="Cambria" w:eastAsia="Times New Roman" w:hAnsi="Cambria" w:cs="Times New Roman"/>
          <w:b/>
          <w:i/>
          <w:lang w:eastAsia="pl-PL"/>
        </w:rPr>
        <w:t>Udzielający Zamówienie wyraża zgodę na usunięcie powyższego zapisu. § 2 pkt 5 umowy będzie brzmiał: „</w:t>
      </w:r>
      <w:r w:rsidRPr="00FD5B16">
        <w:rPr>
          <w:rFonts w:ascii="Cambria" w:eastAsia="Times New Roman" w:hAnsi="Cambria" w:cs="Times New Roman"/>
          <w:b/>
          <w:i/>
          <w:lang w:eastAsia="pl-PL"/>
        </w:rPr>
        <w:t xml:space="preserve">Cena badania </w:t>
      </w:r>
      <w:r w:rsidRPr="00FD5B16">
        <w:rPr>
          <w:rFonts w:ascii="Cambria" w:eastAsia="Times New Roman" w:hAnsi="Cambria" w:cs="Times New Roman"/>
          <w:b/>
          <w:i/>
          <w:u w:val="single"/>
          <w:lang w:eastAsia="pl-PL"/>
        </w:rPr>
        <w:t>pilnego</w:t>
      </w:r>
      <w:r w:rsidRPr="00FD5B16">
        <w:rPr>
          <w:rFonts w:ascii="Cambria" w:eastAsia="Times New Roman" w:hAnsi="Cambria" w:cs="Times New Roman"/>
          <w:b/>
          <w:i/>
          <w:lang w:eastAsia="pl-PL"/>
        </w:rPr>
        <w:t xml:space="preserve"> jest o 50 % wyższa, ni</w:t>
      </w:r>
      <w:r w:rsidRPr="00FD5B16">
        <w:rPr>
          <w:rFonts w:ascii="Cambria" w:eastAsia="Times New Roman" w:hAnsi="Cambria" w:cs="Times New Roman"/>
          <w:b/>
          <w:i/>
          <w:lang w:eastAsia="pl-PL"/>
        </w:rPr>
        <w:t>ż wymieniona w załączniku nr 1, 3.”</w:t>
      </w:r>
    </w:p>
    <w:p w:rsid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D5B16" w:rsidRPr="00B17883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17883">
        <w:rPr>
          <w:rFonts w:ascii="Cambria" w:eastAsia="Times New Roman" w:hAnsi="Cambria" w:cs="Times New Roman"/>
          <w:b/>
          <w:u w:val="single"/>
          <w:lang w:eastAsia="pl-PL"/>
        </w:rPr>
        <w:t>Pytanie nr 3</w:t>
      </w:r>
    </w:p>
    <w:p w:rsidR="00FD5B16" w:rsidRPr="00B17883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17883">
        <w:rPr>
          <w:rFonts w:ascii="Cambria" w:eastAsia="Times New Roman" w:hAnsi="Cambria" w:cs="Times New Roman"/>
          <w:b/>
          <w:lang w:eastAsia="pl-PL"/>
        </w:rPr>
        <w:t>Dotyczy paragrafu 3 punkt 2 do umowy</w:t>
      </w:r>
    </w:p>
    <w:p w:rsidR="00FD5B16" w:rsidRDefault="00FD5B16" w:rsidP="00ED2DAC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Czy Udzielający Zamówienia wyrazi zgodę na wydłużenie czasu wykonania badania konsultacyjnego zleconego trybem normalnym do 24 godzin, dostarczonego do Przyjmującego Zamówienie w pozaregulaminowym czasie pracy tj. w Sobowy, niedziele, dni wolne od pracy oraz w dni powszednie od godziny 15:05 do 7:00?</w:t>
      </w:r>
    </w:p>
    <w:p w:rsidR="00FD5B16" w:rsidRP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>
        <w:rPr>
          <w:rFonts w:ascii="Cambria" w:eastAsia="Times New Roman" w:hAnsi="Cambria" w:cs="Times New Roman"/>
          <w:b/>
          <w:i/>
          <w:lang w:eastAsia="pl-PL"/>
        </w:rPr>
        <w:t xml:space="preserve">Udzielający Zamówienie nie wyraża 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>zgody</w:t>
      </w:r>
      <w:r>
        <w:rPr>
          <w:rFonts w:ascii="Cambria" w:eastAsia="Times New Roman" w:hAnsi="Cambria" w:cs="Times New Roman"/>
          <w:b/>
          <w:i/>
          <w:lang w:eastAsia="pl-PL"/>
        </w:rPr>
        <w:t xml:space="preserve"> na powyższe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>.</w:t>
      </w:r>
    </w:p>
    <w:p w:rsidR="00B17883" w:rsidRP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17883">
        <w:rPr>
          <w:rFonts w:ascii="Cambria" w:eastAsia="Times New Roman" w:hAnsi="Cambria" w:cs="Times New Roman"/>
          <w:b/>
          <w:lang w:eastAsia="pl-PL"/>
        </w:rPr>
        <w:t>Prosimy o wyjaśnienie czy wymienione pozycje badań nr 1,6,7 dotyczą załącznika nr 2 czy załącznika nr 3?</w:t>
      </w:r>
    </w:p>
    <w:p w:rsid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B17883">
        <w:rPr>
          <w:rFonts w:ascii="Cambria" w:eastAsia="Times New Roman" w:hAnsi="Cambria" w:cs="Times New Roman"/>
          <w:b/>
          <w:i/>
          <w:lang w:eastAsia="pl-PL"/>
        </w:rPr>
        <w:t>W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 xml:space="preserve">ymienione pozycje badań nr 1,6,7 dotyczą 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 xml:space="preserve">oczywiście 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 xml:space="preserve">czy załącznika </w:t>
      </w:r>
      <w:r w:rsidR="00D61184">
        <w:rPr>
          <w:rFonts w:ascii="Cambria" w:eastAsia="Times New Roman" w:hAnsi="Cambria" w:cs="Times New Roman"/>
          <w:b/>
          <w:i/>
          <w:lang w:eastAsia="pl-PL"/>
        </w:rPr>
        <w:t>nr 3</w:t>
      </w:r>
      <w:r w:rsidRPr="00B17883">
        <w:rPr>
          <w:rFonts w:ascii="Cambria" w:eastAsia="Times New Roman" w:hAnsi="Cambria" w:cs="Times New Roman"/>
          <w:b/>
          <w:i/>
          <w:lang w:eastAsia="pl-PL"/>
        </w:rPr>
        <w:t xml:space="preserve"> do umowy.</w:t>
      </w:r>
    </w:p>
    <w:p w:rsid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B17883" w:rsidRP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17883">
        <w:rPr>
          <w:rFonts w:ascii="Cambria" w:eastAsia="Times New Roman" w:hAnsi="Cambria" w:cs="Times New Roman"/>
          <w:b/>
          <w:u w:val="single"/>
          <w:lang w:eastAsia="pl-PL"/>
        </w:rPr>
        <w:t>Pytanie nr 4</w:t>
      </w:r>
    </w:p>
    <w:p w:rsidR="00B17883" w:rsidRP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17883">
        <w:rPr>
          <w:rFonts w:ascii="Cambria" w:eastAsia="Times New Roman" w:hAnsi="Cambria" w:cs="Times New Roman"/>
          <w:b/>
          <w:lang w:eastAsia="pl-PL"/>
        </w:rPr>
        <w:t>Dotyczy paragrafu 5 podpunkt 1 litera a)</w:t>
      </w:r>
    </w:p>
    <w:p w:rsidR="00B17883" w:rsidRPr="00B17883" w:rsidRDefault="00B17883" w:rsidP="00ED2DAC">
      <w:pPr>
        <w:spacing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17883">
        <w:rPr>
          <w:rFonts w:ascii="Cambria" w:eastAsia="Times New Roman" w:hAnsi="Cambria" w:cs="Times New Roman"/>
          <w:lang w:eastAsia="pl-PL"/>
        </w:rPr>
        <w:t xml:space="preserve">Czy Udzielający Zamówienia wyrazi zgodę na dostarczenie </w:t>
      </w:r>
      <w:proofErr w:type="spellStart"/>
      <w:r w:rsidRPr="00B17883">
        <w:rPr>
          <w:rFonts w:ascii="Cambria" w:eastAsia="Times New Roman" w:hAnsi="Cambria" w:cs="Times New Roman"/>
          <w:lang w:eastAsia="pl-PL"/>
        </w:rPr>
        <w:t>rozmrażacza</w:t>
      </w:r>
      <w:proofErr w:type="spellEnd"/>
      <w:r w:rsidRPr="00B17883">
        <w:rPr>
          <w:rFonts w:ascii="Cambria" w:eastAsia="Times New Roman" w:hAnsi="Cambria" w:cs="Times New Roman"/>
          <w:lang w:eastAsia="pl-PL"/>
        </w:rPr>
        <w:t xml:space="preserve"> os</w:t>
      </w:r>
      <w:r>
        <w:rPr>
          <w:rFonts w:ascii="Cambria" w:eastAsia="Times New Roman" w:hAnsi="Cambria" w:cs="Times New Roman"/>
          <w:lang w:eastAsia="pl-PL"/>
        </w:rPr>
        <w:t xml:space="preserve">ocza DH8, </w:t>
      </w:r>
      <w:r w:rsidRPr="00B17883">
        <w:rPr>
          <w:rFonts w:ascii="Cambria" w:eastAsia="Times New Roman" w:hAnsi="Cambria" w:cs="Times New Roman"/>
          <w:lang w:eastAsia="pl-PL"/>
        </w:rPr>
        <w:t>a w przypadku awarii lub wycofania z eksploatacji dostarczenia urządzenia równoważnego?</w:t>
      </w:r>
    </w:p>
    <w:p w:rsidR="00B17883" w:rsidRPr="00B17883" w:rsidRDefault="00D61184" w:rsidP="00ED2DAC">
      <w:pPr>
        <w:spacing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Szpital nie wyraża zgody na zmianę zapisów § 5, </w:t>
      </w:r>
      <w:proofErr w:type="spellStart"/>
      <w:r>
        <w:rPr>
          <w:rFonts w:ascii="Cambria" w:eastAsia="Times New Roman" w:hAnsi="Cambria" w:cs="Times New Roman"/>
          <w:b/>
          <w:lang w:eastAsia="pl-PL"/>
        </w:rPr>
        <w:t>ppkt</w:t>
      </w:r>
      <w:proofErr w:type="spellEnd"/>
      <w:r>
        <w:rPr>
          <w:rFonts w:ascii="Cambria" w:eastAsia="Times New Roman" w:hAnsi="Cambria" w:cs="Times New Roman"/>
          <w:b/>
          <w:lang w:eastAsia="pl-PL"/>
        </w:rPr>
        <w:t>. 1 lit. a).</w:t>
      </w:r>
    </w:p>
    <w:bookmarkEnd w:id="0"/>
    <w:p w:rsidR="00FD5B16" w:rsidRPr="00B17883" w:rsidRDefault="00FD5B16" w:rsidP="00B17883">
      <w:pPr>
        <w:spacing w:line="240" w:lineRule="auto"/>
        <w:rPr>
          <w:b/>
        </w:rPr>
      </w:pPr>
    </w:p>
    <w:sectPr w:rsidR="00FD5B16" w:rsidRPr="00B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8C"/>
    <w:multiLevelType w:val="hybridMultilevel"/>
    <w:tmpl w:val="A7B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16"/>
    <w:rsid w:val="000F3AE1"/>
    <w:rsid w:val="001813AA"/>
    <w:rsid w:val="00B17883"/>
    <w:rsid w:val="00D61184"/>
    <w:rsid w:val="00ED2DAC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Martyszewska Anna</dc:creator>
  <cp:lastModifiedBy>Martyszewska Anna</cp:lastModifiedBy>
  <cp:revision>4</cp:revision>
  <cp:lastPrinted>2022-12-30T09:23:00Z</cp:lastPrinted>
  <dcterms:created xsi:type="dcterms:W3CDTF">2022-12-30T08:36:00Z</dcterms:created>
  <dcterms:modified xsi:type="dcterms:W3CDTF">2022-12-30T09:24:00Z</dcterms:modified>
</cp:coreProperties>
</file>