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9B" w:rsidRPr="00FD475F" w:rsidRDefault="007A699B" w:rsidP="007A699B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FD475F">
        <w:rPr>
          <w:rFonts w:asciiTheme="minorHAnsi" w:hAnsiTheme="minorHAnsi" w:cstheme="minorHAnsi"/>
          <w:sz w:val="22"/>
          <w:szCs w:val="22"/>
          <w:lang w:eastAsia="pl-PL"/>
        </w:rPr>
        <w:t xml:space="preserve">Białystok, dn. </w:t>
      </w:r>
      <w:r w:rsidR="00D10281">
        <w:rPr>
          <w:rFonts w:asciiTheme="minorHAnsi" w:hAnsiTheme="minorHAnsi" w:cstheme="minorHAnsi"/>
          <w:sz w:val="22"/>
          <w:szCs w:val="22"/>
          <w:lang w:eastAsia="pl-PL"/>
        </w:rPr>
        <w:t>19.07.2022r.</w:t>
      </w:r>
    </w:p>
    <w:p w:rsidR="007A699B" w:rsidRPr="00FD475F" w:rsidRDefault="007A699B" w:rsidP="007A699B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A699B" w:rsidRPr="007A699B" w:rsidRDefault="007A699B" w:rsidP="007A699B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99B">
        <w:rPr>
          <w:rFonts w:asciiTheme="minorHAnsi" w:hAnsiTheme="minorHAnsi" w:cstheme="minorHAnsi"/>
          <w:sz w:val="22"/>
          <w:szCs w:val="22"/>
          <w:lang w:eastAsia="pl-PL"/>
        </w:rPr>
        <w:t>ZP.</w:t>
      </w:r>
      <w:r w:rsidR="00773ED7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7A699B">
        <w:rPr>
          <w:rFonts w:asciiTheme="minorHAnsi" w:hAnsiTheme="minorHAnsi" w:cstheme="minorHAnsi"/>
          <w:sz w:val="22"/>
          <w:szCs w:val="22"/>
          <w:lang w:eastAsia="pl-PL"/>
        </w:rPr>
        <w:t>.2022.</w:t>
      </w:r>
      <w:r w:rsidR="00773ED7">
        <w:rPr>
          <w:rFonts w:asciiTheme="minorHAnsi" w:hAnsiTheme="minorHAnsi" w:cstheme="minorHAnsi"/>
          <w:sz w:val="22"/>
          <w:szCs w:val="22"/>
          <w:lang w:eastAsia="pl-PL"/>
        </w:rPr>
        <w:t>PS</w:t>
      </w:r>
    </w:p>
    <w:p w:rsidR="007A699B" w:rsidRPr="007A699B" w:rsidRDefault="007A699B" w:rsidP="007A699B">
      <w:pPr>
        <w:suppressAutoHyphens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pl-PL"/>
        </w:rPr>
      </w:pPr>
    </w:p>
    <w:p w:rsidR="007D6CBA" w:rsidRPr="00FD475F" w:rsidRDefault="007D6CBA" w:rsidP="007A699B">
      <w:pPr>
        <w:shd w:val="clear" w:color="auto" w:fill="FFFFFF"/>
        <w:suppressAutoHyphens w:val="0"/>
        <w:jc w:val="center"/>
        <w:rPr>
          <w:rFonts w:asciiTheme="minorHAnsi" w:eastAsiaTheme="minorHAnsi" w:hAnsiTheme="minorHAnsi" w:cstheme="minorHAnsi"/>
          <w:sz w:val="22"/>
          <w:szCs w:val="22"/>
          <w:u w:val="single"/>
          <w:lang w:eastAsia="pl-PL"/>
        </w:rPr>
      </w:pPr>
    </w:p>
    <w:p w:rsidR="007D6CBA" w:rsidRPr="00FD475F" w:rsidRDefault="007D6CBA" w:rsidP="007A699B">
      <w:pPr>
        <w:shd w:val="clear" w:color="auto" w:fill="FFFFFF"/>
        <w:suppressAutoHyphens w:val="0"/>
        <w:jc w:val="center"/>
        <w:rPr>
          <w:rFonts w:asciiTheme="minorHAnsi" w:eastAsiaTheme="minorHAnsi" w:hAnsiTheme="minorHAnsi" w:cstheme="minorHAnsi"/>
          <w:sz w:val="22"/>
          <w:szCs w:val="22"/>
          <w:u w:val="single"/>
          <w:lang w:eastAsia="pl-PL"/>
        </w:rPr>
      </w:pPr>
    </w:p>
    <w:p w:rsidR="007A699B" w:rsidRPr="00E037A2" w:rsidRDefault="00773ED7" w:rsidP="007A699B">
      <w:pPr>
        <w:shd w:val="clear" w:color="auto" w:fill="FFFFFF"/>
        <w:suppressAutoHyphens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pl-PL"/>
        </w:rPr>
        <w:t>ODPOWIEDZI NA PYTANIA</w:t>
      </w:r>
    </w:p>
    <w:p w:rsidR="007A699B" w:rsidRPr="00FD475F" w:rsidRDefault="007A699B" w:rsidP="007A699B">
      <w:pPr>
        <w:shd w:val="clear" w:color="auto" w:fill="FFFFFF"/>
        <w:suppressAutoHyphens w:val="0"/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pl-PL"/>
        </w:rPr>
      </w:pPr>
    </w:p>
    <w:p w:rsidR="007A699B" w:rsidRPr="007A699B" w:rsidRDefault="007A699B" w:rsidP="007A699B">
      <w:p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99B">
        <w:rPr>
          <w:rFonts w:asciiTheme="minorHAnsi" w:eastAsiaTheme="minorHAnsi" w:hAnsiTheme="minorHAnsi" w:cstheme="minorHAnsi"/>
          <w:sz w:val="22"/>
          <w:szCs w:val="22"/>
          <w:u w:val="single"/>
          <w:lang w:eastAsia="pl-PL"/>
        </w:rPr>
        <w:t xml:space="preserve">Dotyczy: </w:t>
      </w:r>
      <w:r w:rsidR="00773ED7">
        <w:rPr>
          <w:rFonts w:asciiTheme="minorHAnsi" w:eastAsiaTheme="minorHAnsi" w:hAnsiTheme="minorHAnsi" w:cstheme="minorHAnsi"/>
          <w:sz w:val="22"/>
          <w:szCs w:val="22"/>
          <w:u w:val="single"/>
          <w:lang w:eastAsia="pl-PL"/>
        </w:rPr>
        <w:t>zapytania ofertowego na dostawę myjni dezynfektora</w:t>
      </w:r>
    </w:p>
    <w:p w:rsidR="007A699B" w:rsidRPr="007A699B" w:rsidRDefault="007A699B" w:rsidP="007A699B">
      <w:p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A699B" w:rsidRDefault="007A699B" w:rsidP="007A699B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Pytanie nr 1</w:t>
      </w:r>
    </w:p>
    <w:p w:rsidR="00773ED7" w:rsidRDefault="00773ED7" w:rsidP="00773ED7">
      <w:pPr>
        <w:suppressAutoHyphens w:val="0"/>
        <w:spacing w:after="160" w:line="256" w:lineRule="auto"/>
        <w:contextualSpacing/>
        <w:jc w:val="both"/>
        <w:rPr>
          <w:rFonts w:ascii="Calibri" w:hAnsi="Calibri"/>
          <w:sz w:val="22"/>
          <w:szCs w:val="22"/>
        </w:rPr>
      </w:pPr>
      <w:r w:rsidRPr="00773ED7">
        <w:rPr>
          <w:rFonts w:ascii="Calibri" w:hAnsi="Calibri"/>
          <w:sz w:val="22"/>
          <w:szCs w:val="22"/>
        </w:rPr>
        <w:t>Czy Zamawiający dopuści urządzenie o wysokości 240 cm przy zachowaniu pozostałych określonych wymiarów?</w:t>
      </w:r>
    </w:p>
    <w:p w:rsidR="00D10281" w:rsidRDefault="00773ED7" w:rsidP="00773ED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Odpowiedź: </w:t>
      </w:r>
      <w:r w:rsidRPr="007A69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773ED7" w:rsidRPr="007A699B" w:rsidRDefault="00D10281" w:rsidP="00773ED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Nie</w:t>
      </w:r>
      <w:r w:rsidR="00773ED7" w:rsidRPr="007A69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773ED7" w:rsidRDefault="00773ED7" w:rsidP="00773ED7">
      <w:pPr>
        <w:suppressAutoHyphens w:val="0"/>
        <w:spacing w:after="160" w:line="25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773ED7" w:rsidRDefault="00773ED7" w:rsidP="00773ED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Pytanie nr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</w:t>
      </w:r>
    </w:p>
    <w:p w:rsidR="00773ED7" w:rsidRDefault="00773ED7" w:rsidP="00773ED7">
      <w:pPr>
        <w:suppressAutoHyphens w:val="0"/>
        <w:spacing w:after="160" w:line="256" w:lineRule="auto"/>
        <w:contextualSpacing/>
        <w:jc w:val="both"/>
        <w:rPr>
          <w:rFonts w:ascii="Calibri" w:hAnsi="Calibri"/>
          <w:sz w:val="22"/>
          <w:szCs w:val="22"/>
        </w:rPr>
      </w:pPr>
      <w:r w:rsidRPr="00773ED7">
        <w:rPr>
          <w:rFonts w:ascii="Calibri" w:hAnsi="Calibri"/>
          <w:sz w:val="22"/>
          <w:szCs w:val="22"/>
        </w:rPr>
        <w:t xml:space="preserve">Czy Zamawiający dopuści wloty wody w dolnej części komory myjni, opisany parametr jest charakterystyczny dla jednego wytwórcy. </w:t>
      </w:r>
    </w:p>
    <w:p w:rsidR="00773ED7" w:rsidRPr="007A699B" w:rsidRDefault="00773ED7" w:rsidP="00773ED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Odpowiedź: </w:t>
      </w:r>
      <w:r w:rsidRPr="007A69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</w:p>
    <w:p w:rsidR="00773ED7" w:rsidRDefault="00D10281" w:rsidP="00773ED7">
      <w:pPr>
        <w:suppressAutoHyphens w:val="0"/>
        <w:spacing w:after="160" w:line="25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</w:t>
      </w:r>
    </w:p>
    <w:p w:rsidR="00D10281" w:rsidRDefault="00D10281" w:rsidP="00773ED7">
      <w:pPr>
        <w:suppressAutoHyphens w:val="0"/>
        <w:spacing w:after="160" w:line="25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773ED7" w:rsidRDefault="00773ED7" w:rsidP="00773ED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Pytanie nr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</w:p>
    <w:p w:rsidR="00773ED7" w:rsidRDefault="00773ED7" w:rsidP="00773ED7">
      <w:pPr>
        <w:suppressAutoHyphens w:val="0"/>
        <w:spacing w:after="160" w:line="256" w:lineRule="auto"/>
        <w:contextualSpacing/>
        <w:jc w:val="both"/>
        <w:rPr>
          <w:rFonts w:ascii="Calibri" w:hAnsi="Calibri"/>
          <w:sz w:val="22"/>
          <w:szCs w:val="22"/>
        </w:rPr>
      </w:pPr>
      <w:r w:rsidRPr="00773ED7">
        <w:rPr>
          <w:rFonts w:ascii="Calibri" w:hAnsi="Calibri"/>
          <w:sz w:val="22"/>
          <w:szCs w:val="22"/>
        </w:rPr>
        <w:t>Czy Zamawiający dopuści rozwiązanie równorzędne polegające na spuszczaniu wody za pomocą pompy spustowej bez konieczności stosowania zbiorników pośrednich?</w:t>
      </w:r>
    </w:p>
    <w:p w:rsidR="00773ED7" w:rsidRDefault="00773ED7" w:rsidP="00773ED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Odpowiedź: </w:t>
      </w:r>
      <w:r w:rsidRPr="007A69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</w:p>
    <w:p w:rsidR="00D10281" w:rsidRPr="007A699B" w:rsidRDefault="00D10281" w:rsidP="00773ED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Nie</w:t>
      </w:r>
    </w:p>
    <w:p w:rsidR="00773ED7" w:rsidRDefault="00773ED7" w:rsidP="00773ED7">
      <w:pPr>
        <w:suppressAutoHyphens w:val="0"/>
        <w:spacing w:after="160" w:line="25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7A3595" w:rsidRDefault="007A3595" w:rsidP="007A359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Pytanie nr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</w:t>
      </w:r>
    </w:p>
    <w:p w:rsidR="00773ED7" w:rsidRDefault="00773ED7" w:rsidP="007A3595">
      <w:pPr>
        <w:suppressAutoHyphens w:val="0"/>
        <w:spacing w:after="160" w:line="256" w:lineRule="auto"/>
        <w:contextualSpacing/>
        <w:jc w:val="both"/>
        <w:rPr>
          <w:rFonts w:ascii="Calibri" w:hAnsi="Calibri"/>
          <w:sz w:val="22"/>
          <w:szCs w:val="22"/>
        </w:rPr>
      </w:pPr>
      <w:r w:rsidRPr="00773ED7">
        <w:rPr>
          <w:rFonts w:ascii="Calibri" w:hAnsi="Calibri"/>
          <w:sz w:val="22"/>
          <w:szCs w:val="22"/>
        </w:rPr>
        <w:t>Czy Zamawiający dopuści wyświetlacz usytuowany w górnej części panelu frontowego w miejscu nie narażonym na zaparowaniem wyświetlacza ?</w:t>
      </w:r>
    </w:p>
    <w:p w:rsidR="007A3595" w:rsidRDefault="007A3595" w:rsidP="007A359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Odpowiedź: </w:t>
      </w:r>
      <w:r w:rsidRPr="007A69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</w:p>
    <w:p w:rsidR="00D10281" w:rsidRPr="007A699B" w:rsidRDefault="00D10281" w:rsidP="007A359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Tak</w:t>
      </w:r>
    </w:p>
    <w:p w:rsidR="007A3595" w:rsidRDefault="007A3595" w:rsidP="007A3595">
      <w:pPr>
        <w:suppressAutoHyphens w:val="0"/>
        <w:spacing w:after="160" w:line="25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7A3595" w:rsidRDefault="007A3595" w:rsidP="007A359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Pytanie nr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5</w:t>
      </w:r>
    </w:p>
    <w:p w:rsidR="00773ED7" w:rsidRDefault="00773ED7" w:rsidP="007A3595">
      <w:pPr>
        <w:suppressAutoHyphens w:val="0"/>
        <w:spacing w:after="160" w:line="256" w:lineRule="auto"/>
        <w:contextualSpacing/>
        <w:jc w:val="both"/>
        <w:rPr>
          <w:rFonts w:ascii="Calibri" w:hAnsi="Calibri"/>
          <w:sz w:val="22"/>
          <w:szCs w:val="22"/>
        </w:rPr>
      </w:pPr>
      <w:r w:rsidRPr="00773ED7">
        <w:rPr>
          <w:rFonts w:ascii="Calibri" w:hAnsi="Calibri"/>
          <w:sz w:val="22"/>
          <w:szCs w:val="22"/>
        </w:rPr>
        <w:t>Czy Zamawiający dopuści drukarkę umieszczoną pod komorą mycia w miejscu z ergonomicznym dostępem?</w:t>
      </w:r>
    </w:p>
    <w:p w:rsidR="007A3595" w:rsidRPr="007A699B" w:rsidRDefault="007A3595" w:rsidP="007A359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Odpowiedź: </w:t>
      </w:r>
      <w:r w:rsidRPr="007A69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</w:p>
    <w:p w:rsidR="007A3595" w:rsidRDefault="00D10281" w:rsidP="007A3595">
      <w:pPr>
        <w:suppressAutoHyphens w:val="0"/>
        <w:spacing w:after="160" w:line="25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</w:t>
      </w:r>
    </w:p>
    <w:p w:rsidR="00D10281" w:rsidRDefault="00D10281" w:rsidP="007A3595">
      <w:pPr>
        <w:suppressAutoHyphens w:val="0"/>
        <w:spacing w:after="160" w:line="25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7A3595" w:rsidRDefault="007A3595" w:rsidP="007A359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Pytanie nr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6</w:t>
      </w:r>
    </w:p>
    <w:p w:rsidR="00773ED7" w:rsidRDefault="00773ED7" w:rsidP="007A3595">
      <w:pPr>
        <w:suppressAutoHyphens w:val="0"/>
        <w:spacing w:after="160" w:line="256" w:lineRule="auto"/>
        <w:contextualSpacing/>
        <w:jc w:val="both"/>
        <w:rPr>
          <w:rFonts w:ascii="Calibri" w:hAnsi="Calibri"/>
          <w:sz w:val="22"/>
          <w:szCs w:val="22"/>
        </w:rPr>
      </w:pPr>
      <w:r w:rsidRPr="00773ED7">
        <w:rPr>
          <w:rFonts w:ascii="Calibri" w:hAnsi="Calibri"/>
          <w:sz w:val="22"/>
          <w:szCs w:val="22"/>
        </w:rPr>
        <w:t>Czy Zamawiający dopuści urządzenie o mocy 24kW będącym zalewie o 2 kW wyższym od wartości wymaganej?</w:t>
      </w:r>
    </w:p>
    <w:p w:rsidR="007A3595" w:rsidRDefault="007A3595" w:rsidP="007A3595">
      <w:pPr>
        <w:suppressAutoHyphens w:val="0"/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Odpowiedź:</w:t>
      </w:r>
    </w:p>
    <w:p w:rsidR="00D10281" w:rsidRPr="00D10281" w:rsidRDefault="00D10281" w:rsidP="007A3595">
      <w:pPr>
        <w:suppressAutoHyphens w:val="0"/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0281">
        <w:rPr>
          <w:rFonts w:asciiTheme="minorHAnsi" w:eastAsiaTheme="minorHAnsi" w:hAnsiTheme="minorHAnsi" w:cstheme="minorHAnsi"/>
          <w:sz w:val="22"/>
          <w:szCs w:val="22"/>
          <w:lang w:eastAsia="en-US"/>
        </w:rPr>
        <w:t>Tak</w:t>
      </w:r>
    </w:p>
    <w:p w:rsidR="007A3595" w:rsidRDefault="007A3595" w:rsidP="007A3595">
      <w:pPr>
        <w:suppressAutoHyphens w:val="0"/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7A3595" w:rsidRDefault="007A3595" w:rsidP="007A359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Pytanie nr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7</w:t>
      </w:r>
    </w:p>
    <w:p w:rsidR="007A3595" w:rsidRDefault="00773ED7" w:rsidP="007A3595">
      <w:pPr>
        <w:suppressAutoHyphens w:val="0"/>
        <w:spacing w:after="160" w:line="256" w:lineRule="auto"/>
        <w:contextualSpacing/>
        <w:jc w:val="both"/>
        <w:rPr>
          <w:rFonts w:ascii="Calibri" w:hAnsi="Calibri"/>
          <w:sz w:val="22"/>
          <w:szCs w:val="22"/>
        </w:rPr>
      </w:pPr>
      <w:r w:rsidRPr="00773ED7">
        <w:rPr>
          <w:rFonts w:ascii="Calibri" w:hAnsi="Calibri"/>
          <w:sz w:val="22"/>
          <w:szCs w:val="22"/>
        </w:rPr>
        <w:t xml:space="preserve">Prosimy o dopuszczenie urządzenia nie obsługującego wózków wsadowych z </w:t>
      </w:r>
      <w:proofErr w:type="spellStart"/>
      <w:r w:rsidRPr="00773ED7">
        <w:rPr>
          <w:rFonts w:ascii="Calibri" w:hAnsi="Calibri"/>
          <w:sz w:val="22"/>
          <w:szCs w:val="22"/>
        </w:rPr>
        <w:t>Getinge</w:t>
      </w:r>
      <w:proofErr w:type="spellEnd"/>
      <w:r w:rsidRPr="00773ED7">
        <w:rPr>
          <w:rFonts w:ascii="Calibri" w:hAnsi="Calibri"/>
          <w:sz w:val="22"/>
          <w:szCs w:val="22"/>
        </w:rPr>
        <w:t xml:space="preserve"> model 88 TURBO zapis ten umożliwia składanie ofert tylko na myjnie </w:t>
      </w:r>
      <w:proofErr w:type="spellStart"/>
      <w:r w:rsidRPr="00773ED7">
        <w:rPr>
          <w:rFonts w:ascii="Calibri" w:hAnsi="Calibri"/>
          <w:sz w:val="22"/>
          <w:szCs w:val="22"/>
        </w:rPr>
        <w:t>Getinge</w:t>
      </w:r>
      <w:proofErr w:type="spellEnd"/>
      <w:r w:rsidRPr="00773ED7">
        <w:rPr>
          <w:rFonts w:ascii="Calibri" w:hAnsi="Calibri"/>
          <w:sz w:val="22"/>
          <w:szCs w:val="22"/>
        </w:rPr>
        <w:t>.</w:t>
      </w:r>
    </w:p>
    <w:p w:rsidR="00FD475F" w:rsidRDefault="00773ED7" w:rsidP="007A3595">
      <w:pPr>
        <w:suppressAutoHyphens w:val="0"/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73ED7">
        <w:rPr>
          <w:rFonts w:ascii="Calibri" w:hAnsi="Calibri"/>
          <w:sz w:val="22"/>
          <w:szCs w:val="22"/>
        </w:rPr>
        <w:t xml:space="preserve"> </w:t>
      </w:r>
      <w:r w:rsidR="00FD475F"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Odpowiedź: </w:t>
      </w:r>
      <w:r w:rsidR="00FD475F" w:rsidRPr="007A69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</w:p>
    <w:p w:rsidR="00D10281" w:rsidRPr="007A699B" w:rsidRDefault="00D10281" w:rsidP="007A3595">
      <w:pPr>
        <w:suppressAutoHyphens w:val="0"/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Nie</w:t>
      </w:r>
    </w:p>
    <w:p w:rsidR="00FD475F" w:rsidRDefault="00FD475F" w:rsidP="00FD475F">
      <w:p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4"/>
          <w:lang w:eastAsia="en-US"/>
        </w:rPr>
      </w:pPr>
    </w:p>
    <w:p w:rsidR="00D10281" w:rsidRDefault="00D10281" w:rsidP="00FD475F">
      <w:p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4"/>
          <w:lang w:eastAsia="en-US"/>
        </w:rPr>
      </w:pPr>
      <w:bookmarkStart w:id="0" w:name="_GoBack"/>
      <w:bookmarkEnd w:id="0"/>
    </w:p>
    <w:p w:rsidR="007A3595" w:rsidRDefault="007A3595" w:rsidP="007A359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 xml:space="preserve">Pytanie nr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</w:t>
      </w:r>
    </w:p>
    <w:p w:rsidR="007A3595" w:rsidRPr="007A3595" w:rsidRDefault="007A3595" w:rsidP="007A3595">
      <w:pPr>
        <w:suppressAutoHyphens w:val="0"/>
        <w:spacing w:after="160" w:line="259" w:lineRule="auto"/>
        <w:contextualSpacing/>
        <w:jc w:val="both"/>
        <w:rPr>
          <w:rFonts w:ascii="Calibri" w:hAnsi="Calibri"/>
          <w:sz w:val="24"/>
          <w:szCs w:val="24"/>
        </w:rPr>
      </w:pPr>
      <w:r w:rsidRPr="007A3595">
        <w:rPr>
          <w:rFonts w:ascii="Calibri" w:hAnsi="Calibri"/>
          <w:sz w:val="24"/>
          <w:szCs w:val="24"/>
        </w:rPr>
        <w:t>Czy Zamawiający zmieni § 6 ust.4 nadając mu treść:</w:t>
      </w:r>
    </w:p>
    <w:p w:rsidR="007A3595" w:rsidRPr="007A3595" w:rsidRDefault="007A3595" w:rsidP="007A3595">
      <w:pPr>
        <w:suppressAutoHyphens w:val="0"/>
        <w:spacing w:after="160" w:line="259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7A3595">
        <w:rPr>
          <w:rFonts w:ascii="Calibri" w:hAnsi="Calibri"/>
          <w:sz w:val="24"/>
          <w:szCs w:val="24"/>
        </w:rPr>
        <w:t>1. Strony ustalają, iż w przypadku:</w:t>
      </w:r>
    </w:p>
    <w:p w:rsidR="007A3595" w:rsidRPr="007A3595" w:rsidRDefault="007A3595" w:rsidP="007A3595">
      <w:pPr>
        <w:suppressAutoHyphens w:val="0"/>
        <w:spacing w:after="160" w:line="259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7A3595">
        <w:rPr>
          <w:rFonts w:ascii="Calibri" w:hAnsi="Calibri"/>
          <w:sz w:val="24"/>
          <w:szCs w:val="24"/>
        </w:rPr>
        <w:t>a/ zwłoki w realizacji przedmiotu umowy, Sprzedawca zapłaci Kupującemu karę umowną w wysokości 0,2% wartości brutto przedmiotu Umowy, za każdy dzień zwłoki</w:t>
      </w:r>
    </w:p>
    <w:p w:rsidR="007A3595" w:rsidRPr="007A3595" w:rsidRDefault="007A3595" w:rsidP="007A3595">
      <w:pPr>
        <w:suppressAutoHyphens w:val="0"/>
        <w:spacing w:after="160" w:line="259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7A3595">
        <w:rPr>
          <w:rFonts w:ascii="Calibri" w:hAnsi="Calibri"/>
          <w:sz w:val="24"/>
          <w:szCs w:val="24"/>
        </w:rPr>
        <w:t>b/ zwłoki w usunięciu wad stwierdzonych przy odbiorze lub po upłynięciu okresu wyznaczonego na rozpatrzenie reklamacji Sprzedawca zapłaci Kupującemu karę w wysokości 0,2% wartości brutto, za każdy dzień zwłoki liczony od dnia wyznaczonego na usunięcie wad;</w:t>
      </w:r>
    </w:p>
    <w:p w:rsidR="007A3595" w:rsidRPr="007A3595" w:rsidRDefault="007A3595" w:rsidP="007A3595">
      <w:pPr>
        <w:suppressAutoHyphens w:val="0"/>
        <w:spacing w:after="160" w:line="259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7A3595">
        <w:rPr>
          <w:rFonts w:ascii="Calibri" w:hAnsi="Calibri"/>
          <w:sz w:val="24"/>
          <w:szCs w:val="24"/>
        </w:rPr>
        <w:t>c/ nie wykonania zamówienia z powodu okoliczności, za które odpowiada Sprzedawca – Sprzedawca zobowiązuje się zapłacić Kupującemu karę w wysokości 10 % wartości brutto przedmiotu Umowy;</w:t>
      </w:r>
    </w:p>
    <w:p w:rsidR="007A3595" w:rsidRPr="007A3595" w:rsidRDefault="007A3595" w:rsidP="007A3595">
      <w:pPr>
        <w:suppressAutoHyphens w:val="0"/>
        <w:spacing w:after="160" w:line="259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7A3595">
        <w:rPr>
          <w:rFonts w:ascii="Calibri" w:hAnsi="Calibri"/>
          <w:sz w:val="24"/>
          <w:szCs w:val="24"/>
        </w:rPr>
        <w:t>d/ odstąpienia od umowy z powodu okoliczności, za które odpowiada Sprzedawca –Sprzedawca zobowiązuje się zapłacić Kupującemu karę w wysokości 10 % wartości brutto przedmiotu Umowy;</w:t>
      </w:r>
    </w:p>
    <w:p w:rsidR="007A3595" w:rsidRPr="007A3595" w:rsidRDefault="007A3595" w:rsidP="007A3595">
      <w:pPr>
        <w:suppressAutoHyphens w:val="0"/>
        <w:spacing w:after="160" w:line="259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7A3595">
        <w:rPr>
          <w:rFonts w:ascii="Calibri" w:hAnsi="Calibri"/>
          <w:sz w:val="24"/>
          <w:szCs w:val="24"/>
        </w:rPr>
        <w:t>e/ Kupujący dopuszcza możliwość odstąpienia od naliczania kar umownych za zwłokę w usunięciu usterki w okresie trwania gwarancji w przypadku, gdy w miejsce naprawionego urządzenia Sprzedawca dostarczy takie same urządzenie zastępcze.</w:t>
      </w:r>
    </w:p>
    <w:p w:rsidR="007A3595" w:rsidRPr="007A3595" w:rsidRDefault="007A3595" w:rsidP="007A3595">
      <w:pPr>
        <w:suppressAutoHyphens w:val="0"/>
        <w:spacing w:after="160" w:line="259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7A3595">
        <w:rPr>
          <w:rFonts w:ascii="Calibri" w:hAnsi="Calibri"/>
          <w:sz w:val="24"/>
          <w:szCs w:val="24"/>
        </w:rPr>
        <w:t>2. W przypadku zaistnienia okoliczności wymienionych w ust. 1, Kupujący wystawi dokument obciążeniowy z terminem płatności 14 dni od daty wystawienia tego dokumentu.</w:t>
      </w:r>
    </w:p>
    <w:p w:rsidR="007A3595" w:rsidRPr="007A3595" w:rsidRDefault="007A3595" w:rsidP="007A3595">
      <w:pPr>
        <w:suppressAutoHyphens w:val="0"/>
        <w:spacing w:after="160" w:line="259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7A3595">
        <w:rPr>
          <w:rFonts w:ascii="Calibri" w:hAnsi="Calibri"/>
          <w:sz w:val="24"/>
          <w:szCs w:val="24"/>
        </w:rPr>
        <w:t>3. W przypadku zwłoki w zapłacie kary umownej Kupujący naliczy odsetki w wysokości ustawowej za spóźnioną zapłatę kary umownej, z zastrzeżeniem przepisów wyłączających taką możliwość.</w:t>
      </w:r>
    </w:p>
    <w:p w:rsidR="007A3595" w:rsidRPr="007A3595" w:rsidRDefault="007A3595" w:rsidP="007A3595">
      <w:pPr>
        <w:suppressAutoHyphens w:val="0"/>
        <w:spacing w:after="160" w:line="259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7A3595">
        <w:rPr>
          <w:rFonts w:ascii="Calibri" w:hAnsi="Calibri"/>
          <w:sz w:val="24"/>
          <w:szCs w:val="24"/>
        </w:rPr>
        <w:t>4. W razie zwłoki w zapłacie wyżej wymienionych kar Kupujący może potrącić należną mu karę z bieżących płatności wobec Sprzedawcy, z zastrzeżeniem przepisów wyłączających taką możliwość.</w:t>
      </w:r>
    </w:p>
    <w:p w:rsidR="007A3595" w:rsidRDefault="007A3595" w:rsidP="007A3595">
      <w:pPr>
        <w:suppressAutoHyphens w:val="0"/>
        <w:spacing w:after="160" w:line="259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7A3595">
        <w:rPr>
          <w:rFonts w:ascii="Calibri" w:hAnsi="Calibri"/>
          <w:sz w:val="24"/>
          <w:szCs w:val="24"/>
        </w:rPr>
        <w:t>5. Kupujący zastrzega możliwość dochodzenia odszkodowania przewyższającego wartość wyżej wymienionych kar, jeśli kary te nie pokrywają wyrządzonej szkody.</w:t>
      </w:r>
    </w:p>
    <w:p w:rsidR="007A3595" w:rsidRPr="007A699B" w:rsidRDefault="007A3595" w:rsidP="007A3595">
      <w:pPr>
        <w:suppressAutoHyphens w:val="0"/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69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Odpowiedź: </w:t>
      </w:r>
      <w:r w:rsidRPr="007A69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</w:p>
    <w:p w:rsidR="007A3595" w:rsidRPr="007A3595" w:rsidRDefault="007A3595" w:rsidP="007A3595">
      <w:pPr>
        <w:suppressAutoHyphens w:val="0"/>
        <w:spacing w:after="160" w:line="259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Nie</w:t>
      </w:r>
    </w:p>
    <w:p w:rsidR="007A3595" w:rsidRDefault="007A3595" w:rsidP="007A359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7A3595" w:rsidRDefault="007A3595" w:rsidP="00FD475F">
      <w:p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4"/>
          <w:lang w:eastAsia="en-US"/>
        </w:rPr>
      </w:pPr>
    </w:p>
    <w:sectPr w:rsidR="007A3595" w:rsidSect="00C27240">
      <w:pgSz w:w="11906" w:h="16838"/>
      <w:pgMar w:top="1134" w:right="1134" w:bottom="1134" w:left="1134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3B74516"/>
    <w:multiLevelType w:val="hybridMultilevel"/>
    <w:tmpl w:val="7D3E4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087F"/>
    <w:multiLevelType w:val="hybridMultilevel"/>
    <w:tmpl w:val="E13EAC56"/>
    <w:lvl w:ilvl="0" w:tplc="F81E1F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EB68DD2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2" w:tplc="D2D2809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8482C"/>
    <w:multiLevelType w:val="hybridMultilevel"/>
    <w:tmpl w:val="4906D4E8"/>
    <w:lvl w:ilvl="0" w:tplc="7F160B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18"/>
      </w:rPr>
    </w:lvl>
    <w:lvl w:ilvl="1" w:tplc="0415001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057D1"/>
    <w:multiLevelType w:val="hybridMultilevel"/>
    <w:tmpl w:val="69D46D34"/>
    <w:lvl w:ilvl="0" w:tplc="F1E8F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54D712">
      <w:numFmt w:val="bullet"/>
      <w:lvlText w:val="-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CD7A5BD4">
      <w:numFmt w:val="bullet"/>
      <w:lvlText w:val=""/>
      <w:lvlJc w:val="left"/>
      <w:pPr>
        <w:ind w:left="2580" w:hanging="42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A26BFC"/>
    <w:multiLevelType w:val="hybridMultilevel"/>
    <w:tmpl w:val="E4D8EF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0B061B"/>
    <w:multiLevelType w:val="hybridMultilevel"/>
    <w:tmpl w:val="F0AC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11B13"/>
    <w:multiLevelType w:val="hybridMultilevel"/>
    <w:tmpl w:val="A05A2DDE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31EB4"/>
    <w:multiLevelType w:val="hybridMultilevel"/>
    <w:tmpl w:val="368880CA"/>
    <w:lvl w:ilvl="0" w:tplc="B1DE3D2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DE135C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7F2FA9"/>
    <w:multiLevelType w:val="hybridMultilevel"/>
    <w:tmpl w:val="E44A6FB0"/>
    <w:lvl w:ilvl="0" w:tplc="B498C9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B0040"/>
    <w:multiLevelType w:val="hybridMultilevel"/>
    <w:tmpl w:val="D51AC4A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3D6373"/>
    <w:multiLevelType w:val="hybridMultilevel"/>
    <w:tmpl w:val="7A0C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1A8E"/>
    <w:multiLevelType w:val="hybridMultilevel"/>
    <w:tmpl w:val="22E4E6CC"/>
    <w:lvl w:ilvl="0" w:tplc="BF908F8A">
      <w:start w:val="1"/>
      <w:numFmt w:val="decimal"/>
      <w:lvlText w:val="%1)"/>
      <w:lvlJc w:val="left"/>
      <w:pPr>
        <w:ind w:left="1800" w:hanging="360"/>
      </w:pPr>
      <w:rPr>
        <w:b w:val="0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0A1929"/>
    <w:multiLevelType w:val="hybridMultilevel"/>
    <w:tmpl w:val="EC74B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1420F"/>
    <w:multiLevelType w:val="hybridMultilevel"/>
    <w:tmpl w:val="ED6495A0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B79BA"/>
    <w:multiLevelType w:val="hybridMultilevel"/>
    <w:tmpl w:val="522AA6D4"/>
    <w:lvl w:ilvl="0" w:tplc="F7C0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80B05"/>
    <w:multiLevelType w:val="hybridMultilevel"/>
    <w:tmpl w:val="CEC0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91057"/>
    <w:multiLevelType w:val="hybridMultilevel"/>
    <w:tmpl w:val="FD3A4BC2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22B6E"/>
    <w:multiLevelType w:val="hybridMultilevel"/>
    <w:tmpl w:val="C35AF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62BCD"/>
    <w:multiLevelType w:val="hybridMultilevel"/>
    <w:tmpl w:val="2EE455DA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20981"/>
    <w:multiLevelType w:val="hybridMultilevel"/>
    <w:tmpl w:val="8DF8E520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F7769"/>
    <w:multiLevelType w:val="hybridMultilevel"/>
    <w:tmpl w:val="A644F200"/>
    <w:lvl w:ilvl="0" w:tplc="F7C0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6B7467"/>
    <w:multiLevelType w:val="multilevel"/>
    <w:tmpl w:val="BDDA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00051C"/>
    <w:multiLevelType w:val="multilevel"/>
    <w:tmpl w:val="4F9C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2B2FC0"/>
    <w:multiLevelType w:val="hybridMultilevel"/>
    <w:tmpl w:val="24262B72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4565C7"/>
    <w:multiLevelType w:val="hybridMultilevel"/>
    <w:tmpl w:val="C4B621A0"/>
    <w:lvl w:ilvl="0" w:tplc="6D02583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833940"/>
    <w:multiLevelType w:val="hybridMultilevel"/>
    <w:tmpl w:val="6EE02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575CD"/>
    <w:multiLevelType w:val="hybridMultilevel"/>
    <w:tmpl w:val="B0FEB77C"/>
    <w:lvl w:ilvl="0" w:tplc="9DB4B2D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10612"/>
    <w:multiLevelType w:val="hybridMultilevel"/>
    <w:tmpl w:val="B30C47BA"/>
    <w:lvl w:ilvl="0" w:tplc="0AB4E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226B6"/>
    <w:multiLevelType w:val="hybridMultilevel"/>
    <w:tmpl w:val="177C51B4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372CB9E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2" w:tplc="FACE54E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</w:num>
  <w:num w:numId="5">
    <w:abstractNumId w:val="14"/>
  </w:num>
  <w:num w:numId="6">
    <w:abstractNumId w:val="19"/>
  </w:num>
  <w:num w:numId="7">
    <w:abstractNumId w:val="7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4"/>
  </w:num>
  <w:num w:numId="17">
    <w:abstractNumId w:val="10"/>
  </w:num>
  <w:num w:numId="18">
    <w:abstractNumId w:val="27"/>
  </w:num>
  <w:num w:numId="19">
    <w:abstractNumId w:val="2"/>
  </w:num>
  <w:num w:numId="20">
    <w:abstractNumId w:val="16"/>
  </w:num>
  <w:num w:numId="21">
    <w:abstractNumId w:val="22"/>
  </w:num>
  <w:num w:numId="22">
    <w:abstractNumId w:val="25"/>
  </w:num>
  <w:num w:numId="23">
    <w:abstractNumId w:val="21"/>
  </w:num>
  <w:num w:numId="24">
    <w:abstractNumId w:val="15"/>
  </w:num>
  <w:num w:numId="25">
    <w:abstractNumId w:val="20"/>
  </w:num>
  <w:num w:numId="26">
    <w:abstractNumId w:val="8"/>
  </w:num>
  <w:num w:numId="27">
    <w:abstractNumId w:val="18"/>
  </w:num>
  <w:num w:numId="28">
    <w:abstractNumId w:val="30"/>
  </w:num>
  <w:num w:numId="29">
    <w:abstractNumId w:val="3"/>
  </w:num>
  <w:num w:numId="30">
    <w:abstractNumId w:val="23"/>
  </w:num>
  <w:num w:numId="31">
    <w:abstractNumId w:val="24"/>
  </w:num>
  <w:num w:numId="32">
    <w:abstractNumId w:val="29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D"/>
    <w:rsid w:val="000B5268"/>
    <w:rsid w:val="00186574"/>
    <w:rsid w:val="0024217C"/>
    <w:rsid w:val="00294CA4"/>
    <w:rsid w:val="0033798D"/>
    <w:rsid w:val="00355674"/>
    <w:rsid w:val="003805B1"/>
    <w:rsid w:val="0038663B"/>
    <w:rsid w:val="003D2F03"/>
    <w:rsid w:val="0040222F"/>
    <w:rsid w:val="00446EE2"/>
    <w:rsid w:val="004657DE"/>
    <w:rsid w:val="00583AA6"/>
    <w:rsid w:val="005878D3"/>
    <w:rsid w:val="005B67DB"/>
    <w:rsid w:val="00627454"/>
    <w:rsid w:val="006947F6"/>
    <w:rsid w:val="006B5C28"/>
    <w:rsid w:val="006E5085"/>
    <w:rsid w:val="00770871"/>
    <w:rsid w:val="00773ED7"/>
    <w:rsid w:val="007A3595"/>
    <w:rsid w:val="007A699B"/>
    <w:rsid w:val="007D22A0"/>
    <w:rsid w:val="007D6CBA"/>
    <w:rsid w:val="007F33A6"/>
    <w:rsid w:val="008013AD"/>
    <w:rsid w:val="00831AD8"/>
    <w:rsid w:val="00840B3B"/>
    <w:rsid w:val="00876FBE"/>
    <w:rsid w:val="008B63A5"/>
    <w:rsid w:val="008E2749"/>
    <w:rsid w:val="00986D8F"/>
    <w:rsid w:val="0099107A"/>
    <w:rsid w:val="00994A01"/>
    <w:rsid w:val="009E6D6C"/>
    <w:rsid w:val="00AC0F3A"/>
    <w:rsid w:val="00AD04A1"/>
    <w:rsid w:val="00B666A6"/>
    <w:rsid w:val="00BE0A1F"/>
    <w:rsid w:val="00C5437D"/>
    <w:rsid w:val="00CD096E"/>
    <w:rsid w:val="00D00C8B"/>
    <w:rsid w:val="00D10281"/>
    <w:rsid w:val="00D15E07"/>
    <w:rsid w:val="00D45875"/>
    <w:rsid w:val="00DA5341"/>
    <w:rsid w:val="00DA5A8A"/>
    <w:rsid w:val="00E037A2"/>
    <w:rsid w:val="00E102E4"/>
    <w:rsid w:val="00E1140A"/>
    <w:rsid w:val="00E6293F"/>
    <w:rsid w:val="00E71B48"/>
    <w:rsid w:val="00E949F2"/>
    <w:rsid w:val="00EF602C"/>
    <w:rsid w:val="00F51997"/>
    <w:rsid w:val="00FA3906"/>
    <w:rsid w:val="00FD475F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31D0"/>
  <w15:chartTrackingRefBased/>
  <w15:docId w15:val="{777FB54F-60BC-4403-9558-2EDF3049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94CA4"/>
    <w:pPr>
      <w:keepNext/>
      <w:numPr>
        <w:ilvl w:val="2"/>
        <w:numId w:val="1"/>
      </w:numPr>
      <w:spacing w:line="360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3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3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437D"/>
    <w:pPr>
      <w:ind w:left="720"/>
      <w:contextualSpacing/>
    </w:pPr>
  </w:style>
  <w:style w:type="table" w:styleId="Tabela-Siatka">
    <w:name w:val="Table Grid"/>
    <w:basedOn w:val="Standardowy"/>
    <w:uiPriority w:val="39"/>
    <w:rsid w:val="0044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94CA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94CA4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4CA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komentarza1">
    <w:name w:val="Tekst komentarza1"/>
    <w:basedOn w:val="Normalny"/>
    <w:rsid w:val="00294CA4"/>
  </w:style>
  <w:style w:type="character" w:styleId="Pogrubienie">
    <w:name w:val="Strong"/>
    <w:basedOn w:val="Domylnaczcionkaakapitu"/>
    <w:uiPriority w:val="22"/>
    <w:qFormat/>
    <w:rsid w:val="008E274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657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Szyszło</dc:creator>
  <cp:keywords/>
  <dc:description/>
  <cp:lastModifiedBy>Piotr Szyszło</cp:lastModifiedBy>
  <cp:revision>5</cp:revision>
  <cp:lastPrinted>2022-07-06T10:36:00Z</cp:lastPrinted>
  <dcterms:created xsi:type="dcterms:W3CDTF">2022-07-18T09:52:00Z</dcterms:created>
  <dcterms:modified xsi:type="dcterms:W3CDTF">2022-07-19T05:27:00Z</dcterms:modified>
</cp:coreProperties>
</file>